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D0066" w14:textId="028C7B75" w:rsidR="004D4F63" w:rsidRDefault="00BF01BB" w:rsidP="00BF01BB">
      <w:pPr>
        <w:pStyle w:val="Prrafodelista"/>
        <w:spacing w:after="0"/>
        <w:jc w:val="center"/>
        <w:rPr>
          <w:rFonts w:ascii="Arial" w:hAnsi="Arial" w:cs="Arial"/>
          <w:b/>
        </w:rPr>
      </w:pPr>
      <w:bookmarkStart w:id="0" w:name="_Hlk97047697"/>
      <w:r w:rsidRPr="004D4F63">
        <w:rPr>
          <w:rFonts w:ascii="Arial" w:hAnsi="Arial" w:cs="Arial"/>
          <w:b/>
        </w:rPr>
        <w:t xml:space="preserve">TÉRMINOS DE REFERENCIA </w:t>
      </w:r>
    </w:p>
    <w:p w14:paraId="6268E61C" w14:textId="77777777" w:rsidR="004D4F63" w:rsidRPr="004D4F63" w:rsidRDefault="004D4F63" w:rsidP="00BF01BB">
      <w:pPr>
        <w:pStyle w:val="Prrafodelista"/>
        <w:spacing w:after="0"/>
        <w:jc w:val="center"/>
        <w:rPr>
          <w:rFonts w:ascii="Arial" w:hAnsi="Arial" w:cs="Arial"/>
          <w:b/>
        </w:rPr>
      </w:pPr>
    </w:p>
    <w:p w14:paraId="7C94D68F" w14:textId="1C7A1E0E" w:rsidR="00BF01BB" w:rsidRPr="004D4F63" w:rsidRDefault="00BF01BB" w:rsidP="00BF01BB">
      <w:pPr>
        <w:pStyle w:val="Prrafodelista"/>
        <w:spacing w:after="0"/>
        <w:jc w:val="center"/>
        <w:rPr>
          <w:rFonts w:ascii="Arial" w:hAnsi="Arial" w:cs="Arial"/>
          <w:b/>
          <w:bCs/>
        </w:rPr>
      </w:pPr>
      <w:r w:rsidRPr="004D4F63">
        <w:rPr>
          <w:rFonts w:ascii="Arial" w:hAnsi="Arial" w:cs="Arial"/>
          <w:b/>
        </w:rPr>
        <w:t>EJECUCIÓN DEL PLAN DE GESTIÓN DE RECURSOS NATURALES ASOCIADOS A LOS NEGOCIOS</w:t>
      </w:r>
      <w:r w:rsidR="00C3781E">
        <w:rPr>
          <w:rFonts w:ascii="Arial" w:hAnsi="Arial" w:cs="Arial"/>
          <w:b/>
        </w:rPr>
        <w:t>,</w:t>
      </w:r>
      <w:r w:rsidR="00DD6203" w:rsidRPr="004D4F63">
        <w:rPr>
          <w:rFonts w:ascii="Arial" w:hAnsi="Arial" w:cs="Arial"/>
          <w:b/>
        </w:rPr>
        <w:t xml:space="preserve"> DENOMINADO</w:t>
      </w:r>
      <w:r w:rsidRPr="004D4F63">
        <w:rPr>
          <w:rFonts w:ascii="Arial" w:hAnsi="Arial" w:cs="Arial"/>
          <w:b/>
        </w:rPr>
        <w:t xml:space="preserve"> </w:t>
      </w:r>
      <w:r w:rsidR="00DD6203" w:rsidRPr="004D4F63">
        <w:rPr>
          <w:rFonts w:ascii="Arial" w:hAnsi="Arial" w:cs="Arial"/>
          <w:b/>
          <w:bCs/>
        </w:rPr>
        <w:t>“INCREMENTO DE LA COBERTURA FORESTAL CON ESPECIES NATIVAS, PARA EL CONTROL DE EROSIÓN Y LA RECUPERACIÓN DE SERVICIOS ECOSISTÉMICOS DE REGULACIÓN HÍDRICA, EN LAS CABECERAS DE CUENCA DEL DISTRITO DE CHIGUIRIP, EN LA PROVINCIA DE CHOTA REGION CAJAMARCA</w:t>
      </w:r>
      <w:r w:rsidR="004D4F63" w:rsidRPr="004D4F63">
        <w:rPr>
          <w:rFonts w:ascii="Arial" w:hAnsi="Arial" w:cs="Arial"/>
          <w:b/>
          <w:bCs/>
        </w:rPr>
        <w:t xml:space="preserve">”  </w:t>
      </w:r>
    </w:p>
    <w:p w14:paraId="561FE170" w14:textId="77777777" w:rsidR="00DD6203" w:rsidRPr="00DD6203" w:rsidRDefault="00DD6203" w:rsidP="00DD6203">
      <w:pPr>
        <w:pStyle w:val="Prrafodelista"/>
        <w:autoSpaceDE w:val="0"/>
        <w:autoSpaceDN w:val="0"/>
        <w:adjustRightInd w:val="0"/>
        <w:spacing w:after="0" w:line="240" w:lineRule="auto"/>
        <w:ind w:left="284"/>
        <w:contextualSpacing w:val="0"/>
        <w:jc w:val="both"/>
        <w:rPr>
          <w:rFonts w:ascii="Arial" w:hAnsi="Arial" w:cs="Arial"/>
          <w:b/>
          <w:sz w:val="20"/>
          <w:szCs w:val="20"/>
        </w:rPr>
      </w:pPr>
    </w:p>
    <w:p w14:paraId="2FF226BA" w14:textId="598B754D" w:rsidR="00D03E84" w:rsidRPr="009E58B5" w:rsidRDefault="001577F3" w:rsidP="006B1B9F">
      <w:pPr>
        <w:pStyle w:val="Prrafodelista"/>
        <w:numPr>
          <w:ilvl w:val="0"/>
          <w:numId w:val="10"/>
        </w:numPr>
        <w:autoSpaceDE w:val="0"/>
        <w:autoSpaceDN w:val="0"/>
        <w:adjustRightInd w:val="0"/>
        <w:spacing w:after="0" w:line="240" w:lineRule="auto"/>
        <w:ind w:left="284" w:hanging="284"/>
        <w:contextualSpacing w:val="0"/>
        <w:jc w:val="both"/>
        <w:rPr>
          <w:rFonts w:ascii="Arial" w:hAnsi="Arial" w:cs="Arial"/>
          <w:b/>
          <w:sz w:val="20"/>
          <w:szCs w:val="20"/>
        </w:rPr>
      </w:pPr>
      <w:r w:rsidRPr="009E58B5">
        <w:rPr>
          <w:rFonts w:ascii="Arial" w:eastAsia="Calibri" w:hAnsi="Arial" w:cs="Arial"/>
          <w:b/>
          <w:sz w:val="20"/>
          <w:szCs w:val="20"/>
        </w:rPr>
        <w:t>SOLICITANTE</w:t>
      </w:r>
    </w:p>
    <w:p w14:paraId="557F6C21" w14:textId="5F50F70E" w:rsidR="001577F3" w:rsidRPr="00391CEE" w:rsidRDefault="00BF01BB" w:rsidP="001577F3">
      <w:pPr>
        <w:ind w:left="284"/>
        <w:jc w:val="both"/>
        <w:rPr>
          <w:rFonts w:ascii="Arial" w:hAnsi="Arial" w:cs="Arial"/>
          <w:sz w:val="20"/>
          <w:szCs w:val="20"/>
        </w:rPr>
      </w:pPr>
      <w:bookmarkStart w:id="1" w:name="_Hlk112952788"/>
      <w:r w:rsidRPr="00BA55A2">
        <w:rPr>
          <w:rFonts w:ascii="Arial" w:eastAsia="Arial" w:hAnsi="Arial" w:cs="Arial"/>
          <w:spacing w:val="-2"/>
          <w:sz w:val="20"/>
          <w:szCs w:val="20"/>
        </w:rPr>
        <w:t xml:space="preserve">Asociación de </w:t>
      </w:r>
      <w:r w:rsidR="00BA55A2" w:rsidRPr="00BA55A2">
        <w:rPr>
          <w:rFonts w:ascii="Arial" w:eastAsia="Arial" w:hAnsi="Arial" w:cs="Arial"/>
          <w:spacing w:val="-2"/>
          <w:sz w:val="20"/>
          <w:szCs w:val="20"/>
        </w:rPr>
        <w:t xml:space="preserve">Productores </w:t>
      </w:r>
      <w:r w:rsidR="00BA55A2" w:rsidRPr="00BA55A2">
        <w:rPr>
          <w:rFonts w:ascii="Arial" w:hAnsi="Arial" w:cs="Arial"/>
          <w:sz w:val="20"/>
          <w:szCs w:val="18"/>
        </w:rPr>
        <w:t xml:space="preserve">los </w:t>
      </w:r>
      <w:r w:rsidR="004D4F63">
        <w:rPr>
          <w:rFonts w:ascii="Arial" w:hAnsi="Arial" w:cs="Arial"/>
          <w:sz w:val="20"/>
          <w:szCs w:val="18"/>
        </w:rPr>
        <w:t>E</w:t>
      </w:r>
      <w:r w:rsidR="00BA55A2" w:rsidRPr="00BA55A2">
        <w:rPr>
          <w:rFonts w:ascii="Arial" w:hAnsi="Arial" w:cs="Arial"/>
          <w:sz w:val="20"/>
          <w:szCs w:val="18"/>
        </w:rPr>
        <w:t xml:space="preserve">mprendedores de </w:t>
      </w:r>
      <w:proofErr w:type="spellStart"/>
      <w:r w:rsidR="00BA55A2" w:rsidRPr="00BA55A2">
        <w:rPr>
          <w:rFonts w:ascii="Arial" w:hAnsi="Arial" w:cs="Arial"/>
          <w:sz w:val="20"/>
          <w:szCs w:val="18"/>
        </w:rPr>
        <w:t>C</w:t>
      </w:r>
      <w:r w:rsidRPr="00BA55A2">
        <w:rPr>
          <w:rFonts w:ascii="Arial" w:hAnsi="Arial" w:cs="Arial"/>
          <w:sz w:val="20"/>
          <w:szCs w:val="18"/>
        </w:rPr>
        <w:t>higuirip</w:t>
      </w:r>
      <w:bookmarkEnd w:id="1"/>
      <w:proofErr w:type="spellEnd"/>
      <w:r w:rsidR="00391CEE">
        <w:rPr>
          <w:rFonts w:ascii="Arial" w:hAnsi="Arial" w:cs="Arial"/>
          <w:sz w:val="20"/>
          <w:szCs w:val="20"/>
        </w:rPr>
        <w:t xml:space="preserve">, </w:t>
      </w:r>
      <w:r w:rsidR="001577F3" w:rsidRPr="00391CEE">
        <w:rPr>
          <w:rFonts w:ascii="Arial" w:hAnsi="Arial" w:cs="Arial"/>
          <w:sz w:val="20"/>
          <w:szCs w:val="20"/>
        </w:rPr>
        <w:t xml:space="preserve">con domicilio legal en el </w:t>
      </w:r>
      <w:r w:rsidR="00BA55A2">
        <w:rPr>
          <w:rFonts w:ascii="Arial" w:hAnsi="Arial" w:cs="Arial"/>
          <w:sz w:val="20"/>
          <w:szCs w:val="20"/>
        </w:rPr>
        <w:t xml:space="preserve">en el </w:t>
      </w:r>
      <w:r w:rsidR="00D6213F">
        <w:rPr>
          <w:rFonts w:ascii="Arial" w:hAnsi="Arial" w:cs="Arial"/>
          <w:sz w:val="20"/>
          <w:szCs w:val="20"/>
        </w:rPr>
        <w:t>Centro Poblado La Laguna</w:t>
      </w:r>
      <w:r w:rsidR="001577F3" w:rsidRPr="00391CEE">
        <w:rPr>
          <w:rFonts w:ascii="Arial" w:hAnsi="Arial" w:cs="Arial"/>
          <w:sz w:val="20"/>
          <w:szCs w:val="20"/>
        </w:rPr>
        <w:t>, ubicado en el</w:t>
      </w:r>
      <w:r w:rsidR="00BA55A2">
        <w:rPr>
          <w:rFonts w:ascii="Arial" w:hAnsi="Arial" w:cs="Arial"/>
          <w:sz w:val="20"/>
          <w:szCs w:val="20"/>
        </w:rPr>
        <w:t xml:space="preserve"> distrito de </w:t>
      </w:r>
      <w:proofErr w:type="spellStart"/>
      <w:r w:rsidR="00BA55A2">
        <w:rPr>
          <w:rFonts w:ascii="Arial" w:hAnsi="Arial" w:cs="Arial"/>
          <w:sz w:val="20"/>
          <w:szCs w:val="20"/>
        </w:rPr>
        <w:t>Chiguirip</w:t>
      </w:r>
      <w:proofErr w:type="spellEnd"/>
      <w:r w:rsidR="00BA55A2">
        <w:rPr>
          <w:rFonts w:ascii="Arial" w:hAnsi="Arial" w:cs="Arial"/>
          <w:sz w:val="20"/>
          <w:szCs w:val="20"/>
        </w:rPr>
        <w:t>, provincia de Chota</w:t>
      </w:r>
      <w:r w:rsidR="001577F3" w:rsidRPr="00391CEE">
        <w:rPr>
          <w:rFonts w:ascii="Arial" w:hAnsi="Arial" w:cs="Arial"/>
          <w:sz w:val="20"/>
          <w:szCs w:val="20"/>
        </w:rPr>
        <w:t xml:space="preserve">, departamento de </w:t>
      </w:r>
      <w:r w:rsidR="00BA55A2">
        <w:rPr>
          <w:rFonts w:ascii="Arial" w:hAnsi="Arial" w:cs="Arial"/>
          <w:sz w:val="20"/>
          <w:szCs w:val="20"/>
        </w:rPr>
        <w:t xml:space="preserve">Cajamarca. </w:t>
      </w:r>
    </w:p>
    <w:p w14:paraId="3A648E87" w14:textId="77777777" w:rsidR="00D03E84" w:rsidRPr="00877E63" w:rsidRDefault="00D03E84" w:rsidP="006B1B9F">
      <w:pPr>
        <w:pStyle w:val="Prrafodelista"/>
        <w:numPr>
          <w:ilvl w:val="0"/>
          <w:numId w:val="10"/>
        </w:numPr>
        <w:autoSpaceDE w:val="0"/>
        <w:autoSpaceDN w:val="0"/>
        <w:adjustRightInd w:val="0"/>
        <w:spacing w:after="0" w:line="240" w:lineRule="auto"/>
        <w:ind w:left="284" w:hanging="284"/>
        <w:contextualSpacing w:val="0"/>
        <w:jc w:val="both"/>
        <w:rPr>
          <w:rFonts w:ascii="Arial" w:hAnsi="Arial" w:cs="Arial"/>
          <w:b/>
          <w:sz w:val="20"/>
          <w:szCs w:val="20"/>
        </w:rPr>
      </w:pPr>
      <w:r w:rsidRPr="00877E63">
        <w:rPr>
          <w:rFonts w:ascii="Arial" w:eastAsia="Calibri" w:hAnsi="Arial" w:cs="Arial"/>
          <w:b/>
          <w:sz w:val="20"/>
          <w:szCs w:val="20"/>
        </w:rPr>
        <w:t>ANTECEDENTES</w:t>
      </w:r>
    </w:p>
    <w:p w14:paraId="65C97F39" w14:textId="77777777" w:rsidR="00D03E84" w:rsidRPr="00877E63" w:rsidRDefault="00D03E84" w:rsidP="006B1B9F">
      <w:pPr>
        <w:spacing w:after="0"/>
        <w:ind w:left="284"/>
        <w:jc w:val="both"/>
        <w:rPr>
          <w:rFonts w:ascii="Arial" w:hAnsi="Arial" w:cs="Arial"/>
          <w:sz w:val="20"/>
          <w:szCs w:val="20"/>
        </w:rPr>
      </w:pPr>
      <w:r w:rsidRPr="00877E63">
        <w:rPr>
          <w:rFonts w:ascii="Arial" w:hAnsi="Arial" w:cs="Arial"/>
          <w:sz w:val="20"/>
          <w:szCs w:val="20"/>
        </w:rPr>
        <w:t xml:space="preserve">El Proyecto “Mejoramiento y Ampliación de los Servicios Públicos para el Desarrollo Productivo Local en el Ámbito de la Sierra y la Selva del Perú-AVANZAR RURAL” se viene ejecutando en virtud al Convenio de préstamo firmado entre el Gobierno Peruano y el Fondo Internacional de Desarrollo Agrícola (FIDA) a través del Programa de Desarrollo Productivo Agrario Rural-AGRORURAL del Ministerio de Desarrollo Agrario y Riego (MIDAGRI), y mediante el Componente 1 “Aprovechamiento sostenible de los Recursos naturales en el desarrollo de los negocios rurales” se busca mejorar la gestión del manejo sostenible de los recursos naturales en bienes Públicos, semipúblicos y comunales con enfoque de riesgo de clima. </w:t>
      </w:r>
    </w:p>
    <w:p w14:paraId="7E228DB0" w14:textId="77777777" w:rsidR="00D03E84" w:rsidRPr="00877E63" w:rsidRDefault="00D03E84" w:rsidP="006B1B9F">
      <w:pPr>
        <w:pStyle w:val="Prrafodelista"/>
        <w:spacing w:after="0"/>
        <w:ind w:left="284"/>
        <w:jc w:val="both"/>
        <w:rPr>
          <w:rFonts w:ascii="Arial" w:hAnsi="Arial" w:cs="Arial"/>
          <w:sz w:val="20"/>
          <w:szCs w:val="20"/>
        </w:rPr>
      </w:pPr>
    </w:p>
    <w:p w14:paraId="0EA28CEE" w14:textId="77777777" w:rsidR="00D03E84" w:rsidRPr="00877E63" w:rsidRDefault="00D03E84" w:rsidP="006B1B9F">
      <w:pPr>
        <w:pStyle w:val="Prrafodelista"/>
        <w:spacing w:after="0"/>
        <w:ind w:left="284"/>
        <w:jc w:val="both"/>
        <w:rPr>
          <w:rFonts w:ascii="Arial" w:hAnsi="Arial" w:cs="Arial"/>
          <w:sz w:val="20"/>
          <w:szCs w:val="20"/>
        </w:rPr>
      </w:pPr>
      <w:r w:rsidRPr="00877E63">
        <w:rPr>
          <w:rFonts w:ascii="Arial" w:hAnsi="Arial" w:cs="Arial"/>
          <w:sz w:val="20"/>
          <w:szCs w:val="20"/>
        </w:rPr>
        <w:t>Para el cumplimiento de estos objetivos, el Proyecto ejecutará en sus ámbitos de intervención Planes de Gestión de Recursos Naturales (PGRNA) asociados a los negocios rurales, con enfoque ambiental y de clima, los mismos que deben estar alineados a la herramienta de gestión institucional que orienta la planificación territorial como son los Programas provinciales en gestión de recursos naturales elaborados en las Mesas Técnicas con participación de los actores locales.</w:t>
      </w:r>
    </w:p>
    <w:p w14:paraId="0D0540D5" w14:textId="77777777" w:rsidR="00D03E84" w:rsidRPr="00877E63" w:rsidRDefault="00D03E84" w:rsidP="006B1B9F">
      <w:pPr>
        <w:pStyle w:val="Prrafodelista"/>
        <w:spacing w:after="0"/>
        <w:ind w:left="284"/>
        <w:jc w:val="both"/>
        <w:rPr>
          <w:rFonts w:ascii="Arial" w:hAnsi="Arial" w:cs="Arial"/>
          <w:sz w:val="20"/>
          <w:szCs w:val="20"/>
        </w:rPr>
      </w:pPr>
    </w:p>
    <w:p w14:paraId="1D94F1F7" w14:textId="10507FDC" w:rsidR="00D03E84" w:rsidRPr="00877E63" w:rsidRDefault="00D03E84" w:rsidP="006B1B9F">
      <w:pPr>
        <w:pStyle w:val="Prrafodelista"/>
        <w:spacing w:after="0"/>
        <w:ind w:left="284"/>
        <w:jc w:val="both"/>
        <w:rPr>
          <w:rFonts w:ascii="Arial" w:hAnsi="Arial" w:cs="Arial"/>
          <w:sz w:val="20"/>
          <w:szCs w:val="20"/>
        </w:rPr>
      </w:pPr>
      <w:r w:rsidRPr="00877E63">
        <w:rPr>
          <w:rFonts w:ascii="Arial" w:hAnsi="Arial" w:cs="Arial"/>
          <w:sz w:val="20"/>
          <w:szCs w:val="20"/>
        </w:rPr>
        <w:t xml:space="preserve">Los PGRNA han sido formulados sobre las necesidades en común de </w:t>
      </w:r>
      <w:r w:rsidR="00103417" w:rsidRPr="00BA55A2">
        <w:rPr>
          <w:rFonts w:ascii="Arial" w:hAnsi="Arial" w:cs="Arial"/>
          <w:sz w:val="20"/>
          <w:szCs w:val="20"/>
        </w:rPr>
        <w:t>04</w:t>
      </w:r>
      <w:r w:rsidRPr="00BA55A2">
        <w:rPr>
          <w:rFonts w:ascii="Arial" w:hAnsi="Arial" w:cs="Arial"/>
          <w:sz w:val="20"/>
          <w:szCs w:val="20"/>
        </w:rPr>
        <w:t xml:space="preserve"> </w:t>
      </w:r>
      <w:r w:rsidRPr="00877E63">
        <w:rPr>
          <w:rFonts w:ascii="Arial" w:hAnsi="Arial" w:cs="Arial"/>
          <w:sz w:val="20"/>
          <w:szCs w:val="20"/>
        </w:rPr>
        <w:t>organizaciones de pequeños productores (OPP), que ejecutan planes de negocios rurales del Proyecto Avanzar Rural y teniendo como herramienta el mapeo de provincial de recursos naturales elaborados por el proyecto mediante consultorías, los mismos que deben generar impacto en el desarrollo económico, social y ambiental en los territorios intervenidos, escalando a nuevas tecnologías en el manejo y gestión de los recursos naturales y adaptación al cambio climático.</w:t>
      </w:r>
    </w:p>
    <w:p w14:paraId="76134840" w14:textId="77777777" w:rsidR="00D03E84" w:rsidRPr="00877E63" w:rsidRDefault="00D03E84" w:rsidP="006B1B9F">
      <w:pPr>
        <w:pStyle w:val="Prrafodelista"/>
        <w:spacing w:after="0"/>
        <w:ind w:left="284"/>
        <w:jc w:val="both"/>
        <w:rPr>
          <w:rFonts w:ascii="Arial" w:hAnsi="Arial" w:cs="Arial"/>
          <w:sz w:val="20"/>
          <w:szCs w:val="20"/>
        </w:rPr>
      </w:pPr>
    </w:p>
    <w:p w14:paraId="5CC7AFF1" w14:textId="578346A3" w:rsidR="00D03E84" w:rsidRPr="008870D2" w:rsidRDefault="00D03E84" w:rsidP="006B1B9F">
      <w:pPr>
        <w:shd w:val="clear" w:color="auto" w:fill="FFFFFF" w:themeFill="background1"/>
        <w:spacing w:after="0"/>
        <w:ind w:left="284" w:right="113"/>
        <w:jc w:val="both"/>
        <w:rPr>
          <w:rFonts w:ascii="Arial" w:hAnsi="Arial" w:cs="Arial"/>
          <w:sz w:val="20"/>
          <w:szCs w:val="20"/>
        </w:rPr>
      </w:pPr>
      <w:r w:rsidRPr="00877E63">
        <w:rPr>
          <w:rFonts w:ascii="Arial" w:hAnsi="Arial" w:cs="Arial"/>
          <w:sz w:val="20"/>
          <w:szCs w:val="20"/>
        </w:rPr>
        <w:t xml:space="preserve">En este contexto, </w:t>
      </w:r>
      <w:r w:rsidR="008D3617">
        <w:rPr>
          <w:rFonts w:ascii="Arial" w:hAnsi="Arial" w:cs="Arial"/>
          <w:sz w:val="20"/>
          <w:szCs w:val="20"/>
        </w:rPr>
        <w:t xml:space="preserve">las organizaciones asociadas al PGRNA eligieron a la </w:t>
      </w:r>
      <w:r w:rsidR="008D3617" w:rsidRPr="008870D2">
        <w:rPr>
          <w:rFonts w:ascii="Arial" w:hAnsi="Arial" w:cs="Arial"/>
          <w:b/>
          <w:bCs/>
          <w:sz w:val="20"/>
          <w:szCs w:val="20"/>
        </w:rPr>
        <w:t>Organización Líder</w:t>
      </w:r>
      <w:r w:rsidR="008D3617">
        <w:rPr>
          <w:rFonts w:ascii="Arial" w:hAnsi="Arial" w:cs="Arial"/>
          <w:sz w:val="20"/>
          <w:szCs w:val="20"/>
        </w:rPr>
        <w:t xml:space="preserve"> para que las represente ante el Proyecto Avanzar Rura</w:t>
      </w:r>
      <w:r w:rsidR="00C069F4">
        <w:rPr>
          <w:rFonts w:ascii="Arial" w:hAnsi="Arial" w:cs="Arial"/>
          <w:sz w:val="20"/>
          <w:szCs w:val="20"/>
        </w:rPr>
        <w:t xml:space="preserve">l y cumpliendo los requisitos solicitaron los servicios de consultoría para la formulación del PGRNA </w:t>
      </w:r>
      <w:r w:rsidRPr="00D6213F">
        <w:rPr>
          <w:rFonts w:ascii="Arial" w:hAnsi="Arial" w:cs="Arial"/>
          <w:sz w:val="20"/>
          <w:szCs w:val="20"/>
        </w:rPr>
        <w:t xml:space="preserve">denominado </w:t>
      </w:r>
      <w:r w:rsidR="00910AA2" w:rsidRPr="00D6213F">
        <w:rPr>
          <w:rFonts w:ascii="Calibri" w:hAnsi="Calibri" w:cs="Calibri"/>
          <w:color w:val="000000"/>
          <w:sz w:val="24"/>
          <w:szCs w:val="24"/>
        </w:rPr>
        <w:t xml:space="preserve"> </w:t>
      </w:r>
      <w:r w:rsidR="00910AA2" w:rsidRPr="00D6213F">
        <w:rPr>
          <w:rFonts w:ascii="Calibri" w:hAnsi="Calibri" w:cs="Calibri"/>
          <w:b/>
          <w:bCs/>
          <w:color w:val="000000"/>
        </w:rPr>
        <w:t>“INCREMENTO DE LA COBERTURA FORESTAL CON ESPECIES NATIVAS, PARA EL CONTROL DE EROSIÓN Y LA RECUPERACIÓN DE SERVICIOS ECOSISTÉMICOS DE REGULACIÓN HÍDRICA, EN LAS CABECERAS DE CUENCA DEL DISTRITO DE CHIGUIRIP, EN LA PROVINCIA DE CHOTA REGION CAJAMARCA</w:t>
      </w:r>
      <w:r w:rsidR="00910AA2" w:rsidRPr="00802251">
        <w:rPr>
          <w:rFonts w:ascii="Calibri" w:hAnsi="Calibri" w:cs="Calibri"/>
          <w:b/>
          <w:bCs/>
          <w:color w:val="000000"/>
        </w:rPr>
        <w:t>”</w:t>
      </w:r>
      <w:r w:rsidR="00910AA2" w:rsidRPr="003065CC">
        <w:rPr>
          <w:rFonts w:ascii="Arial" w:hAnsi="Arial" w:cs="Arial"/>
        </w:rPr>
        <w:t xml:space="preserve">, </w:t>
      </w:r>
      <w:r w:rsidRPr="008870D2">
        <w:rPr>
          <w:rFonts w:ascii="Arial" w:hAnsi="Arial" w:cs="Arial"/>
          <w:sz w:val="20"/>
          <w:szCs w:val="20"/>
        </w:rPr>
        <w:t xml:space="preserve"> el mismo que cuenta con viabilidad técnica y económica y están respaldados por el Acta del Comité Interno de Revisión del Proyecto Avanzar Rural.</w:t>
      </w:r>
    </w:p>
    <w:p w14:paraId="73B59195" w14:textId="77777777" w:rsidR="00D03E84" w:rsidRPr="008870D2" w:rsidRDefault="00D03E84" w:rsidP="006B1B9F">
      <w:pPr>
        <w:shd w:val="clear" w:color="auto" w:fill="FFFFFF" w:themeFill="background1"/>
        <w:spacing w:after="0"/>
        <w:ind w:left="284" w:right="113"/>
        <w:jc w:val="both"/>
        <w:rPr>
          <w:rFonts w:ascii="Arial" w:hAnsi="Arial" w:cs="Arial"/>
          <w:sz w:val="20"/>
          <w:szCs w:val="20"/>
        </w:rPr>
      </w:pPr>
    </w:p>
    <w:p w14:paraId="179EE396" w14:textId="76371800" w:rsidR="00D03E84" w:rsidRPr="00877E63" w:rsidRDefault="00D03E84" w:rsidP="006B1B9F">
      <w:pPr>
        <w:spacing w:after="0"/>
        <w:ind w:left="284"/>
        <w:jc w:val="both"/>
        <w:rPr>
          <w:rFonts w:ascii="Arial" w:hAnsi="Arial" w:cs="Arial"/>
          <w:sz w:val="20"/>
          <w:szCs w:val="20"/>
        </w:rPr>
      </w:pPr>
      <w:r w:rsidRPr="008870D2">
        <w:rPr>
          <w:rFonts w:ascii="Arial" w:hAnsi="Arial" w:cs="Arial"/>
          <w:sz w:val="20"/>
          <w:szCs w:val="20"/>
        </w:rPr>
        <w:t xml:space="preserve">La intervención del presente PGRNA corresponde al distrito de </w:t>
      </w:r>
      <w:proofErr w:type="spellStart"/>
      <w:r w:rsidR="00910AA2">
        <w:rPr>
          <w:rFonts w:ascii="Arial" w:hAnsi="Arial" w:cs="Arial"/>
          <w:sz w:val="20"/>
          <w:szCs w:val="20"/>
        </w:rPr>
        <w:t>Chiguirip</w:t>
      </w:r>
      <w:proofErr w:type="spellEnd"/>
      <w:r w:rsidRPr="008870D2">
        <w:rPr>
          <w:rFonts w:ascii="Arial" w:hAnsi="Arial" w:cs="Arial"/>
          <w:sz w:val="20"/>
          <w:szCs w:val="20"/>
        </w:rPr>
        <w:t xml:space="preserve"> </w:t>
      </w:r>
      <w:r w:rsidRPr="00877E63">
        <w:rPr>
          <w:rFonts w:ascii="Arial" w:hAnsi="Arial" w:cs="Arial"/>
          <w:sz w:val="20"/>
          <w:szCs w:val="20"/>
        </w:rPr>
        <w:t xml:space="preserve">provincia </w:t>
      </w:r>
      <w:r w:rsidRPr="00910AA2">
        <w:rPr>
          <w:rFonts w:ascii="Arial" w:hAnsi="Arial" w:cs="Arial"/>
          <w:sz w:val="20"/>
          <w:szCs w:val="20"/>
        </w:rPr>
        <w:t xml:space="preserve">de </w:t>
      </w:r>
      <w:r w:rsidR="00910AA2" w:rsidRPr="00910AA2">
        <w:rPr>
          <w:rFonts w:ascii="Arial" w:hAnsi="Arial" w:cs="Arial"/>
          <w:sz w:val="20"/>
          <w:szCs w:val="20"/>
        </w:rPr>
        <w:t>Chota</w:t>
      </w:r>
      <w:r w:rsidR="00910AA2">
        <w:rPr>
          <w:rFonts w:ascii="Arial" w:hAnsi="Arial" w:cs="Arial"/>
          <w:color w:val="FF0000"/>
          <w:sz w:val="20"/>
          <w:szCs w:val="20"/>
        </w:rPr>
        <w:t>,</w:t>
      </w:r>
      <w:r w:rsidRPr="00877E63">
        <w:rPr>
          <w:rFonts w:ascii="Arial" w:hAnsi="Arial" w:cs="Arial"/>
          <w:sz w:val="20"/>
          <w:szCs w:val="20"/>
        </w:rPr>
        <w:t xml:space="preserve"> por lo que en cumplimiento al Manual Operativo del Proyecto Avanzar Rural, corresponderá su ejecución a</w:t>
      </w:r>
      <w:r w:rsidR="008870D2">
        <w:rPr>
          <w:rFonts w:ascii="Arial" w:hAnsi="Arial" w:cs="Arial"/>
          <w:sz w:val="20"/>
          <w:szCs w:val="20"/>
        </w:rPr>
        <w:t xml:space="preserve"> la </w:t>
      </w:r>
      <w:r w:rsidRPr="00877E63">
        <w:rPr>
          <w:rFonts w:ascii="Arial" w:hAnsi="Arial" w:cs="Arial"/>
          <w:b/>
          <w:sz w:val="20"/>
          <w:szCs w:val="20"/>
        </w:rPr>
        <w:t>Organización Líder</w:t>
      </w:r>
      <w:r w:rsidRPr="00877E63">
        <w:rPr>
          <w:rFonts w:ascii="Arial" w:hAnsi="Arial" w:cs="Arial"/>
          <w:sz w:val="20"/>
          <w:szCs w:val="20"/>
        </w:rPr>
        <w:t xml:space="preserve"> </w:t>
      </w:r>
      <w:r w:rsidR="00910AA2">
        <w:rPr>
          <w:rFonts w:ascii="Arial" w:hAnsi="Arial" w:cs="Arial"/>
          <w:sz w:val="20"/>
          <w:szCs w:val="20"/>
        </w:rPr>
        <w:t xml:space="preserve">denominada </w:t>
      </w:r>
      <w:r w:rsidR="00910AA2" w:rsidRPr="00877E63">
        <w:rPr>
          <w:rFonts w:ascii="Arial" w:hAnsi="Arial" w:cs="Arial"/>
          <w:sz w:val="20"/>
          <w:szCs w:val="20"/>
        </w:rPr>
        <w:t>“</w:t>
      </w:r>
      <w:r w:rsidR="00910AA2">
        <w:rPr>
          <w:rFonts w:ascii="Arial" w:eastAsia="Arial" w:hAnsi="Arial" w:cs="Arial"/>
          <w:b/>
          <w:spacing w:val="-2"/>
          <w:sz w:val="20"/>
          <w:szCs w:val="20"/>
        </w:rPr>
        <w:t>Asociación de P</w:t>
      </w:r>
      <w:r w:rsidR="00910AA2" w:rsidRPr="00BF01BB">
        <w:rPr>
          <w:rFonts w:ascii="Arial" w:eastAsia="Arial" w:hAnsi="Arial" w:cs="Arial"/>
          <w:b/>
          <w:spacing w:val="-2"/>
          <w:sz w:val="20"/>
          <w:szCs w:val="20"/>
        </w:rPr>
        <w:t>roductores</w:t>
      </w:r>
      <w:r w:rsidR="00910AA2">
        <w:rPr>
          <w:rFonts w:ascii="Arial" w:hAnsi="Arial" w:cs="Arial"/>
          <w:b/>
          <w:sz w:val="20"/>
          <w:szCs w:val="18"/>
        </w:rPr>
        <w:t xml:space="preserve"> los Emprendedores de </w:t>
      </w:r>
      <w:proofErr w:type="spellStart"/>
      <w:r w:rsidR="00910AA2">
        <w:rPr>
          <w:rFonts w:ascii="Arial" w:hAnsi="Arial" w:cs="Arial"/>
          <w:b/>
          <w:sz w:val="20"/>
          <w:szCs w:val="18"/>
        </w:rPr>
        <w:t>C</w:t>
      </w:r>
      <w:r w:rsidR="00910AA2" w:rsidRPr="00BF01BB">
        <w:rPr>
          <w:rFonts w:ascii="Arial" w:hAnsi="Arial" w:cs="Arial"/>
          <w:b/>
          <w:sz w:val="20"/>
          <w:szCs w:val="18"/>
        </w:rPr>
        <w:t>higuirip</w:t>
      </w:r>
      <w:proofErr w:type="spellEnd"/>
      <w:r w:rsidRPr="00877E63">
        <w:rPr>
          <w:rFonts w:ascii="Arial" w:hAnsi="Arial" w:cs="Arial"/>
          <w:sz w:val="20"/>
          <w:szCs w:val="20"/>
        </w:rPr>
        <w:t xml:space="preserve">” quien firma un contrato de donación con cargo con </w:t>
      </w:r>
      <w:r w:rsidRPr="00877E63">
        <w:rPr>
          <w:rFonts w:ascii="Arial" w:hAnsi="Arial" w:cs="Arial"/>
          <w:b/>
          <w:sz w:val="20"/>
          <w:szCs w:val="20"/>
        </w:rPr>
        <w:t>NEC PROYECTO AVANZAR RURAL</w:t>
      </w:r>
      <w:r w:rsidRPr="00877E63">
        <w:rPr>
          <w:rFonts w:ascii="Arial" w:hAnsi="Arial" w:cs="Arial"/>
          <w:sz w:val="20"/>
          <w:szCs w:val="20"/>
        </w:rPr>
        <w:t xml:space="preserve"> para la implementación del PGRNA. </w:t>
      </w:r>
    </w:p>
    <w:p w14:paraId="458DBF0B" w14:textId="77777777" w:rsidR="00D03E84" w:rsidRPr="00877E63" w:rsidRDefault="00D03E84" w:rsidP="006B1B9F">
      <w:pPr>
        <w:spacing w:after="0"/>
        <w:ind w:left="284"/>
        <w:jc w:val="both"/>
        <w:rPr>
          <w:rFonts w:ascii="Arial" w:hAnsi="Arial" w:cs="Arial"/>
          <w:sz w:val="20"/>
          <w:szCs w:val="20"/>
        </w:rPr>
      </w:pPr>
    </w:p>
    <w:p w14:paraId="69E6E2C2" w14:textId="410DFB25" w:rsidR="00D03E84" w:rsidRDefault="00D03E84" w:rsidP="006B1B9F">
      <w:pPr>
        <w:spacing w:after="0"/>
        <w:ind w:left="284"/>
        <w:jc w:val="both"/>
        <w:rPr>
          <w:rFonts w:ascii="Arial" w:hAnsi="Arial" w:cs="Arial"/>
          <w:sz w:val="20"/>
          <w:szCs w:val="20"/>
        </w:rPr>
      </w:pPr>
      <w:r w:rsidRPr="00877E63">
        <w:rPr>
          <w:rFonts w:ascii="Arial" w:hAnsi="Arial" w:cs="Arial"/>
          <w:sz w:val="20"/>
          <w:szCs w:val="20"/>
        </w:rPr>
        <w:t>La</w:t>
      </w:r>
      <w:r w:rsidR="00103417">
        <w:rPr>
          <w:rFonts w:ascii="Arial" w:hAnsi="Arial" w:cs="Arial"/>
          <w:sz w:val="20"/>
          <w:szCs w:val="20"/>
        </w:rPr>
        <w:t xml:space="preserve">s </w:t>
      </w:r>
      <w:r w:rsidR="006B732B">
        <w:rPr>
          <w:rFonts w:ascii="Arial" w:hAnsi="Arial" w:cs="Arial"/>
          <w:sz w:val="20"/>
          <w:szCs w:val="20"/>
        </w:rPr>
        <w:t>or</w:t>
      </w:r>
      <w:r w:rsidR="00103417">
        <w:rPr>
          <w:rFonts w:ascii="Arial" w:hAnsi="Arial" w:cs="Arial"/>
          <w:sz w:val="20"/>
          <w:szCs w:val="20"/>
        </w:rPr>
        <w:t xml:space="preserve">ganizaciones asociadas al PGRNA </w:t>
      </w:r>
      <w:r w:rsidRPr="00877E63">
        <w:rPr>
          <w:rFonts w:ascii="Arial" w:hAnsi="Arial" w:cs="Arial"/>
          <w:sz w:val="20"/>
          <w:szCs w:val="20"/>
        </w:rPr>
        <w:t>conformarán el Comité de adquisiciones,</w:t>
      </w:r>
      <w:r w:rsidR="0054341C">
        <w:rPr>
          <w:rFonts w:ascii="Arial" w:hAnsi="Arial" w:cs="Arial"/>
          <w:sz w:val="20"/>
          <w:szCs w:val="20"/>
        </w:rPr>
        <w:t xml:space="preserve"> quien</w:t>
      </w:r>
      <w:r w:rsidRPr="00877E63">
        <w:rPr>
          <w:rFonts w:ascii="Arial" w:hAnsi="Arial" w:cs="Arial"/>
          <w:sz w:val="20"/>
          <w:szCs w:val="20"/>
        </w:rPr>
        <w:t xml:space="preserve"> realizará el proceso de Selección de la Entidad ejecutora del PGRNA e informará </w:t>
      </w:r>
      <w:r w:rsidR="008870D2">
        <w:rPr>
          <w:rFonts w:ascii="Arial" w:hAnsi="Arial" w:cs="Arial"/>
          <w:sz w:val="20"/>
          <w:szCs w:val="20"/>
        </w:rPr>
        <w:t xml:space="preserve">a la Organización </w:t>
      </w:r>
      <w:r w:rsidR="0054341C">
        <w:rPr>
          <w:rFonts w:ascii="Arial" w:hAnsi="Arial" w:cs="Arial"/>
          <w:sz w:val="20"/>
          <w:szCs w:val="20"/>
        </w:rPr>
        <w:t xml:space="preserve">para conocimiento </w:t>
      </w:r>
      <w:r w:rsidR="008D3617">
        <w:rPr>
          <w:rFonts w:ascii="Arial" w:hAnsi="Arial" w:cs="Arial"/>
          <w:sz w:val="20"/>
          <w:szCs w:val="20"/>
        </w:rPr>
        <w:lastRenderedPageBreak/>
        <w:t>quienes procederán a</w:t>
      </w:r>
      <w:r w:rsidR="00391CEE">
        <w:rPr>
          <w:rFonts w:ascii="Arial" w:hAnsi="Arial" w:cs="Arial"/>
          <w:sz w:val="20"/>
          <w:szCs w:val="20"/>
        </w:rPr>
        <w:t xml:space="preserve"> la firma de Contrato con la Entidad </w:t>
      </w:r>
      <w:r w:rsidR="008A7EC5">
        <w:rPr>
          <w:rFonts w:ascii="Arial" w:hAnsi="Arial" w:cs="Arial"/>
          <w:sz w:val="20"/>
          <w:szCs w:val="20"/>
        </w:rPr>
        <w:t xml:space="preserve">prestadora </w:t>
      </w:r>
      <w:r w:rsidR="00391CEE">
        <w:rPr>
          <w:rFonts w:ascii="Arial" w:hAnsi="Arial" w:cs="Arial"/>
          <w:sz w:val="20"/>
          <w:szCs w:val="20"/>
        </w:rPr>
        <w:t>seleccionada</w:t>
      </w:r>
      <w:r w:rsidR="008A7EC5">
        <w:rPr>
          <w:rFonts w:ascii="Arial" w:hAnsi="Arial" w:cs="Arial"/>
          <w:sz w:val="20"/>
          <w:szCs w:val="20"/>
        </w:rPr>
        <w:t xml:space="preserve"> </w:t>
      </w:r>
      <w:r w:rsidR="008A7EC5" w:rsidRPr="00DA2808">
        <w:rPr>
          <w:rFonts w:ascii="Arial" w:hAnsi="Arial" w:cs="Arial"/>
          <w:sz w:val="20"/>
          <w:szCs w:val="20"/>
        </w:rPr>
        <w:t>(Personas naturales o jurídicas)</w:t>
      </w:r>
      <w:r w:rsidR="00391CEE">
        <w:rPr>
          <w:rFonts w:ascii="Arial" w:hAnsi="Arial" w:cs="Arial"/>
          <w:sz w:val="20"/>
          <w:szCs w:val="20"/>
        </w:rPr>
        <w:t>,</w:t>
      </w:r>
      <w:r w:rsidRPr="00877E63">
        <w:rPr>
          <w:rFonts w:ascii="Arial" w:hAnsi="Arial" w:cs="Arial"/>
          <w:sz w:val="20"/>
          <w:szCs w:val="20"/>
        </w:rPr>
        <w:t xml:space="preserve"> </w:t>
      </w:r>
      <w:r w:rsidR="00391CEE">
        <w:rPr>
          <w:rFonts w:ascii="Arial" w:hAnsi="Arial" w:cs="Arial"/>
          <w:sz w:val="20"/>
          <w:szCs w:val="20"/>
        </w:rPr>
        <w:t xml:space="preserve">e inicio de la </w:t>
      </w:r>
      <w:r w:rsidRPr="00877E63">
        <w:rPr>
          <w:rFonts w:ascii="Arial" w:hAnsi="Arial" w:cs="Arial"/>
          <w:sz w:val="20"/>
          <w:szCs w:val="20"/>
        </w:rPr>
        <w:t xml:space="preserve">ejecución del PGRNA y realizarán los pagos respectivos previo informe de avances valorizados, siendo la OPP Líder y el </w:t>
      </w:r>
      <w:r w:rsidRPr="00877E63">
        <w:rPr>
          <w:rFonts w:ascii="Arial" w:hAnsi="Arial" w:cs="Arial"/>
          <w:b/>
          <w:sz w:val="20"/>
          <w:szCs w:val="20"/>
        </w:rPr>
        <w:t>NEC PROYECTO AVANZAR RURAL</w:t>
      </w:r>
      <w:r w:rsidRPr="00877E63">
        <w:rPr>
          <w:rFonts w:ascii="Arial" w:hAnsi="Arial" w:cs="Arial"/>
          <w:sz w:val="20"/>
          <w:szCs w:val="20"/>
        </w:rPr>
        <w:t xml:space="preserve"> los encargados del seguimiento acompañamiento de la ejecución del PGRNA.</w:t>
      </w:r>
    </w:p>
    <w:p w14:paraId="28508E27" w14:textId="1339C986" w:rsidR="008870D2" w:rsidRPr="00877E63" w:rsidRDefault="008870D2" w:rsidP="00910AA2">
      <w:pPr>
        <w:spacing w:after="0"/>
        <w:jc w:val="both"/>
        <w:rPr>
          <w:rFonts w:ascii="Arial" w:hAnsi="Arial" w:cs="Arial"/>
          <w:sz w:val="20"/>
          <w:szCs w:val="20"/>
        </w:rPr>
      </w:pPr>
    </w:p>
    <w:p w14:paraId="6EF83B01" w14:textId="77777777" w:rsidR="00D03E84" w:rsidRPr="00877E63" w:rsidRDefault="00D03E84" w:rsidP="006B1B9F">
      <w:pPr>
        <w:pStyle w:val="Prrafodelista"/>
        <w:numPr>
          <w:ilvl w:val="0"/>
          <w:numId w:val="10"/>
        </w:numPr>
        <w:autoSpaceDE w:val="0"/>
        <w:autoSpaceDN w:val="0"/>
        <w:adjustRightInd w:val="0"/>
        <w:spacing w:after="0" w:line="240" w:lineRule="auto"/>
        <w:ind w:left="284" w:hanging="284"/>
        <w:contextualSpacing w:val="0"/>
        <w:jc w:val="both"/>
        <w:rPr>
          <w:rFonts w:ascii="Arial" w:hAnsi="Arial" w:cs="Arial"/>
          <w:b/>
          <w:sz w:val="20"/>
          <w:szCs w:val="20"/>
        </w:rPr>
      </w:pPr>
      <w:r w:rsidRPr="00877E63">
        <w:rPr>
          <w:rFonts w:ascii="Arial" w:eastAsia="Calibri" w:hAnsi="Arial" w:cs="Arial"/>
          <w:b/>
          <w:sz w:val="20"/>
          <w:szCs w:val="20"/>
        </w:rPr>
        <w:t>OBJETIVO</w:t>
      </w:r>
      <w:r w:rsidRPr="00877E63">
        <w:rPr>
          <w:rFonts w:ascii="Arial" w:hAnsi="Arial" w:cs="Arial"/>
          <w:b/>
          <w:sz w:val="20"/>
          <w:szCs w:val="20"/>
        </w:rPr>
        <w:t xml:space="preserve"> DE LA CONTRATACIÓN</w:t>
      </w:r>
    </w:p>
    <w:p w14:paraId="43FC8994" w14:textId="77777777" w:rsidR="00D03E84" w:rsidRPr="00877E63" w:rsidRDefault="00D03E84" w:rsidP="006B1B9F">
      <w:pPr>
        <w:pStyle w:val="Prrafodelista"/>
        <w:spacing w:after="0"/>
        <w:ind w:left="284"/>
        <w:jc w:val="both"/>
        <w:rPr>
          <w:rFonts w:ascii="Arial" w:hAnsi="Arial" w:cs="Arial"/>
          <w:b/>
          <w:sz w:val="20"/>
          <w:szCs w:val="20"/>
        </w:rPr>
      </w:pPr>
    </w:p>
    <w:p w14:paraId="4A36C21D" w14:textId="77777777" w:rsidR="00D03E84" w:rsidRPr="00877E63" w:rsidRDefault="00D03E84" w:rsidP="006B1B9F">
      <w:pPr>
        <w:pStyle w:val="Prrafodelista"/>
        <w:numPr>
          <w:ilvl w:val="1"/>
          <w:numId w:val="10"/>
        </w:numPr>
        <w:spacing w:after="0" w:line="240" w:lineRule="auto"/>
        <w:contextualSpacing w:val="0"/>
        <w:jc w:val="both"/>
        <w:rPr>
          <w:rFonts w:ascii="Arial" w:hAnsi="Arial" w:cs="Arial"/>
          <w:b/>
          <w:sz w:val="20"/>
          <w:szCs w:val="20"/>
        </w:rPr>
      </w:pPr>
      <w:r w:rsidRPr="00877E63">
        <w:rPr>
          <w:rFonts w:ascii="Arial" w:hAnsi="Arial" w:cs="Arial"/>
          <w:b/>
          <w:sz w:val="20"/>
          <w:szCs w:val="20"/>
        </w:rPr>
        <w:t>Objetivo General</w:t>
      </w:r>
    </w:p>
    <w:p w14:paraId="700CB8E1" w14:textId="681115C8" w:rsidR="00D03E84" w:rsidRPr="00D6213F" w:rsidRDefault="00D03E84" w:rsidP="00CE0AF9">
      <w:pPr>
        <w:pStyle w:val="Prrafodelista"/>
        <w:numPr>
          <w:ilvl w:val="0"/>
          <w:numId w:val="11"/>
        </w:numPr>
        <w:tabs>
          <w:tab w:val="left" w:pos="426"/>
        </w:tabs>
        <w:spacing w:after="0"/>
        <w:ind w:left="1418" w:hanging="284"/>
        <w:contextualSpacing w:val="0"/>
        <w:jc w:val="both"/>
        <w:rPr>
          <w:rFonts w:ascii="Arial" w:eastAsia="Calibri" w:hAnsi="Arial" w:cs="Arial"/>
          <w:sz w:val="20"/>
          <w:szCs w:val="20"/>
        </w:rPr>
      </w:pPr>
      <w:r w:rsidRPr="009E58B5">
        <w:rPr>
          <w:rFonts w:ascii="Arial" w:eastAsia="Calibri" w:hAnsi="Arial" w:cs="Arial"/>
          <w:sz w:val="20"/>
          <w:szCs w:val="20"/>
        </w:rPr>
        <w:t xml:space="preserve">Contratar los servicios de una persona natural o jurídica para que ejecute el Plan de Gestión de Recursos Naturales asociados a los negocios rurales (PGRNA) </w:t>
      </w:r>
      <w:r w:rsidR="00D6213F">
        <w:rPr>
          <w:rFonts w:ascii="Arial" w:eastAsia="Calibri" w:hAnsi="Arial" w:cs="Arial"/>
          <w:sz w:val="20"/>
          <w:szCs w:val="20"/>
        </w:rPr>
        <w:t xml:space="preserve">para </w:t>
      </w:r>
      <w:r w:rsidR="00D6213F" w:rsidRPr="00D6213F">
        <w:rPr>
          <w:rFonts w:ascii="Arial" w:eastAsia="Calibri" w:hAnsi="Arial" w:cs="Arial"/>
          <w:sz w:val="20"/>
          <w:szCs w:val="20"/>
        </w:rPr>
        <w:t>I</w:t>
      </w:r>
      <w:r w:rsidR="00D6213F" w:rsidRPr="00D6213F">
        <w:rPr>
          <w:rFonts w:ascii="Arial" w:hAnsi="Arial" w:cs="Arial"/>
          <w:sz w:val="20"/>
          <w:szCs w:val="20"/>
        </w:rPr>
        <w:t xml:space="preserve">ncrementar la cobertura forestal con especies nativas, para proteger los suelos y las reservas hídricas en las cabeceras de cuenca del distrito de </w:t>
      </w:r>
      <w:proofErr w:type="spellStart"/>
      <w:r w:rsidR="00D6213F" w:rsidRPr="00D6213F">
        <w:rPr>
          <w:rFonts w:ascii="Arial" w:hAnsi="Arial" w:cs="Arial"/>
          <w:sz w:val="20"/>
          <w:szCs w:val="20"/>
        </w:rPr>
        <w:t>Chiguirip</w:t>
      </w:r>
      <w:proofErr w:type="spellEnd"/>
      <w:r w:rsidR="00D6213F" w:rsidRPr="00D6213F">
        <w:rPr>
          <w:rFonts w:ascii="Arial" w:hAnsi="Arial" w:cs="Arial"/>
          <w:sz w:val="20"/>
          <w:szCs w:val="20"/>
        </w:rPr>
        <w:t xml:space="preserve">, en las microcuencas </w:t>
      </w:r>
      <w:proofErr w:type="spellStart"/>
      <w:r w:rsidR="00D6213F" w:rsidRPr="00D6213F">
        <w:rPr>
          <w:rFonts w:ascii="Arial" w:hAnsi="Arial" w:cs="Arial"/>
          <w:sz w:val="20"/>
          <w:szCs w:val="20"/>
        </w:rPr>
        <w:t>Tuspon</w:t>
      </w:r>
      <w:proofErr w:type="spellEnd"/>
      <w:r w:rsidR="00D6213F" w:rsidRPr="00D6213F">
        <w:rPr>
          <w:rFonts w:ascii="Arial" w:hAnsi="Arial" w:cs="Arial"/>
          <w:sz w:val="20"/>
          <w:szCs w:val="20"/>
        </w:rPr>
        <w:t xml:space="preserve"> (</w:t>
      </w:r>
      <w:proofErr w:type="spellStart"/>
      <w:r w:rsidR="00D6213F" w:rsidRPr="00D6213F">
        <w:rPr>
          <w:rFonts w:ascii="Arial" w:hAnsi="Arial" w:cs="Arial"/>
          <w:sz w:val="20"/>
          <w:szCs w:val="20"/>
        </w:rPr>
        <w:t>Intercuenca</w:t>
      </w:r>
      <w:proofErr w:type="spellEnd"/>
      <w:r w:rsidR="00D6213F" w:rsidRPr="00D6213F">
        <w:rPr>
          <w:rFonts w:ascii="Arial" w:hAnsi="Arial" w:cs="Arial"/>
          <w:sz w:val="20"/>
          <w:szCs w:val="20"/>
        </w:rPr>
        <w:t xml:space="preserve"> Alto Marañón IV) y Alto Chotano (Cuenca Chamaya), generando condiciones favorables para la interceptación e infiltración del agua, durante la época de lluvias; logrando una mayor disponibilidad del agua, en época de estiaje</w:t>
      </w:r>
      <w:r w:rsidR="00D6213F">
        <w:rPr>
          <w:rFonts w:ascii="Arial" w:hAnsi="Arial" w:cs="Arial"/>
          <w:sz w:val="20"/>
          <w:szCs w:val="20"/>
        </w:rPr>
        <w:t xml:space="preserve"> en</w:t>
      </w:r>
      <w:r w:rsidRPr="00D6213F">
        <w:rPr>
          <w:rFonts w:ascii="Arial" w:eastAsia="Calibri" w:hAnsi="Arial" w:cs="Arial"/>
          <w:sz w:val="20"/>
          <w:szCs w:val="20"/>
        </w:rPr>
        <w:t xml:space="preserve"> distrito </w:t>
      </w:r>
      <w:proofErr w:type="spellStart"/>
      <w:r w:rsidR="005243D0" w:rsidRPr="00D6213F">
        <w:rPr>
          <w:rFonts w:ascii="Arial" w:eastAsia="Calibri" w:hAnsi="Arial" w:cs="Arial"/>
          <w:sz w:val="20"/>
          <w:szCs w:val="20"/>
        </w:rPr>
        <w:t>Chiguirip</w:t>
      </w:r>
      <w:proofErr w:type="spellEnd"/>
      <w:r w:rsidR="005243D0" w:rsidRPr="00D6213F">
        <w:rPr>
          <w:rFonts w:ascii="Arial" w:eastAsia="Calibri" w:hAnsi="Arial" w:cs="Arial"/>
          <w:sz w:val="20"/>
          <w:szCs w:val="20"/>
        </w:rPr>
        <w:t>, provincia C</w:t>
      </w:r>
      <w:r w:rsidR="00F00642" w:rsidRPr="00D6213F">
        <w:rPr>
          <w:rFonts w:ascii="Arial" w:eastAsia="Calibri" w:hAnsi="Arial" w:cs="Arial"/>
          <w:sz w:val="20"/>
          <w:szCs w:val="20"/>
        </w:rPr>
        <w:t>hota, región Cajamarca</w:t>
      </w:r>
      <w:r w:rsidRPr="00D6213F">
        <w:rPr>
          <w:rFonts w:ascii="Arial" w:hAnsi="Arial" w:cs="Arial"/>
          <w:sz w:val="20"/>
          <w:szCs w:val="20"/>
        </w:rPr>
        <w:t>, de acuerdo al estudio aprobado por el Proyecto Avanzar Rural.</w:t>
      </w:r>
    </w:p>
    <w:p w14:paraId="331D763E" w14:textId="2D9196CE" w:rsidR="00D03E84" w:rsidRPr="009E58B5" w:rsidRDefault="00D03E84" w:rsidP="006B1B9F">
      <w:pPr>
        <w:pStyle w:val="Prrafodelista"/>
        <w:tabs>
          <w:tab w:val="left" w:pos="426"/>
        </w:tabs>
        <w:spacing w:after="0"/>
        <w:ind w:left="993"/>
        <w:jc w:val="both"/>
        <w:rPr>
          <w:rFonts w:ascii="Arial" w:eastAsia="Calibri" w:hAnsi="Arial" w:cs="Arial"/>
          <w:sz w:val="20"/>
          <w:szCs w:val="20"/>
        </w:rPr>
      </w:pPr>
    </w:p>
    <w:p w14:paraId="6D8039E2" w14:textId="4B0102E7" w:rsidR="00D03E84" w:rsidRPr="00554D66" w:rsidRDefault="00D03E84" w:rsidP="00554D66">
      <w:pPr>
        <w:pStyle w:val="Prrafodelista"/>
        <w:numPr>
          <w:ilvl w:val="1"/>
          <w:numId w:val="10"/>
        </w:numPr>
        <w:spacing w:after="0" w:line="240" w:lineRule="auto"/>
        <w:ind w:left="709" w:hanging="425"/>
        <w:contextualSpacing w:val="0"/>
        <w:jc w:val="both"/>
        <w:rPr>
          <w:rFonts w:ascii="Arial" w:eastAsia="Calibri" w:hAnsi="Arial" w:cs="Arial"/>
          <w:b/>
          <w:sz w:val="20"/>
          <w:szCs w:val="20"/>
        </w:rPr>
      </w:pPr>
      <w:r w:rsidRPr="009E58B5">
        <w:rPr>
          <w:rFonts w:ascii="Arial" w:eastAsia="Calibri" w:hAnsi="Arial" w:cs="Arial"/>
          <w:b/>
          <w:sz w:val="20"/>
          <w:szCs w:val="20"/>
        </w:rPr>
        <w:t>Objetivos específicos</w:t>
      </w:r>
    </w:p>
    <w:p w14:paraId="5D84D23B" w14:textId="74818E67" w:rsidR="00033A99" w:rsidRPr="00554D66" w:rsidRDefault="00033A99" w:rsidP="00CE0AF9">
      <w:pPr>
        <w:pStyle w:val="Prrafodelista"/>
        <w:numPr>
          <w:ilvl w:val="0"/>
          <w:numId w:val="11"/>
        </w:numPr>
        <w:tabs>
          <w:tab w:val="left" w:pos="426"/>
        </w:tabs>
        <w:spacing w:after="0"/>
        <w:ind w:left="1418" w:hanging="284"/>
        <w:contextualSpacing w:val="0"/>
        <w:jc w:val="both"/>
        <w:rPr>
          <w:rFonts w:ascii="Arial" w:eastAsia="Calibri" w:hAnsi="Arial" w:cs="Arial"/>
          <w:sz w:val="20"/>
          <w:szCs w:val="20"/>
        </w:rPr>
      </w:pPr>
      <w:r w:rsidRPr="00554D66">
        <w:rPr>
          <w:rFonts w:ascii="Arial" w:eastAsia="Calibri" w:hAnsi="Arial" w:cs="Arial"/>
          <w:sz w:val="20"/>
          <w:szCs w:val="20"/>
        </w:rPr>
        <w:t xml:space="preserve">Reforestar </w:t>
      </w:r>
      <w:r w:rsidR="00554D66" w:rsidRPr="00554D66">
        <w:rPr>
          <w:rFonts w:ascii="Arial" w:eastAsia="Calibri" w:hAnsi="Arial" w:cs="Arial"/>
          <w:sz w:val="20"/>
          <w:szCs w:val="20"/>
        </w:rPr>
        <w:t xml:space="preserve">con especies nativas, cabeceras de cuenca, para recarga hídrica </w:t>
      </w:r>
      <w:r w:rsidRPr="00554D66">
        <w:rPr>
          <w:rFonts w:ascii="Arial" w:eastAsia="Calibri" w:hAnsi="Arial" w:cs="Arial"/>
          <w:sz w:val="20"/>
          <w:szCs w:val="20"/>
        </w:rPr>
        <w:t xml:space="preserve">para la provisión de agua que asegure </w:t>
      </w:r>
      <w:r w:rsidR="00554D66" w:rsidRPr="00554D66">
        <w:rPr>
          <w:rFonts w:ascii="Arial" w:eastAsia="Calibri" w:hAnsi="Arial" w:cs="Arial"/>
          <w:sz w:val="20"/>
          <w:szCs w:val="20"/>
        </w:rPr>
        <w:t xml:space="preserve">y disponga </w:t>
      </w:r>
      <w:r w:rsidRPr="00554D66">
        <w:rPr>
          <w:rFonts w:ascii="Arial" w:eastAsia="Calibri" w:hAnsi="Arial" w:cs="Arial"/>
          <w:sz w:val="20"/>
          <w:szCs w:val="20"/>
        </w:rPr>
        <w:t>al agricultor, con la finalidad de atender los riesgos</w:t>
      </w:r>
      <w:r w:rsidRPr="00554D66">
        <w:rPr>
          <w:rFonts w:ascii="Arial Narrow" w:eastAsia="Calibri" w:hAnsi="Arial Narrow" w:cs="Arial"/>
          <w:sz w:val="20"/>
          <w:szCs w:val="20"/>
        </w:rPr>
        <w:t xml:space="preserve"> </w:t>
      </w:r>
      <w:r w:rsidRPr="00554D66">
        <w:rPr>
          <w:rFonts w:ascii="Arial" w:eastAsia="Calibri" w:hAnsi="Arial" w:cs="Arial"/>
          <w:sz w:val="20"/>
          <w:szCs w:val="20"/>
        </w:rPr>
        <w:t>de sequía en sus cultivos y crianzas.</w:t>
      </w:r>
    </w:p>
    <w:p w14:paraId="4B820649" w14:textId="77777777" w:rsidR="00033A99" w:rsidRPr="00554D66" w:rsidRDefault="00033A99" w:rsidP="00033A99">
      <w:pPr>
        <w:pStyle w:val="Prrafodelista"/>
        <w:tabs>
          <w:tab w:val="left" w:pos="426"/>
        </w:tabs>
        <w:spacing w:after="0"/>
        <w:ind w:left="993"/>
        <w:contextualSpacing w:val="0"/>
        <w:jc w:val="both"/>
        <w:rPr>
          <w:rFonts w:ascii="Arial" w:eastAsia="Calibri" w:hAnsi="Arial" w:cs="Arial"/>
          <w:sz w:val="20"/>
          <w:szCs w:val="20"/>
        </w:rPr>
      </w:pPr>
    </w:p>
    <w:p w14:paraId="56380B17" w14:textId="00D928D8" w:rsidR="00033A99" w:rsidRPr="00554D66" w:rsidRDefault="00554D66" w:rsidP="00CE0AF9">
      <w:pPr>
        <w:pStyle w:val="Prrafodelista"/>
        <w:numPr>
          <w:ilvl w:val="0"/>
          <w:numId w:val="11"/>
        </w:numPr>
        <w:tabs>
          <w:tab w:val="left" w:pos="426"/>
        </w:tabs>
        <w:spacing w:after="0"/>
        <w:ind w:left="1418" w:hanging="284"/>
        <w:contextualSpacing w:val="0"/>
        <w:jc w:val="both"/>
        <w:rPr>
          <w:rFonts w:ascii="Arial" w:eastAsia="Calibri" w:hAnsi="Arial" w:cs="Arial"/>
          <w:sz w:val="20"/>
          <w:szCs w:val="20"/>
        </w:rPr>
      </w:pPr>
      <w:r w:rsidRPr="00554D66">
        <w:rPr>
          <w:rFonts w:ascii="Arial" w:eastAsia="Calibri" w:hAnsi="Arial" w:cs="Arial"/>
          <w:sz w:val="20"/>
          <w:szCs w:val="20"/>
        </w:rPr>
        <w:t>Incremento de la cobertura vegetal</w:t>
      </w:r>
      <w:r w:rsidR="00033A99" w:rsidRPr="00554D66">
        <w:rPr>
          <w:rFonts w:ascii="Arial" w:eastAsia="Calibri" w:hAnsi="Arial" w:cs="Arial"/>
          <w:sz w:val="20"/>
          <w:szCs w:val="20"/>
        </w:rPr>
        <w:t xml:space="preserve"> en beneficio de los usuarios que ejecuten actividades productivas y permita un adecuado uso del recurso en las OPP y comunidades aledañas.</w:t>
      </w:r>
    </w:p>
    <w:p w14:paraId="21FD4D3F" w14:textId="77777777" w:rsidR="00554D66" w:rsidRPr="00554D66" w:rsidRDefault="00554D66" w:rsidP="00CE0AF9">
      <w:pPr>
        <w:pStyle w:val="Prrafodelista"/>
        <w:ind w:left="1418"/>
        <w:rPr>
          <w:rFonts w:ascii="Arial" w:eastAsia="Calibri" w:hAnsi="Arial" w:cs="Arial"/>
          <w:sz w:val="20"/>
          <w:szCs w:val="20"/>
          <w:highlight w:val="yellow"/>
        </w:rPr>
      </w:pPr>
    </w:p>
    <w:p w14:paraId="011535FA" w14:textId="77777777" w:rsidR="00554D66" w:rsidRDefault="00554D66" w:rsidP="00CE0AF9">
      <w:pPr>
        <w:pStyle w:val="Prrafodelista"/>
        <w:numPr>
          <w:ilvl w:val="0"/>
          <w:numId w:val="11"/>
        </w:numPr>
        <w:tabs>
          <w:tab w:val="left" w:pos="426"/>
        </w:tabs>
        <w:spacing w:after="0" w:line="240" w:lineRule="auto"/>
        <w:ind w:left="1418" w:hanging="284"/>
        <w:contextualSpacing w:val="0"/>
        <w:jc w:val="both"/>
        <w:rPr>
          <w:rFonts w:ascii="Arial" w:eastAsia="Calibri" w:hAnsi="Arial" w:cs="Arial"/>
          <w:sz w:val="20"/>
          <w:szCs w:val="20"/>
        </w:rPr>
      </w:pPr>
      <w:r w:rsidRPr="009E58B5">
        <w:rPr>
          <w:rFonts w:ascii="Arial" w:eastAsia="Calibri" w:hAnsi="Arial" w:cs="Arial"/>
          <w:sz w:val="20"/>
          <w:szCs w:val="20"/>
        </w:rPr>
        <w:t>Mejorar la gestión de los ecosistemas y el aprovechamiento óptimo de los recursos hídricos en beneficio de los usuarios que ejecutan actividades productivas para el uso agrario en la microcuenca y fortalecer la gestión de los recursos naturales de manera participativa con los actores locales que intervienen en el territorio.</w:t>
      </w:r>
    </w:p>
    <w:p w14:paraId="7D863DC9" w14:textId="77777777" w:rsidR="00554D66" w:rsidRDefault="00554D66" w:rsidP="00554D66">
      <w:pPr>
        <w:pStyle w:val="Prrafodelista"/>
        <w:tabs>
          <w:tab w:val="left" w:pos="426"/>
        </w:tabs>
        <w:spacing w:after="0"/>
        <w:ind w:left="993"/>
        <w:contextualSpacing w:val="0"/>
        <w:jc w:val="both"/>
        <w:rPr>
          <w:rFonts w:ascii="Arial" w:eastAsia="Calibri" w:hAnsi="Arial" w:cs="Arial"/>
          <w:sz w:val="20"/>
          <w:szCs w:val="20"/>
          <w:highlight w:val="yellow"/>
        </w:rPr>
      </w:pPr>
    </w:p>
    <w:p w14:paraId="2A4A8A80" w14:textId="77777777" w:rsidR="00D03E84" w:rsidRPr="009E58B5" w:rsidRDefault="00D03E84" w:rsidP="006B1B9F">
      <w:pPr>
        <w:pStyle w:val="Prrafodelista"/>
        <w:numPr>
          <w:ilvl w:val="0"/>
          <w:numId w:val="10"/>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9E58B5">
        <w:rPr>
          <w:rFonts w:ascii="Arial" w:eastAsia="Calibri" w:hAnsi="Arial" w:cs="Arial"/>
          <w:b/>
          <w:sz w:val="20"/>
          <w:szCs w:val="20"/>
        </w:rPr>
        <w:t>ALCANCES Y DESCRIPCIÓN DEL SERVICIO</w:t>
      </w:r>
    </w:p>
    <w:p w14:paraId="64337861" w14:textId="4AF82086" w:rsidR="00D03E84" w:rsidRDefault="00D03E84" w:rsidP="006B1B9F">
      <w:pPr>
        <w:pStyle w:val="Prrafodelista"/>
        <w:tabs>
          <w:tab w:val="left" w:pos="284"/>
        </w:tabs>
        <w:autoSpaceDE w:val="0"/>
        <w:autoSpaceDN w:val="0"/>
        <w:adjustRightInd w:val="0"/>
        <w:spacing w:after="0"/>
        <w:ind w:left="284"/>
        <w:jc w:val="both"/>
        <w:rPr>
          <w:rFonts w:ascii="Arial" w:eastAsia="Calibri" w:hAnsi="Arial" w:cs="Arial"/>
          <w:sz w:val="20"/>
          <w:szCs w:val="20"/>
        </w:rPr>
      </w:pPr>
      <w:r w:rsidRPr="009E58B5">
        <w:rPr>
          <w:rFonts w:ascii="Arial" w:eastAsia="Calibri" w:hAnsi="Arial" w:cs="Arial"/>
          <w:sz w:val="20"/>
          <w:szCs w:val="20"/>
        </w:rPr>
        <w:t>El servicio consiste en la ejecu</w:t>
      </w:r>
      <w:r w:rsidR="007B2FCA">
        <w:rPr>
          <w:rFonts w:ascii="Arial" w:eastAsia="Calibri" w:hAnsi="Arial" w:cs="Arial"/>
          <w:sz w:val="20"/>
          <w:szCs w:val="20"/>
        </w:rPr>
        <w:t>tar la</w:t>
      </w:r>
      <w:r w:rsidRPr="009E58B5">
        <w:rPr>
          <w:rFonts w:ascii="Arial" w:eastAsia="Calibri" w:hAnsi="Arial" w:cs="Arial"/>
          <w:sz w:val="20"/>
          <w:szCs w:val="20"/>
        </w:rPr>
        <w:t xml:space="preserve"> forestac</w:t>
      </w:r>
      <w:r w:rsidR="00F00642">
        <w:rPr>
          <w:rFonts w:ascii="Arial" w:eastAsia="Calibri" w:hAnsi="Arial" w:cs="Arial"/>
          <w:sz w:val="20"/>
          <w:szCs w:val="20"/>
        </w:rPr>
        <w:t>ión</w:t>
      </w:r>
      <w:r w:rsidR="007B2FCA">
        <w:rPr>
          <w:rFonts w:ascii="Arial" w:eastAsia="Calibri" w:hAnsi="Arial" w:cs="Arial"/>
          <w:sz w:val="20"/>
          <w:szCs w:val="20"/>
        </w:rPr>
        <w:t xml:space="preserve"> con</w:t>
      </w:r>
      <w:r w:rsidR="00F00642">
        <w:rPr>
          <w:rFonts w:ascii="Arial" w:eastAsia="Calibri" w:hAnsi="Arial" w:cs="Arial"/>
          <w:sz w:val="20"/>
          <w:szCs w:val="20"/>
        </w:rPr>
        <w:t xml:space="preserve"> especies </w:t>
      </w:r>
      <w:r w:rsidR="007B2FCA">
        <w:rPr>
          <w:rFonts w:ascii="Arial" w:eastAsia="Calibri" w:hAnsi="Arial" w:cs="Arial"/>
          <w:sz w:val="20"/>
          <w:szCs w:val="20"/>
        </w:rPr>
        <w:t>n</w:t>
      </w:r>
      <w:r w:rsidR="00F00642">
        <w:rPr>
          <w:rFonts w:ascii="Arial" w:eastAsia="Calibri" w:hAnsi="Arial" w:cs="Arial"/>
          <w:sz w:val="20"/>
          <w:szCs w:val="20"/>
        </w:rPr>
        <w:t>ativas</w:t>
      </w:r>
      <w:r w:rsidRPr="009E58B5">
        <w:rPr>
          <w:rFonts w:ascii="Arial" w:eastAsia="Calibri" w:hAnsi="Arial" w:cs="Arial"/>
          <w:sz w:val="20"/>
          <w:szCs w:val="20"/>
        </w:rPr>
        <w:t>, sobre los terrenos con pendientes que van desde los 25 grados de inclinación a más, la que va condicionar las recargas que alimentan y almacenamiento subterráneo, manantiales, puquios y extracción del recurso hídrico mediante pozos tubulares (estructuras hidráulicas que permiten la captación de agua subterránea), adecuadas para condiciones de riego por aspersión y/o goteo.</w:t>
      </w:r>
    </w:p>
    <w:p w14:paraId="259DFE27" w14:textId="77777777" w:rsidR="00D03E84" w:rsidRPr="007B2FCA" w:rsidRDefault="00D03E84" w:rsidP="007B2FCA">
      <w:pPr>
        <w:tabs>
          <w:tab w:val="left" w:pos="284"/>
        </w:tabs>
        <w:autoSpaceDE w:val="0"/>
        <w:autoSpaceDN w:val="0"/>
        <w:adjustRightInd w:val="0"/>
        <w:spacing w:after="0"/>
        <w:jc w:val="both"/>
        <w:rPr>
          <w:rFonts w:ascii="Arial" w:eastAsia="Calibri" w:hAnsi="Arial" w:cs="Arial"/>
          <w:sz w:val="20"/>
          <w:szCs w:val="20"/>
        </w:rPr>
      </w:pPr>
    </w:p>
    <w:p w14:paraId="392BDAA3" w14:textId="702AA7E5" w:rsidR="00D03E84" w:rsidRPr="009E58B5" w:rsidRDefault="00D03E84" w:rsidP="006B1B9F">
      <w:pPr>
        <w:pStyle w:val="Prrafodelista"/>
        <w:tabs>
          <w:tab w:val="left" w:pos="284"/>
        </w:tabs>
        <w:autoSpaceDE w:val="0"/>
        <w:autoSpaceDN w:val="0"/>
        <w:adjustRightInd w:val="0"/>
        <w:spacing w:after="0"/>
        <w:ind w:left="284"/>
        <w:jc w:val="both"/>
        <w:rPr>
          <w:rFonts w:ascii="Arial" w:eastAsia="Calibri" w:hAnsi="Arial" w:cs="Arial"/>
          <w:sz w:val="20"/>
          <w:szCs w:val="20"/>
        </w:rPr>
      </w:pPr>
      <w:r w:rsidRPr="009E58B5">
        <w:rPr>
          <w:rFonts w:ascii="Arial" w:eastAsia="Calibri" w:hAnsi="Arial" w:cs="Arial"/>
          <w:sz w:val="20"/>
          <w:szCs w:val="20"/>
        </w:rPr>
        <w:t xml:space="preserve">El PGRNA mejorará la capacidad de almacenamiento de agua mediante la </w:t>
      </w:r>
      <w:r w:rsidR="007B2FCA">
        <w:rPr>
          <w:rFonts w:ascii="Arial" w:eastAsia="Calibri" w:hAnsi="Arial" w:cs="Arial"/>
          <w:sz w:val="20"/>
          <w:szCs w:val="20"/>
        </w:rPr>
        <w:t>instalación</w:t>
      </w:r>
      <w:r w:rsidRPr="009E58B5">
        <w:rPr>
          <w:rFonts w:ascii="Arial" w:eastAsia="Calibri" w:hAnsi="Arial" w:cs="Arial"/>
          <w:sz w:val="20"/>
          <w:szCs w:val="20"/>
        </w:rPr>
        <w:t xml:space="preserve"> de plantones c</w:t>
      </w:r>
      <w:r w:rsidR="00910AA2">
        <w:rPr>
          <w:rFonts w:ascii="Arial" w:eastAsia="Calibri" w:hAnsi="Arial" w:cs="Arial"/>
          <w:sz w:val="20"/>
          <w:szCs w:val="20"/>
        </w:rPr>
        <w:t>onsiderando una superficie de 60</w:t>
      </w:r>
      <w:r w:rsidRPr="009E58B5">
        <w:rPr>
          <w:rFonts w:ascii="Arial" w:eastAsia="Calibri" w:hAnsi="Arial" w:cs="Arial"/>
          <w:sz w:val="20"/>
          <w:szCs w:val="20"/>
        </w:rPr>
        <w:t xml:space="preserve"> has de terreno disponible para dichos fines.</w:t>
      </w:r>
    </w:p>
    <w:p w14:paraId="626F6918" w14:textId="77777777" w:rsidR="00D03E84" w:rsidRPr="009E58B5" w:rsidRDefault="00D03E84" w:rsidP="006B1B9F">
      <w:pPr>
        <w:pStyle w:val="Prrafodelista"/>
        <w:tabs>
          <w:tab w:val="left" w:pos="284"/>
        </w:tabs>
        <w:autoSpaceDE w:val="0"/>
        <w:autoSpaceDN w:val="0"/>
        <w:adjustRightInd w:val="0"/>
        <w:spacing w:after="0"/>
        <w:ind w:left="284"/>
        <w:jc w:val="both"/>
        <w:rPr>
          <w:rFonts w:ascii="Arial" w:eastAsia="Calibri" w:hAnsi="Arial" w:cs="Arial"/>
          <w:sz w:val="20"/>
          <w:szCs w:val="20"/>
        </w:rPr>
      </w:pPr>
    </w:p>
    <w:p w14:paraId="671F9B4D" w14:textId="77777777" w:rsidR="00D03E84" w:rsidRPr="009E58B5" w:rsidRDefault="00D03E84" w:rsidP="006B1B9F">
      <w:pPr>
        <w:pStyle w:val="Prrafodelista"/>
        <w:numPr>
          <w:ilvl w:val="1"/>
          <w:numId w:val="10"/>
        </w:numPr>
        <w:autoSpaceDE w:val="0"/>
        <w:autoSpaceDN w:val="0"/>
        <w:adjustRightInd w:val="0"/>
        <w:spacing w:after="0" w:line="240" w:lineRule="auto"/>
        <w:ind w:hanging="436"/>
        <w:contextualSpacing w:val="0"/>
        <w:jc w:val="both"/>
        <w:rPr>
          <w:rFonts w:ascii="Arial" w:eastAsia="Calibri" w:hAnsi="Arial" w:cs="Arial"/>
          <w:b/>
          <w:sz w:val="20"/>
          <w:szCs w:val="20"/>
        </w:rPr>
      </w:pPr>
      <w:r w:rsidRPr="009E58B5">
        <w:rPr>
          <w:rFonts w:ascii="Arial" w:eastAsia="Calibri" w:hAnsi="Arial" w:cs="Arial"/>
          <w:b/>
          <w:sz w:val="20"/>
          <w:szCs w:val="20"/>
        </w:rPr>
        <w:t>Población Objetivo</w:t>
      </w:r>
    </w:p>
    <w:p w14:paraId="4295D428" w14:textId="7753CF43" w:rsidR="00D03E84" w:rsidRDefault="00D03E84" w:rsidP="00B217DE">
      <w:pPr>
        <w:pStyle w:val="Prrafodelista"/>
        <w:spacing w:after="0"/>
        <w:ind w:left="1134"/>
        <w:jc w:val="both"/>
        <w:rPr>
          <w:rFonts w:ascii="Arial" w:eastAsia="Calibri" w:hAnsi="Arial" w:cs="Arial"/>
          <w:sz w:val="20"/>
          <w:szCs w:val="20"/>
        </w:rPr>
      </w:pPr>
      <w:r w:rsidRPr="009E58B5">
        <w:rPr>
          <w:rFonts w:ascii="Arial" w:eastAsia="Calibri" w:hAnsi="Arial" w:cs="Arial"/>
          <w:sz w:val="20"/>
          <w:szCs w:val="20"/>
        </w:rPr>
        <w:t>Los beneficiarios directos del PGRNA son las 0</w:t>
      </w:r>
      <w:r w:rsidR="00CB2EA7">
        <w:rPr>
          <w:rFonts w:ascii="Arial" w:eastAsia="Calibri" w:hAnsi="Arial" w:cs="Arial"/>
          <w:sz w:val="20"/>
          <w:szCs w:val="20"/>
        </w:rPr>
        <w:t>4</w:t>
      </w:r>
      <w:r w:rsidRPr="009E58B5">
        <w:rPr>
          <w:rFonts w:ascii="Arial" w:eastAsia="Calibri" w:hAnsi="Arial" w:cs="Arial"/>
          <w:sz w:val="20"/>
          <w:szCs w:val="20"/>
        </w:rPr>
        <w:t xml:space="preserve"> Organizaciones </w:t>
      </w:r>
      <w:r w:rsidR="00CB2EA7">
        <w:rPr>
          <w:rFonts w:ascii="Arial" w:eastAsia="Calibri" w:hAnsi="Arial" w:cs="Arial"/>
          <w:sz w:val="20"/>
          <w:szCs w:val="20"/>
        </w:rPr>
        <w:t xml:space="preserve">de Pequeños Productores </w:t>
      </w:r>
      <w:r w:rsidR="006D66AB">
        <w:rPr>
          <w:rFonts w:ascii="Arial" w:eastAsia="Calibri" w:hAnsi="Arial" w:cs="Arial"/>
          <w:sz w:val="20"/>
          <w:szCs w:val="20"/>
        </w:rPr>
        <w:t xml:space="preserve">(OPP) </w:t>
      </w:r>
      <w:r w:rsidRPr="009E58B5">
        <w:rPr>
          <w:rFonts w:ascii="Arial" w:eastAsia="Calibri" w:hAnsi="Arial" w:cs="Arial"/>
          <w:sz w:val="20"/>
          <w:szCs w:val="20"/>
        </w:rPr>
        <w:t>que ejecutan Planes de negocios rurales del Proyecto Avanzar ubica</w:t>
      </w:r>
      <w:r w:rsidR="00F00642">
        <w:rPr>
          <w:rFonts w:ascii="Arial" w:eastAsia="Calibri" w:hAnsi="Arial" w:cs="Arial"/>
          <w:sz w:val="20"/>
          <w:szCs w:val="20"/>
        </w:rPr>
        <w:t xml:space="preserve">dos en el Distrito de </w:t>
      </w:r>
      <w:proofErr w:type="spellStart"/>
      <w:r w:rsidR="00F00642">
        <w:rPr>
          <w:rFonts w:ascii="Arial" w:eastAsia="Calibri" w:hAnsi="Arial" w:cs="Arial"/>
          <w:sz w:val="20"/>
          <w:szCs w:val="20"/>
        </w:rPr>
        <w:t>Chiguirip</w:t>
      </w:r>
      <w:proofErr w:type="spellEnd"/>
      <w:r w:rsidRPr="009E58B5">
        <w:rPr>
          <w:rFonts w:ascii="Arial" w:eastAsia="Calibri" w:hAnsi="Arial" w:cs="Arial"/>
          <w:sz w:val="20"/>
          <w:szCs w:val="20"/>
        </w:rPr>
        <w:t>.</w:t>
      </w:r>
    </w:p>
    <w:p w14:paraId="52FFCE83" w14:textId="77777777" w:rsidR="00741641" w:rsidRPr="009E58B5" w:rsidRDefault="00741641" w:rsidP="00D03E84">
      <w:pPr>
        <w:pStyle w:val="Prrafodelista"/>
        <w:autoSpaceDE w:val="0"/>
        <w:autoSpaceDN w:val="0"/>
        <w:adjustRightInd w:val="0"/>
        <w:ind w:left="0"/>
        <w:jc w:val="center"/>
        <w:rPr>
          <w:rFonts w:ascii="Arial" w:eastAsia="Calibri" w:hAnsi="Arial" w:cs="Arial"/>
          <w:sz w:val="20"/>
          <w:szCs w:val="20"/>
        </w:rPr>
      </w:pPr>
    </w:p>
    <w:p w14:paraId="08F8CDB0" w14:textId="2F92FF1D" w:rsidR="00D03E84" w:rsidRDefault="00D03E84" w:rsidP="00741641">
      <w:pPr>
        <w:pStyle w:val="Prrafodelista"/>
        <w:autoSpaceDE w:val="0"/>
        <w:autoSpaceDN w:val="0"/>
        <w:adjustRightInd w:val="0"/>
        <w:spacing w:after="0" w:line="240" w:lineRule="auto"/>
        <w:ind w:left="0"/>
        <w:jc w:val="center"/>
        <w:rPr>
          <w:rFonts w:ascii="Arial" w:eastAsia="Calibri" w:hAnsi="Arial" w:cs="Arial"/>
          <w:b/>
          <w:bCs/>
          <w:sz w:val="20"/>
          <w:szCs w:val="20"/>
        </w:rPr>
      </w:pPr>
      <w:r w:rsidRPr="00CB2EA7">
        <w:rPr>
          <w:rFonts w:ascii="Arial" w:eastAsia="Calibri" w:hAnsi="Arial" w:cs="Arial"/>
          <w:b/>
          <w:bCs/>
          <w:sz w:val="20"/>
          <w:szCs w:val="20"/>
        </w:rPr>
        <w:t>Cuadro 1. Población Objetivo</w:t>
      </w:r>
    </w:p>
    <w:p w14:paraId="3551B648" w14:textId="77777777" w:rsidR="00CB2EA7" w:rsidRPr="00CB2EA7" w:rsidRDefault="00CB2EA7" w:rsidP="00741641">
      <w:pPr>
        <w:pStyle w:val="Prrafodelista"/>
        <w:autoSpaceDE w:val="0"/>
        <w:autoSpaceDN w:val="0"/>
        <w:adjustRightInd w:val="0"/>
        <w:spacing w:after="0" w:line="240" w:lineRule="auto"/>
        <w:ind w:left="0"/>
        <w:jc w:val="center"/>
        <w:rPr>
          <w:rFonts w:ascii="Arial" w:eastAsia="Calibri" w:hAnsi="Arial" w:cs="Arial"/>
          <w:b/>
          <w:bCs/>
          <w:sz w:val="20"/>
          <w:szCs w:val="20"/>
        </w:rPr>
      </w:pPr>
    </w:p>
    <w:tbl>
      <w:tblPr>
        <w:tblW w:w="9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51"/>
        <w:gridCol w:w="3088"/>
        <w:gridCol w:w="851"/>
        <w:gridCol w:w="992"/>
        <w:gridCol w:w="1276"/>
        <w:gridCol w:w="992"/>
        <w:gridCol w:w="425"/>
        <w:gridCol w:w="567"/>
        <w:gridCol w:w="576"/>
      </w:tblGrid>
      <w:tr w:rsidR="00D03E84" w:rsidRPr="009E58B5" w14:paraId="06B0E401" w14:textId="77777777" w:rsidTr="00CB2EA7">
        <w:trPr>
          <w:trHeight w:val="346"/>
          <w:jc w:val="center"/>
        </w:trPr>
        <w:tc>
          <w:tcPr>
            <w:tcW w:w="451" w:type="dxa"/>
            <w:vMerge w:val="restart"/>
            <w:shd w:val="clear" w:color="auto" w:fill="D9E2F3" w:themeFill="accent1" w:themeFillTint="33"/>
            <w:vAlign w:val="center"/>
          </w:tcPr>
          <w:p w14:paraId="4BF79388" w14:textId="77777777" w:rsidR="00D03E84" w:rsidRPr="009E58B5" w:rsidRDefault="00D03E84" w:rsidP="00741641">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N°</w:t>
            </w:r>
          </w:p>
        </w:tc>
        <w:tc>
          <w:tcPr>
            <w:tcW w:w="3088" w:type="dxa"/>
            <w:vMerge w:val="restart"/>
            <w:shd w:val="clear" w:color="auto" w:fill="D9E2F3" w:themeFill="accent1" w:themeFillTint="33"/>
            <w:vAlign w:val="center"/>
          </w:tcPr>
          <w:p w14:paraId="73E3A3E4" w14:textId="77777777" w:rsidR="00D03E84" w:rsidRPr="009E58B5" w:rsidRDefault="00D03E84" w:rsidP="00741641">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Población Objetivo</w:t>
            </w:r>
          </w:p>
        </w:tc>
        <w:tc>
          <w:tcPr>
            <w:tcW w:w="851" w:type="dxa"/>
            <w:vMerge w:val="restart"/>
            <w:shd w:val="clear" w:color="auto" w:fill="D9E2F3" w:themeFill="accent1" w:themeFillTint="33"/>
            <w:vAlign w:val="center"/>
          </w:tcPr>
          <w:p w14:paraId="7F1359B6" w14:textId="77777777" w:rsidR="00D03E84" w:rsidRPr="009E58B5" w:rsidRDefault="00D03E84" w:rsidP="00741641">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Tipo de Organización</w:t>
            </w:r>
          </w:p>
        </w:tc>
        <w:tc>
          <w:tcPr>
            <w:tcW w:w="992" w:type="dxa"/>
            <w:vMerge w:val="restart"/>
            <w:shd w:val="clear" w:color="auto" w:fill="D9E2F3" w:themeFill="accent1" w:themeFillTint="33"/>
            <w:vAlign w:val="center"/>
          </w:tcPr>
          <w:p w14:paraId="24658CEF" w14:textId="77777777" w:rsidR="00D03E84" w:rsidRPr="009E58B5" w:rsidRDefault="00D03E84" w:rsidP="00741641">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Partida Registral</w:t>
            </w:r>
          </w:p>
        </w:tc>
        <w:tc>
          <w:tcPr>
            <w:tcW w:w="1276" w:type="dxa"/>
            <w:vMerge w:val="restart"/>
            <w:shd w:val="clear" w:color="auto" w:fill="D9E2F3" w:themeFill="accent1" w:themeFillTint="33"/>
            <w:vAlign w:val="center"/>
          </w:tcPr>
          <w:p w14:paraId="66DC835D" w14:textId="77777777" w:rsidR="00D03E84" w:rsidRPr="009E58B5" w:rsidRDefault="00D03E84" w:rsidP="00741641">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RUC</w:t>
            </w:r>
          </w:p>
        </w:tc>
        <w:tc>
          <w:tcPr>
            <w:tcW w:w="992" w:type="dxa"/>
            <w:vMerge w:val="restart"/>
            <w:shd w:val="clear" w:color="auto" w:fill="D9E2F3" w:themeFill="accent1" w:themeFillTint="33"/>
            <w:vAlign w:val="center"/>
          </w:tcPr>
          <w:p w14:paraId="34A87F1F" w14:textId="77777777" w:rsidR="00D03E84" w:rsidRPr="009E58B5" w:rsidRDefault="00D03E84" w:rsidP="00741641">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Actividad</w:t>
            </w:r>
          </w:p>
        </w:tc>
        <w:tc>
          <w:tcPr>
            <w:tcW w:w="1568" w:type="dxa"/>
            <w:gridSpan w:val="3"/>
            <w:shd w:val="clear" w:color="auto" w:fill="D9E2F3" w:themeFill="accent1" w:themeFillTint="33"/>
            <w:vAlign w:val="center"/>
          </w:tcPr>
          <w:p w14:paraId="3F219729" w14:textId="77777777" w:rsidR="00D03E84" w:rsidRPr="009E58B5" w:rsidRDefault="00D03E84" w:rsidP="00741641">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N° de Familias Participantes</w:t>
            </w:r>
          </w:p>
        </w:tc>
      </w:tr>
      <w:tr w:rsidR="00D03E84" w:rsidRPr="009E58B5" w14:paraId="26958628" w14:textId="77777777" w:rsidTr="00CB2EA7">
        <w:trPr>
          <w:trHeight w:val="94"/>
          <w:jc w:val="center"/>
        </w:trPr>
        <w:tc>
          <w:tcPr>
            <w:tcW w:w="451" w:type="dxa"/>
            <w:vMerge/>
            <w:shd w:val="clear" w:color="auto" w:fill="D9E2F3" w:themeFill="accent1" w:themeFillTint="33"/>
            <w:vAlign w:val="center"/>
            <w:hideMark/>
          </w:tcPr>
          <w:p w14:paraId="4B27A140" w14:textId="77777777" w:rsidR="00D03E84" w:rsidRPr="009E58B5" w:rsidRDefault="00D03E84" w:rsidP="00560267">
            <w:pPr>
              <w:jc w:val="center"/>
              <w:rPr>
                <w:rFonts w:ascii="Arial" w:hAnsi="Arial" w:cs="Arial"/>
                <w:b/>
                <w:bCs/>
                <w:sz w:val="16"/>
                <w:szCs w:val="16"/>
                <w:lang w:eastAsia="es-PE"/>
              </w:rPr>
            </w:pPr>
          </w:p>
        </w:tc>
        <w:tc>
          <w:tcPr>
            <w:tcW w:w="3088" w:type="dxa"/>
            <w:vMerge/>
            <w:shd w:val="clear" w:color="auto" w:fill="D9E2F3" w:themeFill="accent1" w:themeFillTint="33"/>
            <w:vAlign w:val="center"/>
            <w:hideMark/>
          </w:tcPr>
          <w:p w14:paraId="4A61F881" w14:textId="77777777" w:rsidR="00D03E84" w:rsidRPr="009E58B5" w:rsidRDefault="00D03E84" w:rsidP="008A7EC5">
            <w:pPr>
              <w:spacing w:after="0" w:line="240" w:lineRule="auto"/>
              <w:jc w:val="center"/>
              <w:rPr>
                <w:rFonts w:ascii="Arial" w:hAnsi="Arial" w:cs="Arial"/>
                <w:b/>
                <w:bCs/>
                <w:sz w:val="16"/>
                <w:szCs w:val="16"/>
                <w:lang w:eastAsia="es-PE"/>
              </w:rPr>
            </w:pPr>
          </w:p>
        </w:tc>
        <w:tc>
          <w:tcPr>
            <w:tcW w:w="851" w:type="dxa"/>
            <w:vMerge/>
            <w:shd w:val="clear" w:color="auto" w:fill="D9E2F3" w:themeFill="accent1" w:themeFillTint="33"/>
            <w:vAlign w:val="center"/>
          </w:tcPr>
          <w:p w14:paraId="2B87480D" w14:textId="77777777" w:rsidR="00D03E84" w:rsidRPr="009E58B5" w:rsidRDefault="00D03E84" w:rsidP="008A7EC5">
            <w:pPr>
              <w:spacing w:after="0" w:line="240" w:lineRule="auto"/>
              <w:jc w:val="center"/>
              <w:rPr>
                <w:rFonts w:ascii="Arial" w:hAnsi="Arial" w:cs="Arial"/>
                <w:b/>
                <w:bCs/>
                <w:sz w:val="16"/>
                <w:szCs w:val="16"/>
                <w:lang w:eastAsia="es-PE"/>
              </w:rPr>
            </w:pPr>
          </w:p>
        </w:tc>
        <w:tc>
          <w:tcPr>
            <w:tcW w:w="992" w:type="dxa"/>
            <w:vMerge/>
            <w:shd w:val="clear" w:color="auto" w:fill="D9E2F3" w:themeFill="accent1" w:themeFillTint="33"/>
            <w:vAlign w:val="center"/>
          </w:tcPr>
          <w:p w14:paraId="7FE3F6BB" w14:textId="77777777" w:rsidR="00D03E84" w:rsidRPr="009E58B5" w:rsidRDefault="00D03E84" w:rsidP="008A7EC5">
            <w:pPr>
              <w:spacing w:after="0" w:line="240" w:lineRule="auto"/>
              <w:jc w:val="center"/>
              <w:rPr>
                <w:rFonts w:ascii="Arial" w:hAnsi="Arial" w:cs="Arial"/>
                <w:b/>
                <w:bCs/>
                <w:sz w:val="16"/>
                <w:szCs w:val="16"/>
                <w:lang w:eastAsia="es-PE"/>
              </w:rPr>
            </w:pPr>
          </w:p>
        </w:tc>
        <w:tc>
          <w:tcPr>
            <w:tcW w:w="1276" w:type="dxa"/>
            <w:vMerge/>
            <w:shd w:val="clear" w:color="auto" w:fill="D9E2F3" w:themeFill="accent1" w:themeFillTint="33"/>
            <w:vAlign w:val="center"/>
          </w:tcPr>
          <w:p w14:paraId="677D663B" w14:textId="77777777" w:rsidR="00D03E84" w:rsidRPr="009E58B5" w:rsidRDefault="00D03E84" w:rsidP="008A7EC5">
            <w:pPr>
              <w:spacing w:after="0" w:line="240" w:lineRule="auto"/>
              <w:jc w:val="center"/>
              <w:rPr>
                <w:rFonts w:ascii="Arial" w:hAnsi="Arial" w:cs="Arial"/>
                <w:b/>
                <w:bCs/>
                <w:sz w:val="16"/>
                <w:szCs w:val="16"/>
                <w:lang w:eastAsia="es-PE"/>
              </w:rPr>
            </w:pPr>
          </w:p>
        </w:tc>
        <w:tc>
          <w:tcPr>
            <w:tcW w:w="992" w:type="dxa"/>
            <w:vMerge/>
            <w:shd w:val="clear" w:color="auto" w:fill="D9E2F3" w:themeFill="accent1" w:themeFillTint="33"/>
            <w:vAlign w:val="center"/>
            <w:hideMark/>
          </w:tcPr>
          <w:p w14:paraId="50C7E0D7" w14:textId="77777777" w:rsidR="00D03E84" w:rsidRPr="009E58B5" w:rsidRDefault="00D03E84" w:rsidP="008A7EC5">
            <w:pPr>
              <w:spacing w:after="0" w:line="240" w:lineRule="auto"/>
              <w:jc w:val="center"/>
              <w:rPr>
                <w:rFonts w:ascii="Arial" w:hAnsi="Arial" w:cs="Arial"/>
                <w:b/>
                <w:bCs/>
                <w:sz w:val="16"/>
                <w:szCs w:val="16"/>
                <w:lang w:eastAsia="es-PE"/>
              </w:rPr>
            </w:pPr>
          </w:p>
        </w:tc>
        <w:tc>
          <w:tcPr>
            <w:tcW w:w="425" w:type="dxa"/>
            <w:shd w:val="clear" w:color="auto" w:fill="D9E2F3" w:themeFill="accent1" w:themeFillTint="33"/>
            <w:vAlign w:val="center"/>
          </w:tcPr>
          <w:p w14:paraId="1F09782A" w14:textId="77777777" w:rsidR="00D03E84" w:rsidRPr="009E58B5" w:rsidRDefault="00D03E84" w:rsidP="008A7EC5">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F</w:t>
            </w:r>
          </w:p>
        </w:tc>
        <w:tc>
          <w:tcPr>
            <w:tcW w:w="567" w:type="dxa"/>
            <w:shd w:val="clear" w:color="auto" w:fill="D9E2F3" w:themeFill="accent1" w:themeFillTint="33"/>
            <w:vAlign w:val="center"/>
            <w:hideMark/>
          </w:tcPr>
          <w:p w14:paraId="4953B7DA" w14:textId="77777777" w:rsidR="00D03E84" w:rsidRPr="009E58B5" w:rsidRDefault="00D03E84" w:rsidP="008A7EC5">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M</w:t>
            </w:r>
          </w:p>
        </w:tc>
        <w:tc>
          <w:tcPr>
            <w:tcW w:w="576" w:type="dxa"/>
            <w:shd w:val="clear" w:color="auto" w:fill="D9E2F3" w:themeFill="accent1" w:themeFillTint="33"/>
            <w:vAlign w:val="center"/>
            <w:hideMark/>
          </w:tcPr>
          <w:p w14:paraId="2BC102CF" w14:textId="77777777" w:rsidR="00D03E84" w:rsidRPr="009E58B5" w:rsidRDefault="00D03E84" w:rsidP="008A7EC5">
            <w:pPr>
              <w:spacing w:after="0" w:line="240" w:lineRule="auto"/>
              <w:jc w:val="center"/>
              <w:rPr>
                <w:rFonts w:ascii="Arial" w:hAnsi="Arial" w:cs="Arial"/>
                <w:b/>
                <w:bCs/>
                <w:sz w:val="16"/>
                <w:szCs w:val="16"/>
                <w:lang w:eastAsia="es-PE"/>
              </w:rPr>
            </w:pPr>
            <w:r w:rsidRPr="009E58B5">
              <w:rPr>
                <w:rFonts w:ascii="Arial" w:hAnsi="Arial" w:cs="Arial"/>
                <w:b/>
                <w:bCs/>
                <w:sz w:val="16"/>
                <w:szCs w:val="16"/>
                <w:lang w:eastAsia="es-PE"/>
              </w:rPr>
              <w:t>Total</w:t>
            </w:r>
          </w:p>
        </w:tc>
      </w:tr>
      <w:tr w:rsidR="00CB2EA7" w:rsidRPr="009E58B5" w14:paraId="07E83C28" w14:textId="77777777" w:rsidTr="00CB2EA7">
        <w:trPr>
          <w:trHeight w:val="314"/>
          <w:jc w:val="center"/>
        </w:trPr>
        <w:tc>
          <w:tcPr>
            <w:tcW w:w="451" w:type="dxa"/>
            <w:shd w:val="clear" w:color="auto" w:fill="auto"/>
            <w:vAlign w:val="center"/>
          </w:tcPr>
          <w:p w14:paraId="514886E5" w14:textId="10DB981D" w:rsidR="00CB2EA7" w:rsidRPr="009E58B5" w:rsidRDefault="00CB2EA7" w:rsidP="00CB2EA7">
            <w:pPr>
              <w:jc w:val="center"/>
              <w:rPr>
                <w:rFonts w:ascii="Arial" w:eastAsia="Calibri" w:hAnsi="Arial" w:cs="Arial"/>
                <w:sz w:val="18"/>
                <w:szCs w:val="18"/>
              </w:rPr>
            </w:pPr>
            <w:r>
              <w:rPr>
                <w:rFonts w:ascii="Arial" w:eastAsia="Calibri" w:hAnsi="Arial" w:cs="Arial"/>
                <w:sz w:val="18"/>
                <w:szCs w:val="18"/>
              </w:rPr>
              <w:t>1</w:t>
            </w:r>
          </w:p>
        </w:tc>
        <w:tc>
          <w:tcPr>
            <w:tcW w:w="3088" w:type="dxa"/>
            <w:shd w:val="clear" w:color="auto" w:fill="auto"/>
            <w:vAlign w:val="center"/>
          </w:tcPr>
          <w:p w14:paraId="3C601ED7" w14:textId="1AA22AB0" w:rsidR="00CB2EA7" w:rsidRPr="009E58B5" w:rsidRDefault="00CB2EA7" w:rsidP="00CB2EA7">
            <w:pPr>
              <w:spacing w:after="0" w:line="240" w:lineRule="auto"/>
              <w:rPr>
                <w:rFonts w:ascii="Arial" w:eastAsia="Calibri" w:hAnsi="Arial" w:cs="Arial"/>
                <w:sz w:val="18"/>
                <w:szCs w:val="18"/>
              </w:rPr>
            </w:pPr>
            <w:r w:rsidRPr="00286164">
              <w:rPr>
                <w:rFonts w:ascii="Arial" w:hAnsi="Arial" w:cs="Arial"/>
                <w:sz w:val="18"/>
                <w:szCs w:val="18"/>
              </w:rPr>
              <w:t xml:space="preserve">Asociación de Productores Los Emprendedores de </w:t>
            </w:r>
            <w:proofErr w:type="spellStart"/>
            <w:r w:rsidRPr="00286164">
              <w:rPr>
                <w:rFonts w:ascii="Arial" w:hAnsi="Arial" w:cs="Arial"/>
                <w:sz w:val="18"/>
                <w:szCs w:val="18"/>
              </w:rPr>
              <w:t>Chiguirip</w:t>
            </w:r>
            <w:proofErr w:type="spellEnd"/>
          </w:p>
        </w:tc>
        <w:tc>
          <w:tcPr>
            <w:tcW w:w="851" w:type="dxa"/>
            <w:vAlign w:val="center"/>
          </w:tcPr>
          <w:p w14:paraId="4E8BF34C" w14:textId="5A4C696B" w:rsidR="00CB2EA7" w:rsidRPr="009E58B5" w:rsidRDefault="00CB2EA7" w:rsidP="00CB2EA7">
            <w:pPr>
              <w:jc w:val="center"/>
              <w:rPr>
                <w:rFonts w:ascii="Arial" w:eastAsia="Calibri" w:hAnsi="Arial" w:cs="Arial"/>
                <w:sz w:val="18"/>
                <w:szCs w:val="18"/>
              </w:rPr>
            </w:pPr>
            <w:r w:rsidRPr="009A3F5A">
              <w:rPr>
                <w:rFonts w:ascii="Arial" w:eastAsia="Calibri" w:hAnsi="Arial" w:cs="Arial"/>
                <w:sz w:val="18"/>
                <w:szCs w:val="18"/>
              </w:rPr>
              <w:t>OPP</w:t>
            </w:r>
          </w:p>
        </w:tc>
        <w:tc>
          <w:tcPr>
            <w:tcW w:w="992" w:type="dxa"/>
            <w:vAlign w:val="center"/>
          </w:tcPr>
          <w:p w14:paraId="6A01989A" w14:textId="407512A6" w:rsidR="00CB2EA7" w:rsidRPr="009E58B5" w:rsidRDefault="00CB2EA7" w:rsidP="00CB2EA7">
            <w:pPr>
              <w:jc w:val="center"/>
              <w:rPr>
                <w:rFonts w:ascii="Arial" w:eastAsia="Calibri" w:hAnsi="Arial" w:cs="Arial"/>
                <w:sz w:val="18"/>
                <w:szCs w:val="18"/>
              </w:rPr>
            </w:pPr>
            <w:r>
              <w:rPr>
                <w:rFonts w:ascii="Arial" w:eastAsia="Calibri" w:hAnsi="Arial" w:cs="Arial"/>
                <w:sz w:val="18"/>
                <w:szCs w:val="18"/>
              </w:rPr>
              <w:t>11093305</w:t>
            </w:r>
          </w:p>
        </w:tc>
        <w:tc>
          <w:tcPr>
            <w:tcW w:w="1276" w:type="dxa"/>
            <w:vAlign w:val="center"/>
          </w:tcPr>
          <w:p w14:paraId="5A483EA9" w14:textId="66594FE8" w:rsidR="00CB2EA7" w:rsidRPr="009E58B5" w:rsidRDefault="00CB2EA7" w:rsidP="00CB2EA7">
            <w:pPr>
              <w:jc w:val="center"/>
              <w:rPr>
                <w:rFonts w:ascii="Arial" w:eastAsia="Calibri" w:hAnsi="Arial" w:cs="Arial"/>
                <w:sz w:val="18"/>
                <w:szCs w:val="18"/>
              </w:rPr>
            </w:pPr>
            <w:r>
              <w:rPr>
                <w:rFonts w:ascii="Arial" w:eastAsia="Calibri" w:hAnsi="Arial" w:cs="Arial"/>
                <w:sz w:val="18"/>
                <w:szCs w:val="18"/>
              </w:rPr>
              <w:t>20570549996</w:t>
            </w:r>
          </w:p>
        </w:tc>
        <w:tc>
          <w:tcPr>
            <w:tcW w:w="992" w:type="dxa"/>
            <w:shd w:val="clear" w:color="auto" w:fill="auto"/>
            <w:vAlign w:val="center"/>
          </w:tcPr>
          <w:p w14:paraId="1DA7F065" w14:textId="0B5B5CD0" w:rsidR="00CB2EA7" w:rsidRPr="009E58B5" w:rsidRDefault="00CB2EA7" w:rsidP="00CB2EA7">
            <w:pPr>
              <w:jc w:val="center"/>
              <w:rPr>
                <w:rFonts w:ascii="Arial" w:eastAsia="Calibri" w:hAnsi="Arial" w:cs="Arial"/>
                <w:sz w:val="18"/>
                <w:szCs w:val="18"/>
              </w:rPr>
            </w:pPr>
            <w:r>
              <w:rPr>
                <w:rFonts w:ascii="Arial" w:eastAsia="Calibri" w:hAnsi="Arial" w:cs="Arial"/>
                <w:sz w:val="18"/>
                <w:szCs w:val="18"/>
              </w:rPr>
              <w:t xml:space="preserve">Cerdos </w:t>
            </w:r>
          </w:p>
        </w:tc>
        <w:tc>
          <w:tcPr>
            <w:tcW w:w="425" w:type="dxa"/>
            <w:vAlign w:val="center"/>
          </w:tcPr>
          <w:p w14:paraId="4EBE03D8" w14:textId="4B044FC2" w:rsidR="00CB2EA7" w:rsidRPr="009E58B5" w:rsidRDefault="00CB2EA7" w:rsidP="00CB2EA7">
            <w:pPr>
              <w:jc w:val="center"/>
              <w:rPr>
                <w:rFonts w:ascii="Arial" w:eastAsia="Calibri" w:hAnsi="Arial" w:cs="Arial"/>
                <w:sz w:val="18"/>
                <w:szCs w:val="18"/>
              </w:rPr>
            </w:pPr>
            <w:r>
              <w:rPr>
                <w:rFonts w:ascii="Arial" w:eastAsia="Calibri" w:hAnsi="Arial" w:cs="Arial"/>
                <w:sz w:val="18"/>
                <w:szCs w:val="18"/>
              </w:rPr>
              <w:t>7</w:t>
            </w:r>
          </w:p>
        </w:tc>
        <w:tc>
          <w:tcPr>
            <w:tcW w:w="567" w:type="dxa"/>
            <w:shd w:val="clear" w:color="auto" w:fill="auto"/>
            <w:vAlign w:val="center"/>
          </w:tcPr>
          <w:p w14:paraId="6AA6554D" w14:textId="7F74A827" w:rsidR="00CB2EA7" w:rsidRPr="009E58B5" w:rsidRDefault="00CB2EA7" w:rsidP="00CB2EA7">
            <w:pPr>
              <w:jc w:val="center"/>
              <w:rPr>
                <w:rFonts w:ascii="Arial" w:eastAsia="Calibri" w:hAnsi="Arial" w:cs="Arial"/>
                <w:sz w:val="18"/>
                <w:szCs w:val="18"/>
              </w:rPr>
            </w:pPr>
            <w:r>
              <w:rPr>
                <w:rFonts w:ascii="Arial" w:eastAsia="Calibri" w:hAnsi="Arial" w:cs="Arial"/>
                <w:sz w:val="18"/>
                <w:szCs w:val="18"/>
              </w:rPr>
              <w:t>8</w:t>
            </w:r>
          </w:p>
        </w:tc>
        <w:tc>
          <w:tcPr>
            <w:tcW w:w="576" w:type="dxa"/>
            <w:shd w:val="clear" w:color="auto" w:fill="auto"/>
            <w:vAlign w:val="center"/>
          </w:tcPr>
          <w:p w14:paraId="0A235107" w14:textId="3963E8D7" w:rsidR="00CB2EA7" w:rsidRPr="009E58B5" w:rsidRDefault="00CB2EA7" w:rsidP="00CB2EA7">
            <w:pPr>
              <w:jc w:val="center"/>
              <w:rPr>
                <w:rFonts w:ascii="Arial" w:eastAsia="Calibri" w:hAnsi="Arial" w:cs="Arial"/>
                <w:sz w:val="18"/>
                <w:szCs w:val="18"/>
              </w:rPr>
            </w:pPr>
            <w:r>
              <w:rPr>
                <w:rFonts w:ascii="Arial" w:eastAsia="Calibri" w:hAnsi="Arial" w:cs="Arial"/>
                <w:sz w:val="18"/>
                <w:szCs w:val="18"/>
              </w:rPr>
              <w:t>15</w:t>
            </w:r>
          </w:p>
        </w:tc>
      </w:tr>
      <w:tr w:rsidR="00CB2EA7" w:rsidRPr="009E58B5" w14:paraId="3AA7B690" w14:textId="77777777" w:rsidTr="00CB2EA7">
        <w:trPr>
          <w:trHeight w:val="589"/>
          <w:jc w:val="center"/>
        </w:trPr>
        <w:tc>
          <w:tcPr>
            <w:tcW w:w="451" w:type="dxa"/>
            <w:shd w:val="clear" w:color="auto" w:fill="auto"/>
            <w:vAlign w:val="center"/>
          </w:tcPr>
          <w:p w14:paraId="084EB0CE" w14:textId="3A83C5F4" w:rsidR="00CB2EA7" w:rsidRPr="009E58B5" w:rsidRDefault="00CB2EA7" w:rsidP="00CB2EA7">
            <w:pPr>
              <w:jc w:val="center"/>
              <w:rPr>
                <w:rFonts w:ascii="Arial" w:eastAsia="Calibri" w:hAnsi="Arial" w:cs="Arial"/>
                <w:sz w:val="18"/>
                <w:szCs w:val="18"/>
              </w:rPr>
            </w:pPr>
            <w:r>
              <w:rPr>
                <w:rFonts w:ascii="Arial" w:eastAsia="Calibri" w:hAnsi="Arial" w:cs="Arial"/>
                <w:sz w:val="18"/>
                <w:szCs w:val="18"/>
              </w:rPr>
              <w:t>2</w:t>
            </w:r>
          </w:p>
        </w:tc>
        <w:tc>
          <w:tcPr>
            <w:tcW w:w="3088" w:type="dxa"/>
            <w:shd w:val="clear" w:color="auto" w:fill="auto"/>
            <w:vAlign w:val="center"/>
          </w:tcPr>
          <w:p w14:paraId="4DE19412" w14:textId="41251D6E" w:rsidR="00CB2EA7" w:rsidRPr="00654B47" w:rsidRDefault="00CB2EA7" w:rsidP="00CB2EA7">
            <w:pPr>
              <w:spacing w:after="0" w:line="240" w:lineRule="auto"/>
              <w:rPr>
                <w:rFonts w:ascii="Arial" w:hAnsi="Arial" w:cs="Arial"/>
                <w:sz w:val="18"/>
                <w:szCs w:val="18"/>
              </w:rPr>
            </w:pPr>
            <w:r w:rsidRPr="00654B47">
              <w:rPr>
                <w:rFonts w:ascii="Arial" w:hAnsi="Arial" w:cs="Arial"/>
                <w:sz w:val="18"/>
                <w:szCs w:val="18"/>
              </w:rPr>
              <w:t xml:space="preserve">Asociación de Productores Agropecuarios por una </w:t>
            </w:r>
            <w:r>
              <w:rPr>
                <w:rFonts w:ascii="Arial" w:hAnsi="Arial" w:cs="Arial"/>
                <w:sz w:val="18"/>
                <w:szCs w:val="18"/>
              </w:rPr>
              <w:t xml:space="preserve">Vistalegre </w:t>
            </w:r>
            <w:r w:rsidRPr="00654B47">
              <w:rPr>
                <w:rFonts w:ascii="Arial" w:hAnsi="Arial" w:cs="Arial"/>
                <w:sz w:val="18"/>
                <w:szCs w:val="18"/>
              </w:rPr>
              <w:t xml:space="preserve">de </w:t>
            </w:r>
            <w:proofErr w:type="spellStart"/>
            <w:r w:rsidRPr="00654B47">
              <w:rPr>
                <w:rFonts w:ascii="Arial" w:hAnsi="Arial" w:cs="Arial"/>
                <w:sz w:val="18"/>
                <w:szCs w:val="18"/>
              </w:rPr>
              <w:t>Chiguirip</w:t>
            </w:r>
            <w:proofErr w:type="spellEnd"/>
            <w:r w:rsidRPr="00654B47">
              <w:rPr>
                <w:rFonts w:ascii="Arial" w:hAnsi="Arial" w:cs="Arial"/>
                <w:sz w:val="18"/>
                <w:szCs w:val="18"/>
              </w:rPr>
              <w:t xml:space="preserve"> Emprendedora y Ecología</w:t>
            </w:r>
          </w:p>
        </w:tc>
        <w:tc>
          <w:tcPr>
            <w:tcW w:w="851" w:type="dxa"/>
            <w:vAlign w:val="center"/>
          </w:tcPr>
          <w:p w14:paraId="61FA4A15" w14:textId="3838D778" w:rsidR="00CB2EA7" w:rsidRPr="009A3F5A" w:rsidRDefault="00CB2EA7" w:rsidP="00CB2EA7">
            <w:pPr>
              <w:jc w:val="center"/>
              <w:rPr>
                <w:rFonts w:ascii="Arial" w:eastAsia="Calibri" w:hAnsi="Arial" w:cs="Arial"/>
                <w:sz w:val="18"/>
                <w:szCs w:val="18"/>
              </w:rPr>
            </w:pPr>
            <w:r w:rsidRPr="009A3F5A">
              <w:rPr>
                <w:rFonts w:ascii="Arial" w:eastAsia="Calibri" w:hAnsi="Arial" w:cs="Arial"/>
                <w:sz w:val="18"/>
                <w:szCs w:val="18"/>
              </w:rPr>
              <w:t>OPP</w:t>
            </w:r>
          </w:p>
        </w:tc>
        <w:tc>
          <w:tcPr>
            <w:tcW w:w="992" w:type="dxa"/>
            <w:vAlign w:val="center"/>
          </w:tcPr>
          <w:p w14:paraId="59F8F5C6" w14:textId="77AEEF88" w:rsidR="00CB2EA7" w:rsidRDefault="00CB2EA7" w:rsidP="00CB2EA7">
            <w:pPr>
              <w:jc w:val="center"/>
              <w:rPr>
                <w:rFonts w:ascii="Arial" w:eastAsia="Calibri" w:hAnsi="Arial" w:cs="Arial"/>
                <w:sz w:val="18"/>
                <w:szCs w:val="18"/>
              </w:rPr>
            </w:pPr>
            <w:r>
              <w:rPr>
                <w:rFonts w:ascii="Arial" w:eastAsia="Calibri" w:hAnsi="Arial" w:cs="Arial"/>
                <w:sz w:val="18"/>
                <w:szCs w:val="18"/>
              </w:rPr>
              <w:t>11098974</w:t>
            </w:r>
          </w:p>
        </w:tc>
        <w:tc>
          <w:tcPr>
            <w:tcW w:w="1276" w:type="dxa"/>
            <w:vAlign w:val="center"/>
          </w:tcPr>
          <w:p w14:paraId="3EF98738" w14:textId="0D28258D" w:rsidR="00CB2EA7" w:rsidRDefault="00CB2EA7" w:rsidP="00CB2EA7">
            <w:pPr>
              <w:jc w:val="center"/>
              <w:rPr>
                <w:rFonts w:ascii="Arial" w:eastAsia="Calibri" w:hAnsi="Arial" w:cs="Arial"/>
                <w:sz w:val="18"/>
                <w:szCs w:val="18"/>
              </w:rPr>
            </w:pPr>
            <w:r>
              <w:rPr>
                <w:rFonts w:ascii="Arial" w:eastAsia="Calibri" w:hAnsi="Arial" w:cs="Arial"/>
                <w:sz w:val="18"/>
                <w:szCs w:val="18"/>
              </w:rPr>
              <w:t>20600848560</w:t>
            </w:r>
          </w:p>
        </w:tc>
        <w:tc>
          <w:tcPr>
            <w:tcW w:w="992" w:type="dxa"/>
            <w:shd w:val="clear" w:color="auto" w:fill="auto"/>
            <w:vAlign w:val="center"/>
          </w:tcPr>
          <w:p w14:paraId="05C54477" w14:textId="5835507D" w:rsidR="00CB2EA7" w:rsidRDefault="00CB2EA7" w:rsidP="00CB2EA7">
            <w:pPr>
              <w:jc w:val="center"/>
              <w:rPr>
                <w:rFonts w:ascii="Arial" w:eastAsia="Calibri" w:hAnsi="Arial" w:cs="Arial"/>
                <w:sz w:val="18"/>
                <w:szCs w:val="18"/>
              </w:rPr>
            </w:pPr>
            <w:r>
              <w:rPr>
                <w:rFonts w:ascii="Arial" w:eastAsia="Calibri" w:hAnsi="Arial" w:cs="Arial"/>
                <w:sz w:val="18"/>
                <w:szCs w:val="18"/>
              </w:rPr>
              <w:t>Cuyes</w:t>
            </w:r>
          </w:p>
        </w:tc>
        <w:tc>
          <w:tcPr>
            <w:tcW w:w="425" w:type="dxa"/>
            <w:vAlign w:val="center"/>
          </w:tcPr>
          <w:p w14:paraId="7BE049E4" w14:textId="105DA314" w:rsidR="00CB2EA7" w:rsidRDefault="00CB2EA7" w:rsidP="00CB2EA7">
            <w:pPr>
              <w:jc w:val="center"/>
              <w:rPr>
                <w:rFonts w:ascii="Arial" w:eastAsia="Calibri" w:hAnsi="Arial" w:cs="Arial"/>
                <w:sz w:val="18"/>
                <w:szCs w:val="18"/>
              </w:rPr>
            </w:pPr>
            <w:r>
              <w:rPr>
                <w:rFonts w:ascii="Arial" w:eastAsia="Calibri" w:hAnsi="Arial" w:cs="Arial"/>
                <w:sz w:val="18"/>
                <w:szCs w:val="18"/>
              </w:rPr>
              <w:t>8</w:t>
            </w:r>
          </w:p>
        </w:tc>
        <w:tc>
          <w:tcPr>
            <w:tcW w:w="567" w:type="dxa"/>
            <w:shd w:val="clear" w:color="auto" w:fill="auto"/>
            <w:vAlign w:val="center"/>
          </w:tcPr>
          <w:p w14:paraId="667FA6AA" w14:textId="7345FDAB" w:rsidR="00CB2EA7" w:rsidRDefault="00CB2EA7" w:rsidP="00CB2EA7">
            <w:pPr>
              <w:jc w:val="center"/>
              <w:rPr>
                <w:rFonts w:ascii="Arial" w:eastAsia="Calibri" w:hAnsi="Arial" w:cs="Arial"/>
                <w:sz w:val="18"/>
                <w:szCs w:val="18"/>
              </w:rPr>
            </w:pPr>
            <w:r>
              <w:rPr>
                <w:rFonts w:ascii="Arial" w:eastAsia="Calibri" w:hAnsi="Arial" w:cs="Arial"/>
                <w:sz w:val="18"/>
                <w:szCs w:val="18"/>
              </w:rPr>
              <w:t>13</w:t>
            </w:r>
          </w:p>
        </w:tc>
        <w:tc>
          <w:tcPr>
            <w:tcW w:w="576" w:type="dxa"/>
            <w:shd w:val="clear" w:color="auto" w:fill="auto"/>
            <w:vAlign w:val="center"/>
          </w:tcPr>
          <w:p w14:paraId="4A29A4E5" w14:textId="5F218D4B" w:rsidR="00CB2EA7" w:rsidRDefault="00CB2EA7" w:rsidP="00CB2EA7">
            <w:pPr>
              <w:jc w:val="center"/>
              <w:rPr>
                <w:rFonts w:ascii="Arial" w:eastAsia="Calibri" w:hAnsi="Arial" w:cs="Arial"/>
                <w:sz w:val="18"/>
                <w:szCs w:val="18"/>
              </w:rPr>
            </w:pPr>
            <w:r>
              <w:rPr>
                <w:rFonts w:ascii="Arial" w:eastAsia="Calibri" w:hAnsi="Arial" w:cs="Arial"/>
                <w:sz w:val="18"/>
                <w:szCs w:val="18"/>
              </w:rPr>
              <w:t>21</w:t>
            </w:r>
          </w:p>
        </w:tc>
      </w:tr>
      <w:tr w:rsidR="00910AA2" w:rsidRPr="009E58B5" w14:paraId="073BF3F7" w14:textId="77777777" w:rsidTr="00CB2EA7">
        <w:trPr>
          <w:trHeight w:val="519"/>
          <w:jc w:val="center"/>
        </w:trPr>
        <w:tc>
          <w:tcPr>
            <w:tcW w:w="451" w:type="dxa"/>
            <w:shd w:val="clear" w:color="auto" w:fill="auto"/>
            <w:vAlign w:val="center"/>
          </w:tcPr>
          <w:p w14:paraId="7358905D" w14:textId="0664F2FB" w:rsidR="00910AA2" w:rsidRPr="009E58B5" w:rsidRDefault="00CB2EA7" w:rsidP="00910AA2">
            <w:pPr>
              <w:jc w:val="center"/>
              <w:rPr>
                <w:rFonts w:ascii="Arial" w:eastAsia="Calibri" w:hAnsi="Arial" w:cs="Arial"/>
                <w:sz w:val="18"/>
                <w:szCs w:val="18"/>
              </w:rPr>
            </w:pPr>
            <w:r>
              <w:rPr>
                <w:rFonts w:ascii="Arial" w:eastAsia="Calibri" w:hAnsi="Arial" w:cs="Arial"/>
                <w:sz w:val="18"/>
                <w:szCs w:val="18"/>
              </w:rPr>
              <w:lastRenderedPageBreak/>
              <w:t>3</w:t>
            </w:r>
          </w:p>
        </w:tc>
        <w:tc>
          <w:tcPr>
            <w:tcW w:w="3088" w:type="dxa"/>
            <w:shd w:val="clear" w:color="auto" w:fill="auto"/>
            <w:vAlign w:val="center"/>
          </w:tcPr>
          <w:p w14:paraId="52384DBB" w14:textId="519FA8C1" w:rsidR="00910AA2" w:rsidRPr="009E58B5" w:rsidRDefault="00910AA2" w:rsidP="00910AA2">
            <w:pPr>
              <w:spacing w:after="0" w:line="240" w:lineRule="auto"/>
              <w:rPr>
                <w:rFonts w:ascii="Arial" w:eastAsia="Calibri" w:hAnsi="Arial" w:cs="Arial"/>
                <w:sz w:val="18"/>
                <w:szCs w:val="18"/>
              </w:rPr>
            </w:pPr>
            <w:r w:rsidRPr="00654B47">
              <w:rPr>
                <w:rFonts w:ascii="Arial" w:hAnsi="Arial" w:cs="Arial"/>
                <w:sz w:val="18"/>
                <w:szCs w:val="18"/>
              </w:rPr>
              <w:t>Asociación Agropecuaria y Turística La Torre</w:t>
            </w:r>
          </w:p>
        </w:tc>
        <w:tc>
          <w:tcPr>
            <w:tcW w:w="851" w:type="dxa"/>
            <w:vAlign w:val="center"/>
          </w:tcPr>
          <w:p w14:paraId="550AE330" w14:textId="7519C5C8" w:rsidR="00910AA2" w:rsidRPr="009E58B5" w:rsidRDefault="00910AA2" w:rsidP="00910AA2">
            <w:pPr>
              <w:spacing w:after="0" w:line="240" w:lineRule="auto"/>
              <w:jc w:val="center"/>
              <w:rPr>
                <w:rFonts w:ascii="Arial" w:eastAsia="Calibri" w:hAnsi="Arial" w:cs="Arial"/>
                <w:sz w:val="18"/>
                <w:szCs w:val="18"/>
              </w:rPr>
            </w:pPr>
            <w:r w:rsidRPr="009A3F5A">
              <w:rPr>
                <w:rFonts w:ascii="Arial" w:eastAsia="Calibri" w:hAnsi="Arial" w:cs="Arial"/>
                <w:sz w:val="18"/>
                <w:szCs w:val="18"/>
              </w:rPr>
              <w:t>OPP</w:t>
            </w:r>
          </w:p>
        </w:tc>
        <w:tc>
          <w:tcPr>
            <w:tcW w:w="992" w:type="dxa"/>
            <w:vAlign w:val="center"/>
          </w:tcPr>
          <w:p w14:paraId="1DBA83A1" w14:textId="78C58968" w:rsidR="00910AA2" w:rsidRPr="009E58B5" w:rsidRDefault="00910AA2" w:rsidP="00910AA2">
            <w:pPr>
              <w:spacing w:after="0" w:line="240" w:lineRule="auto"/>
              <w:jc w:val="center"/>
              <w:rPr>
                <w:rFonts w:ascii="Arial" w:eastAsia="Calibri" w:hAnsi="Arial" w:cs="Arial"/>
                <w:sz w:val="18"/>
                <w:szCs w:val="18"/>
              </w:rPr>
            </w:pPr>
            <w:r>
              <w:rPr>
                <w:rFonts w:ascii="Arial" w:eastAsia="Calibri" w:hAnsi="Arial" w:cs="Arial"/>
                <w:sz w:val="18"/>
                <w:szCs w:val="18"/>
              </w:rPr>
              <w:t>11099974</w:t>
            </w:r>
          </w:p>
        </w:tc>
        <w:tc>
          <w:tcPr>
            <w:tcW w:w="1276" w:type="dxa"/>
            <w:vAlign w:val="center"/>
          </w:tcPr>
          <w:p w14:paraId="17586D24" w14:textId="4D354F72" w:rsidR="00910AA2" w:rsidRPr="009E58B5" w:rsidRDefault="00910AA2" w:rsidP="00910AA2">
            <w:pPr>
              <w:spacing w:after="0" w:line="240" w:lineRule="auto"/>
              <w:jc w:val="center"/>
              <w:rPr>
                <w:rFonts w:ascii="Arial" w:eastAsia="Calibri" w:hAnsi="Arial" w:cs="Arial"/>
                <w:sz w:val="18"/>
                <w:szCs w:val="18"/>
              </w:rPr>
            </w:pPr>
            <w:r>
              <w:rPr>
                <w:rFonts w:ascii="Arial" w:eastAsia="Calibri" w:hAnsi="Arial" w:cs="Arial"/>
                <w:sz w:val="18"/>
                <w:szCs w:val="18"/>
              </w:rPr>
              <w:t>20601196361</w:t>
            </w:r>
          </w:p>
        </w:tc>
        <w:tc>
          <w:tcPr>
            <w:tcW w:w="992" w:type="dxa"/>
            <w:shd w:val="clear" w:color="auto" w:fill="auto"/>
            <w:vAlign w:val="center"/>
          </w:tcPr>
          <w:p w14:paraId="365FB3A7" w14:textId="11359B37" w:rsidR="00910AA2" w:rsidRPr="009E58B5" w:rsidRDefault="00910AA2" w:rsidP="00910AA2">
            <w:pPr>
              <w:spacing w:after="0" w:line="240" w:lineRule="auto"/>
              <w:jc w:val="center"/>
              <w:rPr>
                <w:rFonts w:ascii="Arial" w:eastAsia="Calibri" w:hAnsi="Arial" w:cs="Arial"/>
                <w:sz w:val="18"/>
                <w:szCs w:val="18"/>
              </w:rPr>
            </w:pPr>
            <w:r>
              <w:rPr>
                <w:rFonts w:ascii="Arial" w:eastAsia="Calibri" w:hAnsi="Arial" w:cs="Arial"/>
                <w:sz w:val="18"/>
                <w:szCs w:val="18"/>
              </w:rPr>
              <w:t>Cerdos</w:t>
            </w:r>
          </w:p>
        </w:tc>
        <w:tc>
          <w:tcPr>
            <w:tcW w:w="425" w:type="dxa"/>
            <w:vAlign w:val="center"/>
          </w:tcPr>
          <w:p w14:paraId="107BE2A4" w14:textId="50903571" w:rsidR="00910AA2" w:rsidRPr="009E58B5" w:rsidRDefault="00910AA2" w:rsidP="00910AA2">
            <w:pPr>
              <w:spacing w:after="0" w:line="240" w:lineRule="auto"/>
              <w:jc w:val="center"/>
              <w:rPr>
                <w:rFonts w:ascii="Arial" w:eastAsia="Calibri" w:hAnsi="Arial" w:cs="Arial"/>
                <w:sz w:val="18"/>
                <w:szCs w:val="18"/>
              </w:rPr>
            </w:pPr>
            <w:r>
              <w:rPr>
                <w:rFonts w:ascii="Arial" w:eastAsia="Calibri" w:hAnsi="Arial" w:cs="Arial"/>
                <w:sz w:val="18"/>
                <w:szCs w:val="18"/>
              </w:rPr>
              <w:t>9</w:t>
            </w:r>
          </w:p>
        </w:tc>
        <w:tc>
          <w:tcPr>
            <w:tcW w:w="567" w:type="dxa"/>
            <w:shd w:val="clear" w:color="auto" w:fill="auto"/>
            <w:vAlign w:val="center"/>
          </w:tcPr>
          <w:p w14:paraId="7BB2604D" w14:textId="475F0D30" w:rsidR="00910AA2" w:rsidRPr="009E58B5" w:rsidRDefault="00910AA2" w:rsidP="00910AA2">
            <w:pPr>
              <w:spacing w:after="0" w:line="240" w:lineRule="auto"/>
              <w:jc w:val="center"/>
              <w:rPr>
                <w:rFonts w:ascii="Arial" w:eastAsia="Calibri" w:hAnsi="Arial" w:cs="Arial"/>
                <w:sz w:val="18"/>
                <w:szCs w:val="18"/>
              </w:rPr>
            </w:pPr>
            <w:r>
              <w:rPr>
                <w:rFonts w:ascii="Arial" w:eastAsia="Calibri" w:hAnsi="Arial" w:cs="Arial"/>
                <w:sz w:val="18"/>
                <w:szCs w:val="18"/>
              </w:rPr>
              <w:t>12</w:t>
            </w:r>
          </w:p>
        </w:tc>
        <w:tc>
          <w:tcPr>
            <w:tcW w:w="576" w:type="dxa"/>
            <w:shd w:val="clear" w:color="auto" w:fill="auto"/>
            <w:vAlign w:val="center"/>
          </w:tcPr>
          <w:p w14:paraId="0525690E" w14:textId="2489BBD0" w:rsidR="00910AA2" w:rsidRPr="009E58B5" w:rsidRDefault="00910AA2" w:rsidP="00910AA2">
            <w:pPr>
              <w:spacing w:after="0" w:line="240" w:lineRule="auto"/>
              <w:jc w:val="center"/>
              <w:rPr>
                <w:rFonts w:ascii="Arial" w:eastAsia="Calibri" w:hAnsi="Arial" w:cs="Arial"/>
                <w:sz w:val="18"/>
                <w:szCs w:val="18"/>
              </w:rPr>
            </w:pPr>
            <w:r>
              <w:rPr>
                <w:rFonts w:ascii="Arial" w:eastAsia="Calibri" w:hAnsi="Arial" w:cs="Arial"/>
                <w:sz w:val="18"/>
                <w:szCs w:val="18"/>
              </w:rPr>
              <w:t>21</w:t>
            </w:r>
          </w:p>
        </w:tc>
      </w:tr>
      <w:tr w:rsidR="00910AA2" w:rsidRPr="009E58B5" w14:paraId="4EF11EDC" w14:textId="77777777" w:rsidTr="00CB2EA7">
        <w:trPr>
          <w:trHeight w:val="409"/>
          <w:jc w:val="center"/>
        </w:trPr>
        <w:tc>
          <w:tcPr>
            <w:tcW w:w="451" w:type="dxa"/>
            <w:shd w:val="clear" w:color="auto" w:fill="auto"/>
            <w:vAlign w:val="center"/>
          </w:tcPr>
          <w:p w14:paraId="50B95F76" w14:textId="00A01CF0" w:rsidR="00910AA2" w:rsidRPr="009E58B5" w:rsidRDefault="00CB2EA7" w:rsidP="00910AA2">
            <w:pPr>
              <w:jc w:val="center"/>
              <w:rPr>
                <w:rFonts w:ascii="Arial" w:eastAsia="Calibri" w:hAnsi="Arial" w:cs="Arial"/>
                <w:sz w:val="18"/>
                <w:szCs w:val="18"/>
              </w:rPr>
            </w:pPr>
            <w:r>
              <w:rPr>
                <w:rFonts w:ascii="Arial" w:eastAsia="Calibri" w:hAnsi="Arial" w:cs="Arial"/>
                <w:sz w:val="18"/>
                <w:szCs w:val="18"/>
              </w:rPr>
              <w:t>4</w:t>
            </w:r>
          </w:p>
        </w:tc>
        <w:tc>
          <w:tcPr>
            <w:tcW w:w="3088" w:type="dxa"/>
            <w:shd w:val="clear" w:color="auto" w:fill="auto"/>
            <w:vAlign w:val="center"/>
          </w:tcPr>
          <w:p w14:paraId="729017C4" w14:textId="7135119F" w:rsidR="00910AA2" w:rsidRPr="009E58B5" w:rsidRDefault="00910AA2" w:rsidP="00910AA2">
            <w:pPr>
              <w:spacing w:after="0" w:line="240" w:lineRule="auto"/>
              <w:rPr>
                <w:rFonts w:ascii="Arial" w:eastAsia="Calibri" w:hAnsi="Arial" w:cs="Arial"/>
                <w:sz w:val="18"/>
                <w:szCs w:val="18"/>
              </w:rPr>
            </w:pPr>
            <w:r w:rsidRPr="00286164">
              <w:rPr>
                <w:rFonts w:ascii="Arial" w:hAnsi="Arial" w:cs="Arial"/>
                <w:sz w:val="18"/>
                <w:szCs w:val="18"/>
              </w:rPr>
              <w:t xml:space="preserve">Asociación de Productores Agropecuarios </w:t>
            </w:r>
            <w:proofErr w:type="spellStart"/>
            <w:r w:rsidRPr="00286164">
              <w:rPr>
                <w:rFonts w:ascii="Arial" w:hAnsi="Arial" w:cs="Arial"/>
                <w:sz w:val="18"/>
                <w:szCs w:val="18"/>
              </w:rPr>
              <w:t>Chiguirip</w:t>
            </w:r>
            <w:proofErr w:type="spellEnd"/>
            <w:r w:rsidRPr="00286164">
              <w:rPr>
                <w:rFonts w:ascii="Arial" w:hAnsi="Arial" w:cs="Arial"/>
                <w:sz w:val="18"/>
                <w:szCs w:val="18"/>
              </w:rPr>
              <w:t xml:space="preserve"> Cercado</w:t>
            </w:r>
          </w:p>
        </w:tc>
        <w:tc>
          <w:tcPr>
            <w:tcW w:w="851" w:type="dxa"/>
            <w:vAlign w:val="center"/>
          </w:tcPr>
          <w:p w14:paraId="1CECBB9B" w14:textId="1BF1E744" w:rsidR="00910AA2" w:rsidRPr="009E58B5" w:rsidRDefault="00910AA2" w:rsidP="00910AA2">
            <w:pPr>
              <w:spacing w:after="0" w:line="240" w:lineRule="auto"/>
              <w:jc w:val="center"/>
              <w:rPr>
                <w:rFonts w:ascii="Arial" w:eastAsia="Calibri" w:hAnsi="Arial" w:cs="Arial"/>
                <w:sz w:val="18"/>
                <w:szCs w:val="18"/>
              </w:rPr>
            </w:pPr>
            <w:r w:rsidRPr="009A3F5A">
              <w:rPr>
                <w:rFonts w:ascii="Arial" w:eastAsia="Calibri" w:hAnsi="Arial" w:cs="Arial"/>
                <w:sz w:val="18"/>
                <w:szCs w:val="18"/>
              </w:rPr>
              <w:t>OPP</w:t>
            </w:r>
          </w:p>
        </w:tc>
        <w:tc>
          <w:tcPr>
            <w:tcW w:w="992" w:type="dxa"/>
            <w:vAlign w:val="center"/>
          </w:tcPr>
          <w:p w14:paraId="40E5F776" w14:textId="2A41E1C3" w:rsidR="00910AA2" w:rsidRPr="009E58B5" w:rsidRDefault="00910AA2" w:rsidP="00910AA2">
            <w:pPr>
              <w:spacing w:after="0" w:line="240" w:lineRule="auto"/>
              <w:jc w:val="center"/>
              <w:rPr>
                <w:rFonts w:ascii="Arial" w:eastAsia="Calibri" w:hAnsi="Arial" w:cs="Arial"/>
                <w:sz w:val="18"/>
                <w:szCs w:val="18"/>
              </w:rPr>
            </w:pPr>
            <w:r>
              <w:rPr>
                <w:rFonts w:ascii="Arial" w:eastAsia="Calibri" w:hAnsi="Arial" w:cs="Arial"/>
                <w:sz w:val="18"/>
                <w:szCs w:val="18"/>
              </w:rPr>
              <w:t>11045336</w:t>
            </w:r>
          </w:p>
        </w:tc>
        <w:tc>
          <w:tcPr>
            <w:tcW w:w="1276" w:type="dxa"/>
            <w:vAlign w:val="center"/>
          </w:tcPr>
          <w:p w14:paraId="51532EA7" w14:textId="3C7EC94F" w:rsidR="00910AA2" w:rsidRPr="009E58B5" w:rsidRDefault="00910AA2" w:rsidP="00910AA2">
            <w:pPr>
              <w:spacing w:after="0" w:line="240" w:lineRule="auto"/>
              <w:rPr>
                <w:rFonts w:ascii="Arial" w:eastAsia="Calibri" w:hAnsi="Arial" w:cs="Arial"/>
                <w:sz w:val="18"/>
                <w:szCs w:val="18"/>
              </w:rPr>
            </w:pPr>
            <w:r>
              <w:rPr>
                <w:rFonts w:ascii="Arial" w:eastAsia="Calibri" w:hAnsi="Arial" w:cs="Arial"/>
                <w:sz w:val="18"/>
                <w:szCs w:val="18"/>
              </w:rPr>
              <w:t>20570567978</w:t>
            </w:r>
          </w:p>
        </w:tc>
        <w:tc>
          <w:tcPr>
            <w:tcW w:w="992" w:type="dxa"/>
            <w:shd w:val="clear" w:color="auto" w:fill="auto"/>
            <w:vAlign w:val="center"/>
          </w:tcPr>
          <w:p w14:paraId="7F318CC3" w14:textId="66FDC2E0" w:rsidR="00910AA2" w:rsidRPr="009E58B5" w:rsidRDefault="00910AA2" w:rsidP="00910AA2">
            <w:pPr>
              <w:spacing w:after="0" w:line="240" w:lineRule="auto"/>
              <w:jc w:val="center"/>
              <w:rPr>
                <w:rFonts w:ascii="Arial" w:eastAsia="Calibri" w:hAnsi="Arial" w:cs="Arial"/>
                <w:sz w:val="18"/>
                <w:szCs w:val="18"/>
              </w:rPr>
            </w:pPr>
            <w:r>
              <w:rPr>
                <w:rFonts w:ascii="Arial" w:eastAsia="Calibri" w:hAnsi="Arial" w:cs="Arial"/>
                <w:sz w:val="18"/>
                <w:szCs w:val="18"/>
              </w:rPr>
              <w:t xml:space="preserve">Cuyes </w:t>
            </w:r>
          </w:p>
        </w:tc>
        <w:tc>
          <w:tcPr>
            <w:tcW w:w="425" w:type="dxa"/>
            <w:vAlign w:val="center"/>
          </w:tcPr>
          <w:p w14:paraId="2AF21BB6" w14:textId="3029E9C9" w:rsidR="00910AA2" w:rsidRPr="009E58B5" w:rsidRDefault="00910AA2" w:rsidP="00910AA2">
            <w:pPr>
              <w:spacing w:after="0" w:line="240" w:lineRule="auto"/>
              <w:jc w:val="center"/>
              <w:rPr>
                <w:rFonts w:ascii="Arial" w:eastAsia="Calibri" w:hAnsi="Arial" w:cs="Arial"/>
                <w:sz w:val="18"/>
                <w:szCs w:val="18"/>
              </w:rPr>
            </w:pPr>
            <w:r>
              <w:rPr>
                <w:rFonts w:ascii="Arial" w:eastAsia="Calibri" w:hAnsi="Arial" w:cs="Arial"/>
                <w:sz w:val="18"/>
                <w:szCs w:val="18"/>
              </w:rPr>
              <w:t>14</w:t>
            </w:r>
          </w:p>
        </w:tc>
        <w:tc>
          <w:tcPr>
            <w:tcW w:w="567" w:type="dxa"/>
            <w:shd w:val="clear" w:color="auto" w:fill="auto"/>
            <w:vAlign w:val="center"/>
          </w:tcPr>
          <w:p w14:paraId="251DED29" w14:textId="52FA98C3" w:rsidR="00910AA2" w:rsidRPr="009E58B5" w:rsidRDefault="00910AA2" w:rsidP="00910AA2">
            <w:pPr>
              <w:spacing w:after="0" w:line="240" w:lineRule="auto"/>
              <w:jc w:val="center"/>
              <w:rPr>
                <w:rFonts w:ascii="Arial" w:eastAsia="Calibri" w:hAnsi="Arial" w:cs="Arial"/>
                <w:sz w:val="18"/>
                <w:szCs w:val="18"/>
              </w:rPr>
            </w:pPr>
            <w:r>
              <w:rPr>
                <w:rFonts w:ascii="Arial" w:eastAsia="Calibri" w:hAnsi="Arial" w:cs="Arial"/>
                <w:sz w:val="18"/>
                <w:szCs w:val="18"/>
              </w:rPr>
              <w:t>6</w:t>
            </w:r>
          </w:p>
        </w:tc>
        <w:tc>
          <w:tcPr>
            <w:tcW w:w="576" w:type="dxa"/>
            <w:shd w:val="clear" w:color="auto" w:fill="auto"/>
            <w:vAlign w:val="center"/>
          </w:tcPr>
          <w:p w14:paraId="082001C9" w14:textId="72C35B63" w:rsidR="00910AA2" w:rsidRPr="009E58B5" w:rsidRDefault="00910AA2" w:rsidP="00910AA2">
            <w:pPr>
              <w:spacing w:after="0" w:line="240" w:lineRule="auto"/>
              <w:jc w:val="center"/>
              <w:rPr>
                <w:rFonts w:ascii="Arial" w:eastAsia="Calibri" w:hAnsi="Arial" w:cs="Arial"/>
                <w:sz w:val="18"/>
                <w:szCs w:val="18"/>
              </w:rPr>
            </w:pPr>
            <w:r>
              <w:rPr>
                <w:rFonts w:ascii="Arial" w:eastAsia="Calibri" w:hAnsi="Arial" w:cs="Arial"/>
                <w:sz w:val="18"/>
                <w:szCs w:val="18"/>
              </w:rPr>
              <w:t>20</w:t>
            </w:r>
          </w:p>
        </w:tc>
      </w:tr>
      <w:tr w:rsidR="00FE0E3C" w:rsidRPr="009E58B5" w14:paraId="4A880A9B" w14:textId="77777777" w:rsidTr="00CB2EA7">
        <w:trPr>
          <w:trHeight w:val="243"/>
          <w:jc w:val="center"/>
        </w:trPr>
        <w:tc>
          <w:tcPr>
            <w:tcW w:w="7650" w:type="dxa"/>
            <w:gridSpan w:val="6"/>
            <w:shd w:val="clear" w:color="auto" w:fill="D9E2F3" w:themeFill="accent1" w:themeFillTint="33"/>
            <w:vAlign w:val="center"/>
            <w:hideMark/>
          </w:tcPr>
          <w:p w14:paraId="7381C8F9" w14:textId="77777777" w:rsidR="00FE0E3C" w:rsidRPr="009E58B5" w:rsidRDefault="00FE0E3C" w:rsidP="00FE0E3C">
            <w:pPr>
              <w:jc w:val="center"/>
              <w:rPr>
                <w:rFonts w:ascii="Arial" w:hAnsi="Arial" w:cs="Arial"/>
                <w:b/>
                <w:bCs/>
                <w:sz w:val="18"/>
                <w:szCs w:val="18"/>
                <w:lang w:eastAsia="es-PE"/>
              </w:rPr>
            </w:pPr>
            <w:r w:rsidRPr="009E58B5">
              <w:rPr>
                <w:rFonts w:ascii="Arial" w:hAnsi="Arial" w:cs="Arial"/>
                <w:b/>
                <w:bCs/>
                <w:sz w:val="18"/>
                <w:szCs w:val="18"/>
                <w:lang w:eastAsia="es-PE"/>
              </w:rPr>
              <w:t>TOTAL</w:t>
            </w:r>
          </w:p>
        </w:tc>
        <w:tc>
          <w:tcPr>
            <w:tcW w:w="425" w:type="dxa"/>
            <w:shd w:val="clear" w:color="auto" w:fill="D9E2F3" w:themeFill="accent1" w:themeFillTint="33"/>
            <w:vAlign w:val="center"/>
          </w:tcPr>
          <w:p w14:paraId="5507EB3F" w14:textId="005B62B3" w:rsidR="00FE0E3C" w:rsidRPr="009E58B5" w:rsidRDefault="00FE0E3C" w:rsidP="00FE0E3C">
            <w:pPr>
              <w:jc w:val="center"/>
              <w:rPr>
                <w:rFonts w:ascii="Arial" w:hAnsi="Arial" w:cs="Arial"/>
                <w:b/>
                <w:bCs/>
                <w:sz w:val="18"/>
                <w:szCs w:val="18"/>
                <w:lang w:eastAsia="es-PE"/>
              </w:rPr>
            </w:pPr>
            <w:r>
              <w:rPr>
                <w:rFonts w:asciiTheme="majorHAnsi" w:hAnsiTheme="majorHAnsi" w:cstheme="majorHAnsi"/>
                <w:b/>
                <w:bCs/>
                <w:sz w:val="18"/>
                <w:szCs w:val="18"/>
                <w:lang w:eastAsia="es-PE"/>
              </w:rPr>
              <w:t>38</w:t>
            </w:r>
          </w:p>
        </w:tc>
        <w:tc>
          <w:tcPr>
            <w:tcW w:w="567" w:type="dxa"/>
            <w:shd w:val="clear" w:color="auto" w:fill="D9E2F3" w:themeFill="accent1" w:themeFillTint="33"/>
            <w:vAlign w:val="center"/>
          </w:tcPr>
          <w:p w14:paraId="2BD8B438" w14:textId="32E16D64" w:rsidR="00FE0E3C" w:rsidRPr="009E58B5" w:rsidRDefault="00FE0E3C" w:rsidP="00FE0E3C">
            <w:pPr>
              <w:jc w:val="center"/>
              <w:rPr>
                <w:rFonts w:ascii="Arial" w:hAnsi="Arial" w:cs="Arial"/>
                <w:b/>
                <w:bCs/>
                <w:sz w:val="18"/>
                <w:szCs w:val="18"/>
                <w:lang w:eastAsia="es-PE"/>
              </w:rPr>
            </w:pPr>
            <w:r>
              <w:rPr>
                <w:rFonts w:asciiTheme="majorHAnsi" w:hAnsiTheme="majorHAnsi" w:cstheme="majorHAnsi"/>
                <w:b/>
                <w:bCs/>
                <w:sz w:val="18"/>
                <w:szCs w:val="18"/>
                <w:lang w:eastAsia="es-PE"/>
              </w:rPr>
              <w:t>39</w:t>
            </w:r>
          </w:p>
        </w:tc>
        <w:tc>
          <w:tcPr>
            <w:tcW w:w="576" w:type="dxa"/>
            <w:shd w:val="clear" w:color="auto" w:fill="D9E2F3" w:themeFill="accent1" w:themeFillTint="33"/>
            <w:vAlign w:val="center"/>
          </w:tcPr>
          <w:p w14:paraId="33868423" w14:textId="49BEF28B" w:rsidR="00FE0E3C" w:rsidRPr="009E58B5" w:rsidRDefault="00FE0E3C" w:rsidP="00FE0E3C">
            <w:pPr>
              <w:jc w:val="center"/>
              <w:rPr>
                <w:rFonts w:ascii="Arial" w:hAnsi="Arial" w:cs="Arial"/>
                <w:b/>
                <w:bCs/>
                <w:sz w:val="18"/>
                <w:szCs w:val="18"/>
                <w:lang w:eastAsia="es-PE"/>
              </w:rPr>
            </w:pPr>
            <w:r>
              <w:rPr>
                <w:rFonts w:asciiTheme="majorHAnsi" w:hAnsiTheme="majorHAnsi" w:cstheme="majorHAnsi"/>
                <w:b/>
                <w:bCs/>
                <w:sz w:val="18"/>
                <w:szCs w:val="18"/>
                <w:lang w:eastAsia="es-PE"/>
              </w:rPr>
              <w:t xml:space="preserve">   77</w:t>
            </w:r>
          </w:p>
        </w:tc>
      </w:tr>
    </w:tbl>
    <w:p w14:paraId="600BB89E" w14:textId="48A2BA90" w:rsidR="00D03E84" w:rsidRDefault="00D03E84" w:rsidP="006B1B9F">
      <w:pPr>
        <w:pStyle w:val="Prrafodelista"/>
        <w:autoSpaceDE w:val="0"/>
        <w:autoSpaceDN w:val="0"/>
        <w:adjustRightInd w:val="0"/>
        <w:spacing w:after="0" w:line="240" w:lineRule="auto"/>
        <w:ind w:left="284"/>
        <w:jc w:val="both"/>
        <w:rPr>
          <w:rFonts w:ascii="Arial" w:eastAsia="Calibri" w:hAnsi="Arial" w:cs="Arial"/>
          <w:sz w:val="20"/>
          <w:szCs w:val="20"/>
        </w:rPr>
      </w:pPr>
    </w:p>
    <w:p w14:paraId="00C7A1FB" w14:textId="059DD409" w:rsidR="00CB2EA7" w:rsidRDefault="00CB2EA7" w:rsidP="006B1B9F">
      <w:pPr>
        <w:pStyle w:val="Prrafodelista"/>
        <w:autoSpaceDE w:val="0"/>
        <w:autoSpaceDN w:val="0"/>
        <w:adjustRightInd w:val="0"/>
        <w:spacing w:after="0" w:line="240" w:lineRule="auto"/>
        <w:ind w:left="284"/>
        <w:jc w:val="both"/>
        <w:rPr>
          <w:rFonts w:ascii="Arial" w:eastAsia="Calibri" w:hAnsi="Arial" w:cs="Arial"/>
          <w:sz w:val="20"/>
          <w:szCs w:val="20"/>
        </w:rPr>
      </w:pPr>
    </w:p>
    <w:p w14:paraId="3CB67D36" w14:textId="092B7F88" w:rsidR="00D03E84" w:rsidRPr="009E58B5" w:rsidRDefault="00D03E84" w:rsidP="00E52E84">
      <w:pPr>
        <w:pStyle w:val="Prrafodelista"/>
        <w:numPr>
          <w:ilvl w:val="1"/>
          <w:numId w:val="10"/>
        </w:numPr>
        <w:autoSpaceDE w:val="0"/>
        <w:autoSpaceDN w:val="0"/>
        <w:adjustRightInd w:val="0"/>
        <w:spacing w:after="0" w:line="240" w:lineRule="auto"/>
        <w:ind w:hanging="436"/>
        <w:contextualSpacing w:val="0"/>
        <w:jc w:val="both"/>
        <w:rPr>
          <w:rFonts w:ascii="Arial" w:eastAsia="Calibri" w:hAnsi="Arial" w:cs="Arial"/>
          <w:b/>
          <w:sz w:val="20"/>
          <w:szCs w:val="20"/>
        </w:rPr>
      </w:pPr>
      <w:r w:rsidRPr="009E58B5">
        <w:rPr>
          <w:rFonts w:ascii="Arial" w:eastAsia="Calibri" w:hAnsi="Arial" w:cs="Arial"/>
          <w:b/>
          <w:sz w:val="20"/>
          <w:szCs w:val="20"/>
        </w:rPr>
        <w:t>Área de influencia</w:t>
      </w:r>
    </w:p>
    <w:p w14:paraId="3FEE451A" w14:textId="1F90E4F1" w:rsidR="00D03E84" w:rsidRDefault="00D03E84" w:rsidP="006B1B9F">
      <w:pPr>
        <w:tabs>
          <w:tab w:val="left" w:pos="709"/>
        </w:tabs>
        <w:spacing w:after="0" w:line="240" w:lineRule="auto"/>
        <w:ind w:left="709"/>
        <w:jc w:val="both"/>
        <w:rPr>
          <w:rFonts w:ascii="Arial" w:eastAsia="Calibri" w:hAnsi="Arial" w:cs="Arial"/>
          <w:sz w:val="20"/>
          <w:szCs w:val="20"/>
        </w:rPr>
      </w:pPr>
      <w:r w:rsidRPr="009E58B5">
        <w:rPr>
          <w:rFonts w:ascii="Arial" w:eastAsia="Calibri" w:hAnsi="Arial" w:cs="Arial"/>
          <w:sz w:val="20"/>
          <w:szCs w:val="20"/>
        </w:rPr>
        <w:t xml:space="preserve">Se ha determinado como área de influencia al espacio que abarcan </w:t>
      </w:r>
      <w:r w:rsidR="00330CBC">
        <w:rPr>
          <w:rFonts w:ascii="Arial" w:eastAsia="Calibri" w:hAnsi="Arial" w:cs="Arial"/>
          <w:sz w:val="20"/>
          <w:szCs w:val="20"/>
        </w:rPr>
        <w:t xml:space="preserve">la microcuenca de </w:t>
      </w:r>
      <w:proofErr w:type="spellStart"/>
      <w:r w:rsidR="00330CBC">
        <w:rPr>
          <w:rFonts w:ascii="Arial" w:eastAsia="Calibri" w:hAnsi="Arial" w:cs="Arial"/>
          <w:sz w:val="20"/>
          <w:szCs w:val="20"/>
        </w:rPr>
        <w:t>Tuspon</w:t>
      </w:r>
      <w:proofErr w:type="spellEnd"/>
      <w:r w:rsidR="00330CBC">
        <w:rPr>
          <w:rFonts w:ascii="Arial" w:eastAsia="Calibri" w:hAnsi="Arial" w:cs="Arial"/>
          <w:sz w:val="20"/>
          <w:szCs w:val="20"/>
        </w:rPr>
        <w:t xml:space="preserve"> </w:t>
      </w:r>
      <w:r w:rsidR="00683E86">
        <w:rPr>
          <w:rFonts w:ascii="Arial" w:eastAsia="Calibri" w:hAnsi="Arial" w:cs="Arial"/>
          <w:sz w:val="20"/>
          <w:szCs w:val="20"/>
        </w:rPr>
        <w:t xml:space="preserve">y el </w:t>
      </w:r>
      <w:r w:rsidR="00683E86" w:rsidRPr="009E58B5">
        <w:rPr>
          <w:rFonts w:ascii="Arial" w:eastAsia="Calibri" w:hAnsi="Arial" w:cs="Arial"/>
          <w:sz w:val="20"/>
          <w:szCs w:val="20"/>
        </w:rPr>
        <w:t>Caserío</w:t>
      </w:r>
      <w:r w:rsidRPr="009E58B5">
        <w:rPr>
          <w:rFonts w:ascii="Arial" w:eastAsia="Calibri" w:hAnsi="Arial" w:cs="Arial"/>
          <w:sz w:val="20"/>
          <w:szCs w:val="20"/>
        </w:rPr>
        <w:t xml:space="preserve"> donde se encuentran los sujetos directamente o indirectamente afectados por los ecosistemas degradados,</w:t>
      </w:r>
      <w:r w:rsidR="00F00642">
        <w:rPr>
          <w:rFonts w:ascii="Arial" w:eastAsia="Calibri" w:hAnsi="Arial" w:cs="Arial"/>
          <w:sz w:val="20"/>
          <w:szCs w:val="20"/>
        </w:rPr>
        <w:t xml:space="preserve"> </w:t>
      </w:r>
      <w:r w:rsidR="00683E86">
        <w:rPr>
          <w:rFonts w:ascii="Arial" w:eastAsia="Calibri" w:hAnsi="Arial" w:cs="Arial"/>
          <w:sz w:val="20"/>
          <w:szCs w:val="20"/>
        </w:rPr>
        <w:t>inmersos en el distrito</w:t>
      </w:r>
      <w:r w:rsidRPr="009E58B5">
        <w:rPr>
          <w:rFonts w:ascii="Arial" w:eastAsia="Calibri" w:hAnsi="Arial" w:cs="Arial"/>
          <w:sz w:val="20"/>
          <w:szCs w:val="20"/>
        </w:rPr>
        <w:t xml:space="preserve"> que van a ser beneficiados</w:t>
      </w:r>
      <w:r w:rsidR="00683E86">
        <w:rPr>
          <w:rFonts w:ascii="Arial" w:eastAsia="Calibri" w:hAnsi="Arial" w:cs="Arial"/>
          <w:sz w:val="20"/>
          <w:szCs w:val="20"/>
        </w:rPr>
        <w:t>, las cuales a través de la OPP Líder para</w:t>
      </w:r>
      <w:r w:rsidRPr="009E58B5">
        <w:rPr>
          <w:rFonts w:ascii="Arial" w:eastAsia="Calibri" w:hAnsi="Arial" w:cs="Arial"/>
          <w:sz w:val="20"/>
          <w:szCs w:val="20"/>
        </w:rPr>
        <w:t xml:space="preserve"> la implementación del presente PGRNA que permitirá que se restaure el servicio ecosistémico de regulación hídrica y de riesgos naturales. </w:t>
      </w:r>
    </w:p>
    <w:p w14:paraId="4FC88665" w14:textId="1920211F" w:rsidR="006B1B9F" w:rsidRDefault="006B1B9F" w:rsidP="006B1B9F">
      <w:pPr>
        <w:tabs>
          <w:tab w:val="left" w:pos="709"/>
        </w:tabs>
        <w:spacing w:after="0" w:line="240" w:lineRule="auto"/>
        <w:ind w:left="709"/>
        <w:jc w:val="both"/>
        <w:rPr>
          <w:rFonts w:ascii="Arial" w:eastAsia="Calibri" w:hAnsi="Arial" w:cs="Arial"/>
          <w:sz w:val="20"/>
          <w:szCs w:val="20"/>
        </w:rPr>
      </w:pPr>
    </w:p>
    <w:p w14:paraId="00A36075" w14:textId="16B812D7" w:rsidR="00683E86" w:rsidRDefault="00683E86" w:rsidP="006B1B9F">
      <w:pPr>
        <w:tabs>
          <w:tab w:val="left" w:pos="709"/>
        </w:tabs>
        <w:spacing w:after="0" w:line="240" w:lineRule="auto"/>
        <w:ind w:left="709"/>
        <w:jc w:val="both"/>
        <w:rPr>
          <w:rFonts w:ascii="Arial" w:eastAsia="Calibri" w:hAnsi="Arial" w:cs="Arial"/>
          <w:sz w:val="20"/>
          <w:szCs w:val="20"/>
        </w:rPr>
      </w:pPr>
    </w:p>
    <w:p w14:paraId="32DDD109" w14:textId="5D3FEB94" w:rsidR="00D03E84" w:rsidRPr="009E58B5" w:rsidRDefault="00683E86" w:rsidP="006B1B9F">
      <w:pPr>
        <w:tabs>
          <w:tab w:val="left" w:pos="709"/>
        </w:tabs>
        <w:autoSpaceDE w:val="0"/>
        <w:autoSpaceDN w:val="0"/>
        <w:adjustRightInd w:val="0"/>
        <w:spacing w:after="0" w:line="240" w:lineRule="auto"/>
        <w:ind w:left="709"/>
        <w:jc w:val="both"/>
        <w:rPr>
          <w:rFonts w:ascii="Arial" w:eastAsia="Calibri" w:hAnsi="Arial" w:cs="Arial"/>
          <w:sz w:val="20"/>
          <w:szCs w:val="20"/>
        </w:rPr>
      </w:pPr>
      <w:r w:rsidRPr="00683E86">
        <w:rPr>
          <w:rFonts w:ascii="Arial" w:eastAsia="Calibri" w:hAnsi="Arial"/>
          <w:sz w:val="20"/>
          <w:szCs w:val="20"/>
        </w:rPr>
        <w:t>El Área geográfica de influencia donde se implementará el Estudio</w:t>
      </w:r>
      <w:r w:rsidRPr="002F3191">
        <w:rPr>
          <w:rFonts w:ascii="Arial" w:eastAsia="Calibri" w:hAnsi="Arial"/>
          <w:sz w:val="20"/>
          <w:szCs w:val="20"/>
        </w:rPr>
        <w:t xml:space="preserve"> </w:t>
      </w:r>
      <w:r>
        <w:rPr>
          <w:rFonts w:ascii="Arial" w:eastAsia="Calibri" w:hAnsi="Arial"/>
          <w:sz w:val="20"/>
          <w:szCs w:val="20"/>
        </w:rPr>
        <w:t>de</w:t>
      </w:r>
      <w:r w:rsidRPr="002F3191">
        <w:rPr>
          <w:rFonts w:ascii="Arial" w:eastAsia="Calibri" w:hAnsi="Arial"/>
          <w:sz w:val="20"/>
          <w:szCs w:val="20"/>
        </w:rPr>
        <w:t>l Plan de Gestión de Recursos Naturales (PGRNA) es el espacio donde se ejecutar</w:t>
      </w:r>
      <w:r>
        <w:rPr>
          <w:rFonts w:ascii="Arial" w:eastAsia="Calibri" w:hAnsi="Arial"/>
          <w:sz w:val="20"/>
          <w:szCs w:val="20"/>
        </w:rPr>
        <w:t>á</w:t>
      </w:r>
      <w:r w:rsidRPr="002F3191">
        <w:rPr>
          <w:rFonts w:ascii="Arial" w:eastAsia="Calibri" w:hAnsi="Arial"/>
          <w:sz w:val="20"/>
          <w:szCs w:val="20"/>
        </w:rPr>
        <w:t xml:space="preserve"> la </w:t>
      </w:r>
      <w:r>
        <w:rPr>
          <w:rFonts w:ascii="Arial" w:eastAsia="Calibri" w:hAnsi="Arial"/>
          <w:sz w:val="20"/>
          <w:szCs w:val="20"/>
        </w:rPr>
        <w:t>reforestación de 60 has con especies forestales nativas, d</w:t>
      </w:r>
      <w:r w:rsidR="00D03E84" w:rsidRPr="009E58B5">
        <w:rPr>
          <w:rFonts w:ascii="Arial" w:eastAsia="Calibri" w:hAnsi="Arial" w:cs="Arial"/>
          <w:sz w:val="20"/>
          <w:szCs w:val="20"/>
        </w:rPr>
        <w:t>e esta manera, el área de influencia abarca a l</w:t>
      </w:r>
      <w:r w:rsidR="00FE0E3C">
        <w:rPr>
          <w:rFonts w:ascii="Arial" w:eastAsia="Calibri" w:hAnsi="Arial" w:cs="Arial"/>
          <w:sz w:val="20"/>
          <w:szCs w:val="20"/>
        </w:rPr>
        <w:t>a población del sector de</w:t>
      </w:r>
      <w:r>
        <w:rPr>
          <w:rFonts w:ascii="Arial" w:eastAsia="Calibri" w:hAnsi="Arial" w:cs="Arial"/>
          <w:sz w:val="20"/>
          <w:szCs w:val="20"/>
        </w:rPr>
        <w:t>nominado Peña Blanca</w:t>
      </w:r>
      <w:r w:rsidR="00F00642">
        <w:rPr>
          <w:rFonts w:ascii="Arial" w:eastAsia="Calibri" w:hAnsi="Arial" w:cs="Arial"/>
          <w:sz w:val="20"/>
          <w:szCs w:val="20"/>
        </w:rPr>
        <w:t xml:space="preserve"> y</w:t>
      </w:r>
      <w:r w:rsidR="00FE0E3C">
        <w:rPr>
          <w:rFonts w:ascii="Arial" w:eastAsia="Calibri" w:hAnsi="Arial" w:cs="Arial"/>
          <w:sz w:val="20"/>
          <w:szCs w:val="20"/>
        </w:rPr>
        <w:t xml:space="preserve"> otros anexos</w:t>
      </w:r>
      <w:r w:rsidR="00D03E84" w:rsidRPr="009E58B5">
        <w:rPr>
          <w:rFonts w:ascii="Arial" w:eastAsia="Calibri" w:hAnsi="Arial" w:cs="Arial"/>
          <w:sz w:val="20"/>
          <w:szCs w:val="20"/>
        </w:rPr>
        <w:t xml:space="preserve"> inmer</w:t>
      </w:r>
      <w:r w:rsidR="00FE0E3C">
        <w:rPr>
          <w:rFonts w:ascii="Arial" w:eastAsia="Calibri" w:hAnsi="Arial" w:cs="Arial"/>
          <w:sz w:val="20"/>
          <w:szCs w:val="20"/>
        </w:rPr>
        <w:t xml:space="preserve">sos en el distrito de </w:t>
      </w:r>
      <w:proofErr w:type="spellStart"/>
      <w:r w:rsidR="00FE0E3C">
        <w:rPr>
          <w:rFonts w:ascii="Arial" w:eastAsia="Calibri" w:hAnsi="Arial" w:cs="Arial"/>
          <w:sz w:val="20"/>
          <w:szCs w:val="20"/>
        </w:rPr>
        <w:t>Chiguirip</w:t>
      </w:r>
      <w:proofErr w:type="spellEnd"/>
      <w:r w:rsidR="00FE0E3C">
        <w:rPr>
          <w:rFonts w:ascii="Arial" w:eastAsia="Calibri" w:hAnsi="Arial" w:cs="Arial"/>
          <w:sz w:val="20"/>
          <w:szCs w:val="20"/>
        </w:rPr>
        <w:t>, provincia de Chota</w:t>
      </w:r>
      <w:r w:rsidR="00D03E84" w:rsidRPr="009E58B5">
        <w:rPr>
          <w:rFonts w:ascii="Arial" w:eastAsia="Calibri" w:hAnsi="Arial" w:cs="Arial"/>
          <w:sz w:val="20"/>
          <w:szCs w:val="20"/>
        </w:rPr>
        <w:t>, ámbito del Proyecto Avanzar Rural.</w:t>
      </w:r>
    </w:p>
    <w:p w14:paraId="4806F311" w14:textId="77777777" w:rsidR="006B1B9F" w:rsidRPr="009E58B5" w:rsidRDefault="006B1B9F" w:rsidP="006B1B9F">
      <w:pPr>
        <w:tabs>
          <w:tab w:val="left" w:pos="709"/>
        </w:tabs>
        <w:autoSpaceDE w:val="0"/>
        <w:autoSpaceDN w:val="0"/>
        <w:adjustRightInd w:val="0"/>
        <w:spacing w:after="0" w:line="240" w:lineRule="auto"/>
        <w:ind w:left="709"/>
        <w:jc w:val="both"/>
        <w:rPr>
          <w:rFonts w:ascii="Arial" w:eastAsia="Calibri" w:hAnsi="Arial" w:cs="Arial"/>
          <w:sz w:val="20"/>
          <w:szCs w:val="20"/>
        </w:rPr>
      </w:pPr>
    </w:p>
    <w:p w14:paraId="2AFA1E19" w14:textId="6E1A3063" w:rsidR="00D03E84" w:rsidRPr="009E58B5" w:rsidRDefault="00D03E84" w:rsidP="00E52E84">
      <w:pPr>
        <w:pStyle w:val="Prrafodelista"/>
        <w:numPr>
          <w:ilvl w:val="1"/>
          <w:numId w:val="10"/>
        </w:numPr>
        <w:autoSpaceDE w:val="0"/>
        <w:autoSpaceDN w:val="0"/>
        <w:adjustRightInd w:val="0"/>
        <w:spacing w:after="0" w:line="240" w:lineRule="auto"/>
        <w:ind w:hanging="436"/>
        <w:contextualSpacing w:val="0"/>
        <w:jc w:val="both"/>
        <w:rPr>
          <w:rFonts w:ascii="Arial" w:eastAsia="Calibri" w:hAnsi="Arial" w:cs="Arial"/>
          <w:sz w:val="20"/>
          <w:szCs w:val="20"/>
        </w:rPr>
      </w:pPr>
      <w:r w:rsidRPr="009E58B5">
        <w:rPr>
          <w:rFonts w:ascii="Arial" w:eastAsia="Calibri" w:hAnsi="Arial" w:cs="Arial"/>
          <w:b/>
          <w:sz w:val="20"/>
          <w:szCs w:val="20"/>
        </w:rPr>
        <w:t>Ubicación</w:t>
      </w:r>
    </w:p>
    <w:p w14:paraId="5861770E" w14:textId="783D7849" w:rsidR="00D03E84" w:rsidRDefault="00D03E84" w:rsidP="00D03E84">
      <w:pPr>
        <w:pStyle w:val="Prrafodelista"/>
        <w:autoSpaceDE w:val="0"/>
        <w:autoSpaceDN w:val="0"/>
        <w:adjustRightInd w:val="0"/>
        <w:spacing w:after="120"/>
        <w:ind w:left="284"/>
        <w:jc w:val="center"/>
        <w:rPr>
          <w:rFonts w:ascii="Arial" w:eastAsia="Calibri" w:hAnsi="Arial" w:cs="Arial"/>
          <w:b/>
          <w:bCs/>
          <w:sz w:val="20"/>
          <w:szCs w:val="20"/>
        </w:rPr>
      </w:pPr>
      <w:r w:rsidRPr="00CB2EA7">
        <w:rPr>
          <w:rFonts w:ascii="Arial" w:eastAsia="Calibri" w:hAnsi="Arial" w:cs="Arial"/>
          <w:b/>
          <w:bCs/>
          <w:sz w:val="20"/>
          <w:szCs w:val="20"/>
        </w:rPr>
        <w:t>Cuadro 2. Ubicación del PGRNA</w:t>
      </w:r>
    </w:p>
    <w:p w14:paraId="693C7B75" w14:textId="77777777" w:rsidR="00683E86" w:rsidRPr="00CB2EA7" w:rsidRDefault="00683E86" w:rsidP="00D03E84">
      <w:pPr>
        <w:pStyle w:val="Prrafodelista"/>
        <w:autoSpaceDE w:val="0"/>
        <w:autoSpaceDN w:val="0"/>
        <w:adjustRightInd w:val="0"/>
        <w:spacing w:after="120"/>
        <w:ind w:left="284"/>
        <w:jc w:val="center"/>
        <w:rPr>
          <w:rFonts w:ascii="Arial" w:eastAsia="Calibri" w:hAnsi="Arial" w:cs="Arial"/>
          <w:b/>
          <w:bCs/>
          <w:sz w:val="20"/>
          <w:szCs w:val="20"/>
        </w:rPr>
      </w:pPr>
    </w:p>
    <w:tbl>
      <w:tblPr>
        <w:tblStyle w:val="Tablaconcuadrcula"/>
        <w:tblW w:w="9781" w:type="dxa"/>
        <w:tblInd w:w="137" w:type="dxa"/>
        <w:tblLook w:val="04A0" w:firstRow="1" w:lastRow="0" w:firstColumn="1" w:lastColumn="0" w:noHBand="0" w:noVBand="1"/>
      </w:tblPr>
      <w:tblGrid>
        <w:gridCol w:w="3402"/>
        <w:gridCol w:w="873"/>
        <w:gridCol w:w="1449"/>
        <w:gridCol w:w="1266"/>
        <w:gridCol w:w="1183"/>
        <w:gridCol w:w="1608"/>
      </w:tblGrid>
      <w:tr w:rsidR="00C402C3" w:rsidRPr="009E58B5" w14:paraId="6C7A23EC" w14:textId="77777777" w:rsidTr="000E1432">
        <w:trPr>
          <w:trHeight w:val="498"/>
        </w:trPr>
        <w:tc>
          <w:tcPr>
            <w:tcW w:w="3402" w:type="dxa"/>
            <w:shd w:val="clear" w:color="auto" w:fill="B4C6E7" w:themeFill="accent1" w:themeFillTint="66"/>
            <w:vAlign w:val="center"/>
          </w:tcPr>
          <w:p w14:paraId="2E2139FD" w14:textId="77777777" w:rsidR="00C402C3" w:rsidRPr="009E58B5" w:rsidRDefault="00C402C3" w:rsidP="00560267">
            <w:pPr>
              <w:pStyle w:val="Prrafodelista"/>
              <w:autoSpaceDE w:val="0"/>
              <w:autoSpaceDN w:val="0"/>
              <w:adjustRightInd w:val="0"/>
              <w:ind w:left="0"/>
              <w:jc w:val="center"/>
              <w:rPr>
                <w:rFonts w:ascii="Arial" w:eastAsia="Calibri" w:hAnsi="Arial" w:cs="Arial"/>
                <w:b/>
                <w:sz w:val="20"/>
                <w:szCs w:val="20"/>
              </w:rPr>
            </w:pPr>
            <w:r w:rsidRPr="009E58B5">
              <w:rPr>
                <w:rFonts w:ascii="Arial" w:eastAsia="Calibri" w:hAnsi="Arial" w:cs="Arial"/>
                <w:b/>
                <w:sz w:val="20"/>
                <w:szCs w:val="20"/>
              </w:rPr>
              <w:t>Detalle</w:t>
            </w:r>
          </w:p>
        </w:tc>
        <w:tc>
          <w:tcPr>
            <w:tcW w:w="873" w:type="dxa"/>
            <w:shd w:val="clear" w:color="auto" w:fill="B4C6E7" w:themeFill="accent1" w:themeFillTint="66"/>
            <w:vAlign w:val="center"/>
          </w:tcPr>
          <w:p w14:paraId="4BBA79F3" w14:textId="77777777" w:rsidR="00C402C3" w:rsidRPr="009E58B5" w:rsidRDefault="00C402C3" w:rsidP="00560267">
            <w:pPr>
              <w:pStyle w:val="Prrafodelista"/>
              <w:autoSpaceDE w:val="0"/>
              <w:autoSpaceDN w:val="0"/>
              <w:adjustRightInd w:val="0"/>
              <w:ind w:left="0"/>
              <w:jc w:val="center"/>
              <w:rPr>
                <w:rFonts w:ascii="Arial" w:eastAsia="Calibri" w:hAnsi="Arial" w:cs="Arial"/>
                <w:b/>
                <w:sz w:val="20"/>
                <w:szCs w:val="20"/>
              </w:rPr>
            </w:pPr>
            <w:r w:rsidRPr="009E58B5">
              <w:rPr>
                <w:rFonts w:ascii="Arial" w:eastAsia="Calibri" w:hAnsi="Arial" w:cs="Arial"/>
                <w:b/>
                <w:sz w:val="20"/>
                <w:szCs w:val="20"/>
              </w:rPr>
              <w:t xml:space="preserve">Sector </w:t>
            </w:r>
          </w:p>
        </w:tc>
        <w:tc>
          <w:tcPr>
            <w:tcW w:w="1449" w:type="dxa"/>
            <w:shd w:val="clear" w:color="auto" w:fill="B4C6E7" w:themeFill="accent1" w:themeFillTint="66"/>
            <w:vAlign w:val="center"/>
          </w:tcPr>
          <w:p w14:paraId="3209B9E0" w14:textId="77777777" w:rsidR="00C402C3" w:rsidRPr="009E58B5" w:rsidRDefault="00C402C3" w:rsidP="00560267">
            <w:pPr>
              <w:pStyle w:val="Prrafodelista"/>
              <w:autoSpaceDE w:val="0"/>
              <w:autoSpaceDN w:val="0"/>
              <w:adjustRightInd w:val="0"/>
              <w:ind w:left="0"/>
              <w:jc w:val="center"/>
              <w:rPr>
                <w:rFonts w:ascii="Arial" w:eastAsia="Calibri" w:hAnsi="Arial" w:cs="Arial"/>
                <w:b/>
                <w:sz w:val="20"/>
                <w:szCs w:val="20"/>
              </w:rPr>
            </w:pPr>
            <w:r w:rsidRPr="009E58B5">
              <w:rPr>
                <w:rFonts w:ascii="Arial" w:eastAsia="Calibri" w:hAnsi="Arial" w:cs="Arial"/>
                <w:b/>
                <w:sz w:val="20"/>
                <w:szCs w:val="20"/>
              </w:rPr>
              <w:t>Distrito</w:t>
            </w:r>
          </w:p>
        </w:tc>
        <w:tc>
          <w:tcPr>
            <w:tcW w:w="1266" w:type="dxa"/>
            <w:shd w:val="clear" w:color="auto" w:fill="B4C6E7" w:themeFill="accent1" w:themeFillTint="66"/>
            <w:vAlign w:val="center"/>
          </w:tcPr>
          <w:p w14:paraId="3A2C9A98" w14:textId="77777777" w:rsidR="00C402C3" w:rsidRPr="009E58B5" w:rsidRDefault="00C402C3" w:rsidP="00560267">
            <w:pPr>
              <w:pStyle w:val="Prrafodelista"/>
              <w:autoSpaceDE w:val="0"/>
              <w:autoSpaceDN w:val="0"/>
              <w:adjustRightInd w:val="0"/>
              <w:ind w:left="0"/>
              <w:jc w:val="center"/>
              <w:rPr>
                <w:rFonts w:ascii="Arial" w:eastAsia="Calibri" w:hAnsi="Arial" w:cs="Arial"/>
                <w:b/>
                <w:sz w:val="20"/>
                <w:szCs w:val="20"/>
              </w:rPr>
            </w:pPr>
            <w:r w:rsidRPr="009E58B5">
              <w:rPr>
                <w:rFonts w:ascii="Arial" w:eastAsia="Calibri" w:hAnsi="Arial" w:cs="Arial"/>
                <w:b/>
                <w:sz w:val="20"/>
                <w:szCs w:val="20"/>
              </w:rPr>
              <w:t>Provincia</w:t>
            </w:r>
          </w:p>
        </w:tc>
        <w:tc>
          <w:tcPr>
            <w:tcW w:w="1183" w:type="dxa"/>
            <w:shd w:val="clear" w:color="auto" w:fill="B4C6E7" w:themeFill="accent1" w:themeFillTint="66"/>
            <w:vAlign w:val="center"/>
          </w:tcPr>
          <w:p w14:paraId="5C33995A" w14:textId="77777777" w:rsidR="00C402C3" w:rsidRPr="009E58B5" w:rsidRDefault="00C402C3" w:rsidP="00560267">
            <w:pPr>
              <w:pStyle w:val="Prrafodelista"/>
              <w:autoSpaceDE w:val="0"/>
              <w:autoSpaceDN w:val="0"/>
              <w:adjustRightInd w:val="0"/>
              <w:ind w:left="0"/>
              <w:jc w:val="center"/>
              <w:rPr>
                <w:rFonts w:ascii="Arial" w:eastAsia="Calibri" w:hAnsi="Arial" w:cs="Arial"/>
                <w:b/>
                <w:sz w:val="20"/>
                <w:szCs w:val="20"/>
              </w:rPr>
            </w:pPr>
            <w:r w:rsidRPr="009E58B5">
              <w:rPr>
                <w:rFonts w:ascii="Arial" w:eastAsia="Calibri" w:hAnsi="Arial" w:cs="Arial"/>
                <w:b/>
                <w:sz w:val="20"/>
                <w:szCs w:val="20"/>
              </w:rPr>
              <w:t>Región</w:t>
            </w:r>
          </w:p>
        </w:tc>
        <w:tc>
          <w:tcPr>
            <w:tcW w:w="1608" w:type="dxa"/>
            <w:shd w:val="clear" w:color="auto" w:fill="B4C6E7" w:themeFill="accent1" w:themeFillTint="66"/>
            <w:vAlign w:val="center"/>
          </w:tcPr>
          <w:p w14:paraId="428EED42" w14:textId="77777777" w:rsidR="00C402C3" w:rsidRPr="009E58B5" w:rsidRDefault="00C402C3" w:rsidP="00560267">
            <w:pPr>
              <w:pStyle w:val="Prrafodelista"/>
              <w:autoSpaceDE w:val="0"/>
              <w:autoSpaceDN w:val="0"/>
              <w:adjustRightInd w:val="0"/>
              <w:ind w:left="0"/>
              <w:jc w:val="center"/>
              <w:rPr>
                <w:rFonts w:ascii="Arial" w:eastAsia="Calibri" w:hAnsi="Arial" w:cs="Arial"/>
                <w:b/>
                <w:sz w:val="20"/>
                <w:szCs w:val="20"/>
              </w:rPr>
            </w:pPr>
            <w:r w:rsidRPr="009E58B5">
              <w:rPr>
                <w:rFonts w:ascii="Arial" w:eastAsia="Calibri" w:hAnsi="Arial" w:cs="Arial"/>
                <w:b/>
                <w:sz w:val="20"/>
                <w:szCs w:val="20"/>
              </w:rPr>
              <w:t>Altitud</w:t>
            </w:r>
          </w:p>
          <w:p w14:paraId="0030D579" w14:textId="77777777" w:rsidR="00C402C3" w:rsidRPr="009E58B5" w:rsidRDefault="00C402C3" w:rsidP="00560267">
            <w:pPr>
              <w:pStyle w:val="Prrafodelista"/>
              <w:autoSpaceDE w:val="0"/>
              <w:autoSpaceDN w:val="0"/>
              <w:adjustRightInd w:val="0"/>
              <w:ind w:left="0"/>
              <w:jc w:val="center"/>
              <w:rPr>
                <w:rFonts w:ascii="Arial" w:eastAsia="Calibri" w:hAnsi="Arial" w:cs="Arial"/>
                <w:b/>
                <w:sz w:val="20"/>
                <w:szCs w:val="20"/>
              </w:rPr>
            </w:pPr>
            <w:r w:rsidRPr="009E58B5">
              <w:rPr>
                <w:rFonts w:ascii="Arial" w:eastAsia="Calibri" w:hAnsi="Arial" w:cs="Arial"/>
                <w:b/>
                <w:sz w:val="20"/>
                <w:szCs w:val="20"/>
              </w:rPr>
              <w:t>msnm</w:t>
            </w:r>
          </w:p>
        </w:tc>
      </w:tr>
      <w:tr w:rsidR="00C402C3" w:rsidRPr="009E58B5" w14:paraId="14E0E59C" w14:textId="77777777" w:rsidTr="000E1432">
        <w:trPr>
          <w:trHeight w:val="2192"/>
        </w:trPr>
        <w:tc>
          <w:tcPr>
            <w:tcW w:w="3402" w:type="dxa"/>
            <w:vAlign w:val="center"/>
          </w:tcPr>
          <w:p w14:paraId="24C111F1" w14:textId="39D15114" w:rsidR="00C402C3" w:rsidRPr="000E1432" w:rsidRDefault="00435F36" w:rsidP="00435F36">
            <w:pPr>
              <w:pStyle w:val="Prrafodelista"/>
              <w:autoSpaceDE w:val="0"/>
              <w:autoSpaceDN w:val="0"/>
              <w:adjustRightInd w:val="0"/>
              <w:ind w:left="0"/>
              <w:rPr>
                <w:rFonts w:ascii="Arial" w:eastAsia="Calibri" w:hAnsi="Arial" w:cs="Arial"/>
                <w:sz w:val="20"/>
                <w:szCs w:val="20"/>
              </w:rPr>
            </w:pPr>
            <w:r w:rsidRPr="000E1432">
              <w:rPr>
                <w:rFonts w:ascii="Arial" w:hAnsi="Arial" w:cs="Arial"/>
                <w:color w:val="000000"/>
                <w:sz w:val="20"/>
                <w:szCs w:val="20"/>
              </w:rPr>
              <w:t xml:space="preserve"> “Incremento de la cobertura forestal con especies nativas, para el control de erosión y la </w:t>
            </w:r>
            <w:r w:rsidR="00683E86" w:rsidRPr="000E1432">
              <w:rPr>
                <w:rFonts w:ascii="Arial" w:hAnsi="Arial" w:cs="Arial"/>
                <w:color w:val="000000"/>
                <w:sz w:val="20"/>
                <w:szCs w:val="20"/>
              </w:rPr>
              <w:t>recuperación</w:t>
            </w:r>
            <w:r w:rsidRPr="000E1432">
              <w:rPr>
                <w:rFonts w:ascii="Arial" w:hAnsi="Arial" w:cs="Arial"/>
                <w:color w:val="000000"/>
                <w:sz w:val="20"/>
                <w:szCs w:val="20"/>
              </w:rPr>
              <w:t xml:space="preserve"> de servicios ecosistémicos de </w:t>
            </w:r>
            <w:r w:rsidR="00683E86" w:rsidRPr="000E1432">
              <w:rPr>
                <w:rFonts w:ascii="Arial" w:hAnsi="Arial" w:cs="Arial"/>
                <w:color w:val="000000"/>
                <w:sz w:val="20"/>
                <w:szCs w:val="20"/>
              </w:rPr>
              <w:t>Regulación</w:t>
            </w:r>
            <w:r w:rsidRPr="000E1432">
              <w:rPr>
                <w:rFonts w:ascii="Arial" w:hAnsi="Arial" w:cs="Arial"/>
                <w:color w:val="000000"/>
                <w:sz w:val="20"/>
                <w:szCs w:val="20"/>
              </w:rPr>
              <w:t xml:space="preserve"> </w:t>
            </w:r>
            <w:r w:rsidR="00683E86" w:rsidRPr="000E1432">
              <w:rPr>
                <w:rFonts w:ascii="Arial" w:hAnsi="Arial" w:cs="Arial"/>
                <w:color w:val="000000"/>
                <w:sz w:val="20"/>
                <w:szCs w:val="20"/>
              </w:rPr>
              <w:t>hídrica</w:t>
            </w:r>
            <w:r w:rsidRPr="000E1432">
              <w:rPr>
                <w:rFonts w:ascii="Arial" w:hAnsi="Arial" w:cs="Arial"/>
                <w:color w:val="000000"/>
                <w:sz w:val="20"/>
                <w:szCs w:val="20"/>
              </w:rPr>
              <w:t xml:space="preserve">, en las cabeceras de cuenca del distrito de </w:t>
            </w:r>
            <w:proofErr w:type="spellStart"/>
            <w:r w:rsidRPr="000E1432">
              <w:rPr>
                <w:rFonts w:ascii="Arial" w:hAnsi="Arial" w:cs="Arial"/>
                <w:color w:val="000000"/>
                <w:sz w:val="20"/>
                <w:szCs w:val="20"/>
              </w:rPr>
              <w:t>Chiguirip</w:t>
            </w:r>
            <w:proofErr w:type="spellEnd"/>
            <w:r w:rsidRPr="000E1432">
              <w:rPr>
                <w:rFonts w:ascii="Arial" w:hAnsi="Arial" w:cs="Arial"/>
                <w:color w:val="000000"/>
                <w:sz w:val="20"/>
                <w:szCs w:val="20"/>
              </w:rPr>
              <w:t xml:space="preserve">, en la provincia de Chota </w:t>
            </w:r>
            <w:r w:rsidR="00683E86" w:rsidRPr="000E1432">
              <w:rPr>
                <w:rFonts w:ascii="Arial" w:hAnsi="Arial" w:cs="Arial"/>
                <w:color w:val="000000"/>
                <w:sz w:val="20"/>
                <w:szCs w:val="20"/>
              </w:rPr>
              <w:t>Región</w:t>
            </w:r>
            <w:r w:rsidRPr="000E1432">
              <w:rPr>
                <w:rFonts w:ascii="Arial" w:hAnsi="Arial" w:cs="Arial"/>
                <w:color w:val="000000"/>
                <w:sz w:val="20"/>
                <w:szCs w:val="20"/>
              </w:rPr>
              <w:t xml:space="preserve"> Cajamarca”</w:t>
            </w:r>
          </w:p>
        </w:tc>
        <w:tc>
          <w:tcPr>
            <w:tcW w:w="873" w:type="dxa"/>
            <w:vAlign w:val="center"/>
          </w:tcPr>
          <w:p w14:paraId="541D68B9" w14:textId="794BB239" w:rsidR="00C402C3" w:rsidRPr="009E58B5" w:rsidRDefault="000E1432" w:rsidP="00560267">
            <w:pPr>
              <w:pStyle w:val="Prrafodelista"/>
              <w:autoSpaceDE w:val="0"/>
              <w:autoSpaceDN w:val="0"/>
              <w:adjustRightInd w:val="0"/>
              <w:ind w:left="0"/>
              <w:jc w:val="center"/>
              <w:rPr>
                <w:rFonts w:ascii="Arial" w:eastAsia="Calibri" w:hAnsi="Arial" w:cs="Arial"/>
                <w:sz w:val="20"/>
                <w:szCs w:val="20"/>
              </w:rPr>
            </w:pPr>
            <w:r>
              <w:rPr>
                <w:rFonts w:ascii="Arial" w:eastAsia="Calibri" w:hAnsi="Arial" w:cs="Arial"/>
                <w:sz w:val="20"/>
                <w:szCs w:val="20"/>
              </w:rPr>
              <w:t>Peña Blanca</w:t>
            </w:r>
          </w:p>
        </w:tc>
        <w:tc>
          <w:tcPr>
            <w:tcW w:w="1449" w:type="dxa"/>
            <w:vAlign w:val="center"/>
          </w:tcPr>
          <w:p w14:paraId="5AC9C702" w14:textId="61522941" w:rsidR="00C402C3" w:rsidRPr="009E58B5" w:rsidRDefault="00435F36" w:rsidP="00435F36">
            <w:pPr>
              <w:pStyle w:val="Prrafodelista"/>
              <w:autoSpaceDE w:val="0"/>
              <w:autoSpaceDN w:val="0"/>
              <w:adjustRightInd w:val="0"/>
              <w:ind w:left="0"/>
              <w:jc w:val="center"/>
              <w:rPr>
                <w:rFonts w:ascii="Arial" w:eastAsia="Calibri" w:hAnsi="Arial" w:cs="Arial"/>
                <w:sz w:val="20"/>
                <w:szCs w:val="20"/>
              </w:rPr>
            </w:pPr>
            <w:proofErr w:type="spellStart"/>
            <w:r>
              <w:rPr>
                <w:rFonts w:ascii="Arial" w:eastAsia="Calibri" w:hAnsi="Arial" w:cs="Arial"/>
                <w:sz w:val="20"/>
                <w:szCs w:val="20"/>
              </w:rPr>
              <w:t>Chiguirip</w:t>
            </w:r>
            <w:proofErr w:type="spellEnd"/>
          </w:p>
        </w:tc>
        <w:tc>
          <w:tcPr>
            <w:tcW w:w="1266" w:type="dxa"/>
            <w:vAlign w:val="center"/>
          </w:tcPr>
          <w:p w14:paraId="09E48127" w14:textId="03A94026" w:rsidR="00C402C3" w:rsidRPr="009E58B5" w:rsidRDefault="00435F36" w:rsidP="00560267">
            <w:pPr>
              <w:pStyle w:val="Prrafodelista"/>
              <w:autoSpaceDE w:val="0"/>
              <w:autoSpaceDN w:val="0"/>
              <w:adjustRightInd w:val="0"/>
              <w:ind w:left="0"/>
              <w:jc w:val="center"/>
              <w:rPr>
                <w:rFonts w:ascii="Arial" w:eastAsia="Calibri" w:hAnsi="Arial" w:cs="Arial"/>
                <w:sz w:val="20"/>
                <w:szCs w:val="20"/>
              </w:rPr>
            </w:pPr>
            <w:r>
              <w:rPr>
                <w:rFonts w:ascii="Arial" w:eastAsia="Calibri" w:hAnsi="Arial" w:cs="Arial"/>
                <w:sz w:val="20"/>
                <w:szCs w:val="20"/>
              </w:rPr>
              <w:t>Chota</w:t>
            </w:r>
          </w:p>
        </w:tc>
        <w:tc>
          <w:tcPr>
            <w:tcW w:w="1183" w:type="dxa"/>
            <w:vAlign w:val="center"/>
          </w:tcPr>
          <w:p w14:paraId="1E3B7E73" w14:textId="1CFC4DC8" w:rsidR="00C402C3" w:rsidRPr="009E58B5" w:rsidRDefault="00435F36" w:rsidP="00560267">
            <w:pPr>
              <w:pStyle w:val="Prrafodelista"/>
              <w:autoSpaceDE w:val="0"/>
              <w:autoSpaceDN w:val="0"/>
              <w:adjustRightInd w:val="0"/>
              <w:ind w:left="0"/>
              <w:jc w:val="center"/>
              <w:rPr>
                <w:rFonts w:ascii="Arial" w:eastAsia="Calibri" w:hAnsi="Arial" w:cs="Arial"/>
                <w:sz w:val="20"/>
                <w:szCs w:val="20"/>
              </w:rPr>
            </w:pPr>
            <w:r>
              <w:rPr>
                <w:rFonts w:ascii="Arial" w:eastAsia="Calibri" w:hAnsi="Arial" w:cs="Arial"/>
                <w:sz w:val="20"/>
                <w:szCs w:val="20"/>
              </w:rPr>
              <w:t>Cajamarca</w:t>
            </w:r>
          </w:p>
        </w:tc>
        <w:tc>
          <w:tcPr>
            <w:tcW w:w="1608" w:type="dxa"/>
            <w:vAlign w:val="center"/>
          </w:tcPr>
          <w:p w14:paraId="6B6ECDFA" w14:textId="77777777" w:rsidR="00C402C3" w:rsidRPr="009E58B5" w:rsidRDefault="00C402C3" w:rsidP="00560267">
            <w:pPr>
              <w:pStyle w:val="Prrafodelista"/>
              <w:autoSpaceDE w:val="0"/>
              <w:autoSpaceDN w:val="0"/>
              <w:adjustRightInd w:val="0"/>
              <w:ind w:left="0"/>
              <w:jc w:val="center"/>
              <w:rPr>
                <w:rFonts w:ascii="Arial" w:eastAsia="Calibri" w:hAnsi="Arial" w:cs="Arial"/>
                <w:sz w:val="20"/>
                <w:szCs w:val="20"/>
              </w:rPr>
            </w:pPr>
            <w:r w:rsidRPr="009E58B5">
              <w:rPr>
                <w:rFonts w:ascii="Arial" w:eastAsia="Calibri" w:hAnsi="Arial" w:cs="Arial"/>
                <w:sz w:val="20"/>
                <w:szCs w:val="20"/>
              </w:rPr>
              <w:t>1800 a 3800</w:t>
            </w:r>
          </w:p>
        </w:tc>
      </w:tr>
    </w:tbl>
    <w:p w14:paraId="12D559D5" w14:textId="15F132FC" w:rsidR="00D03E84" w:rsidRDefault="00CC049C" w:rsidP="00CC049C">
      <w:pPr>
        <w:pStyle w:val="Prrafodelista"/>
        <w:autoSpaceDE w:val="0"/>
        <w:autoSpaceDN w:val="0"/>
        <w:adjustRightInd w:val="0"/>
        <w:spacing w:after="120"/>
        <w:ind w:left="2127"/>
        <w:jc w:val="both"/>
        <w:rPr>
          <w:rFonts w:ascii="Arial" w:eastAsia="Calibri" w:hAnsi="Arial" w:cs="Arial"/>
          <w:b/>
          <w:sz w:val="20"/>
          <w:szCs w:val="20"/>
        </w:rPr>
      </w:pPr>
      <w:r>
        <w:rPr>
          <w:noProof/>
          <w:lang w:val="en-US"/>
        </w:rPr>
        <w:drawing>
          <wp:anchor distT="0" distB="0" distL="114300" distR="114300" simplePos="0" relativeHeight="251664384" behindDoc="0" locked="0" layoutInCell="1" allowOverlap="1" wp14:anchorId="2E4EF167" wp14:editId="3C10DF9C">
            <wp:simplePos x="0" y="0"/>
            <wp:positionH relativeFrom="margin">
              <wp:posOffset>1256307</wp:posOffset>
            </wp:positionH>
            <wp:positionV relativeFrom="paragraph">
              <wp:posOffset>110573</wp:posOffset>
            </wp:positionV>
            <wp:extent cx="3840480" cy="2014220"/>
            <wp:effectExtent l="0" t="0" r="7620" b="508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0336" t="27947" r="22371" b="18373"/>
                    <a:stretch/>
                  </pic:blipFill>
                  <pic:spPr bwMode="auto">
                    <a:xfrm>
                      <a:off x="0" y="0"/>
                      <a:ext cx="3840480" cy="2014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464AB3" w14:textId="60DCE95B" w:rsidR="00CC049C" w:rsidRDefault="000E1432" w:rsidP="002D1173">
      <w:pPr>
        <w:autoSpaceDE w:val="0"/>
        <w:autoSpaceDN w:val="0"/>
        <w:adjustRightInd w:val="0"/>
        <w:spacing w:after="120"/>
        <w:ind w:right="286"/>
        <w:jc w:val="both"/>
        <w:rPr>
          <w:rFonts w:ascii="Arial" w:eastAsia="Calibri" w:hAnsi="Arial" w:cs="Arial"/>
          <w:sz w:val="18"/>
          <w:szCs w:val="18"/>
        </w:rPr>
      </w:pPr>
      <w:r w:rsidRPr="000E1432">
        <w:rPr>
          <w:rFonts w:ascii="Arial" w:eastAsia="Calibri" w:hAnsi="Arial" w:cs="Arial"/>
          <w:sz w:val="18"/>
          <w:szCs w:val="18"/>
        </w:rPr>
        <w:t xml:space="preserve">         </w:t>
      </w:r>
    </w:p>
    <w:p w14:paraId="272EE328" w14:textId="77777777" w:rsidR="00CC049C" w:rsidRDefault="00CC049C" w:rsidP="002D1173">
      <w:pPr>
        <w:autoSpaceDE w:val="0"/>
        <w:autoSpaceDN w:val="0"/>
        <w:adjustRightInd w:val="0"/>
        <w:spacing w:after="120"/>
        <w:ind w:right="286"/>
        <w:jc w:val="both"/>
        <w:rPr>
          <w:rFonts w:ascii="Arial" w:eastAsia="Calibri" w:hAnsi="Arial" w:cs="Arial"/>
          <w:sz w:val="18"/>
          <w:szCs w:val="18"/>
        </w:rPr>
      </w:pPr>
    </w:p>
    <w:p w14:paraId="78BE9FF6" w14:textId="77777777" w:rsidR="00CC049C" w:rsidRDefault="00CC049C" w:rsidP="002D1173">
      <w:pPr>
        <w:autoSpaceDE w:val="0"/>
        <w:autoSpaceDN w:val="0"/>
        <w:adjustRightInd w:val="0"/>
        <w:spacing w:after="120"/>
        <w:ind w:right="286"/>
        <w:jc w:val="both"/>
        <w:rPr>
          <w:rFonts w:ascii="Arial" w:eastAsia="Calibri" w:hAnsi="Arial" w:cs="Arial"/>
          <w:sz w:val="18"/>
          <w:szCs w:val="18"/>
        </w:rPr>
      </w:pPr>
    </w:p>
    <w:p w14:paraId="0A8C7047" w14:textId="77777777" w:rsidR="00CC049C" w:rsidRDefault="00CC049C" w:rsidP="002D1173">
      <w:pPr>
        <w:autoSpaceDE w:val="0"/>
        <w:autoSpaceDN w:val="0"/>
        <w:adjustRightInd w:val="0"/>
        <w:spacing w:after="120"/>
        <w:ind w:right="286"/>
        <w:jc w:val="both"/>
        <w:rPr>
          <w:rFonts w:ascii="Arial" w:eastAsia="Calibri" w:hAnsi="Arial" w:cs="Arial"/>
          <w:sz w:val="18"/>
          <w:szCs w:val="18"/>
        </w:rPr>
      </w:pPr>
    </w:p>
    <w:p w14:paraId="6E7E6A1C" w14:textId="77777777" w:rsidR="00CC049C" w:rsidRDefault="00CC049C" w:rsidP="002D1173">
      <w:pPr>
        <w:autoSpaceDE w:val="0"/>
        <w:autoSpaceDN w:val="0"/>
        <w:adjustRightInd w:val="0"/>
        <w:spacing w:after="120"/>
        <w:ind w:right="286"/>
        <w:jc w:val="both"/>
        <w:rPr>
          <w:rFonts w:ascii="Arial" w:eastAsia="Calibri" w:hAnsi="Arial" w:cs="Arial"/>
          <w:sz w:val="18"/>
          <w:szCs w:val="18"/>
        </w:rPr>
      </w:pPr>
    </w:p>
    <w:p w14:paraId="26D414DF" w14:textId="77777777" w:rsidR="00CC049C" w:rsidRDefault="00CC049C" w:rsidP="002D1173">
      <w:pPr>
        <w:autoSpaceDE w:val="0"/>
        <w:autoSpaceDN w:val="0"/>
        <w:adjustRightInd w:val="0"/>
        <w:spacing w:after="120"/>
        <w:ind w:right="286"/>
        <w:jc w:val="both"/>
        <w:rPr>
          <w:rFonts w:ascii="Arial" w:eastAsia="Calibri" w:hAnsi="Arial" w:cs="Arial"/>
          <w:sz w:val="18"/>
          <w:szCs w:val="18"/>
        </w:rPr>
      </w:pPr>
    </w:p>
    <w:p w14:paraId="51903C12" w14:textId="77777777" w:rsidR="00CC049C" w:rsidRDefault="00CC049C" w:rsidP="002D1173">
      <w:pPr>
        <w:autoSpaceDE w:val="0"/>
        <w:autoSpaceDN w:val="0"/>
        <w:adjustRightInd w:val="0"/>
        <w:spacing w:after="120"/>
        <w:ind w:right="286"/>
        <w:jc w:val="both"/>
        <w:rPr>
          <w:rFonts w:ascii="Arial" w:eastAsia="Calibri" w:hAnsi="Arial" w:cs="Arial"/>
          <w:sz w:val="18"/>
          <w:szCs w:val="18"/>
        </w:rPr>
      </w:pPr>
    </w:p>
    <w:p w14:paraId="0BF431CE" w14:textId="77777777" w:rsidR="00CC049C" w:rsidRDefault="00CC049C" w:rsidP="002D1173">
      <w:pPr>
        <w:autoSpaceDE w:val="0"/>
        <w:autoSpaceDN w:val="0"/>
        <w:adjustRightInd w:val="0"/>
        <w:spacing w:after="120"/>
        <w:ind w:right="286"/>
        <w:jc w:val="both"/>
        <w:rPr>
          <w:rFonts w:ascii="Arial" w:eastAsia="Calibri" w:hAnsi="Arial" w:cs="Arial"/>
          <w:sz w:val="18"/>
          <w:szCs w:val="18"/>
        </w:rPr>
      </w:pPr>
    </w:p>
    <w:p w14:paraId="6BA79B9F" w14:textId="6E5F411B" w:rsidR="00D03E84" w:rsidRPr="000E1432" w:rsidRDefault="00D03E84" w:rsidP="00CC049C">
      <w:pPr>
        <w:autoSpaceDE w:val="0"/>
        <w:autoSpaceDN w:val="0"/>
        <w:adjustRightInd w:val="0"/>
        <w:spacing w:after="120"/>
        <w:ind w:left="1416" w:right="286" w:firstLine="708"/>
        <w:jc w:val="both"/>
        <w:rPr>
          <w:rFonts w:ascii="Arial" w:eastAsia="Calibri" w:hAnsi="Arial" w:cs="Arial"/>
          <w:sz w:val="18"/>
          <w:szCs w:val="18"/>
        </w:rPr>
      </w:pPr>
      <w:r w:rsidRPr="000E1432">
        <w:rPr>
          <w:rFonts w:ascii="Arial" w:eastAsia="Calibri" w:hAnsi="Arial" w:cs="Arial"/>
          <w:sz w:val="18"/>
          <w:szCs w:val="18"/>
        </w:rPr>
        <w:t xml:space="preserve">Fuente: PGRNA </w:t>
      </w:r>
      <w:r w:rsidR="001B7A9D" w:rsidRPr="000E1432">
        <w:rPr>
          <w:rFonts w:ascii="Arial" w:eastAsia="Calibri" w:hAnsi="Arial" w:cs="Arial"/>
          <w:sz w:val="18"/>
          <w:szCs w:val="18"/>
        </w:rPr>
        <w:t xml:space="preserve"> 202</w:t>
      </w:r>
      <w:r w:rsidR="000E1432" w:rsidRPr="000E1432">
        <w:rPr>
          <w:rFonts w:ascii="Arial" w:eastAsia="Calibri" w:hAnsi="Arial" w:cs="Arial"/>
          <w:sz w:val="18"/>
          <w:szCs w:val="18"/>
        </w:rPr>
        <w:t>2</w:t>
      </w:r>
      <w:r w:rsidR="001B7A9D" w:rsidRPr="000E1432">
        <w:rPr>
          <w:rFonts w:ascii="Arial" w:eastAsia="Calibri" w:hAnsi="Arial" w:cs="Arial"/>
          <w:sz w:val="18"/>
          <w:szCs w:val="18"/>
        </w:rPr>
        <w:t>.</w:t>
      </w:r>
    </w:p>
    <w:p w14:paraId="524EE7D2" w14:textId="2B374232" w:rsidR="00D273A1" w:rsidRDefault="00D273A1" w:rsidP="006B1B9F">
      <w:pPr>
        <w:pStyle w:val="Prrafodelista"/>
        <w:autoSpaceDE w:val="0"/>
        <w:autoSpaceDN w:val="0"/>
        <w:adjustRightInd w:val="0"/>
        <w:spacing w:after="0" w:line="240" w:lineRule="auto"/>
        <w:ind w:left="284"/>
        <w:jc w:val="both"/>
        <w:rPr>
          <w:rFonts w:ascii="Arial" w:eastAsia="Calibri" w:hAnsi="Arial" w:cs="Arial"/>
          <w:b/>
          <w:bCs/>
          <w:sz w:val="20"/>
          <w:szCs w:val="20"/>
        </w:rPr>
      </w:pPr>
    </w:p>
    <w:p w14:paraId="01F34711" w14:textId="32504CF0" w:rsidR="00CC049C" w:rsidRDefault="00CC049C" w:rsidP="006B1B9F">
      <w:pPr>
        <w:pStyle w:val="Prrafodelista"/>
        <w:autoSpaceDE w:val="0"/>
        <w:autoSpaceDN w:val="0"/>
        <w:adjustRightInd w:val="0"/>
        <w:spacing w:after="0" w:line="240" w:lineRule="auto"/>
        <w:ind w:left="284"/>
        <w:jc w:val="both"/>
        <w:rPr>
          <w:rFonts w:ascii="Arial" w:eastAsia="Calibri" w:hAnsi="Arial" w:cs="Arial"/>
          <w:b/>
          <w:bCs/>
          <w:sz w:val="20"/>
          <w:szCs w:val="20"/>
        </w:rPr>
      </w:pPr>
    </w:p>
    <w:p w14:paraId="4DA47006" w14:textId="3AA0C11F" w:rsidR="00CC049C" w:rsidRDefault="00CC049C" w:rsidP="006B1B9F">
      <w:pPr>
        <w:pStyle w:val="Prrafodelista"/>
        <w:autoSpaceDE w:val="0"/>
        <w:autoSpaceDN w:val="0"/>
        <w:adjustRightInd w:val="0"/>
        <w:spacing w:after="0" w:line="240" w:lineRule="auto"/>
        <w:ind w:left="284"/>
        <w:jc w:val="both"/>
        <w:rPr>
          <w:rFonts w:ascii="Arial" w:eastAsia="Calibri" w:hAnsi="Arial" w:cs="Arial"/>
          <w:b/>
          <w:bCs/>
          <w:sz w:val="20"/>
          <w:szCs w:val="20"/>
        </w:rPr>
      </w:pPr>
    </w:p>
    <w:p w14:paraId="441D8553" w14:textId="77777777" w:rsidR="004F6660" w:rsidRDefault="004F6660" w:rsidP="006B1B9F">
      <w:pPr>
        <w:pStyle w:val="Prrafodelista"/>
        <w:autoSpaceDE w:val="0"/>
        <w:autoSpaceDN w:val="0"/>
        <w:adjustRightInd w:val="0"/>
        <w:spacing w:after="0" w:line="240" w:lineRule="auto"/>
        <w:ind w:left="284"/>
        <w:jc w:val="both"/>
        <w:rPr>
          <w:rFonts w:ascii="Arial" w:eastAsia="Calibri" w:hAnsi="Arial" w:cs="Arial"/>
          <w:b/>
          <w:bCs/>
          <w:sz w:val="20"/>
          <w:szCs w:val="20"/>
        </w:rPr>
      </w:pPr>
    </w:p>
    <w:p w14:paraId="79061917" w14:textId="77777777" w:rsidR="00CC049C" w:rsidRPr="009E58B5" w:rsidRDefault="00CC049C" w:rsidP="006B1B9F">
      <w:pPr>
        <w:pStyle w:val="Prrafodelista"/>
        <w:autoSpaceDE w:val="0"/>
        <w:autoSpaceDN w:val="0"/>
        <w:adjustRightInd w:val="0"/>
        <w:spacing w:after="0" w:line="240" w:lineRule="auto"/>
        <w:ind w:left="284"/>
        <w:jc w:val="both"/>
        <w:rPr>
          <w:rFonts w:ascii="Arial" w:eastAsia="Calibri" w:hAnsi="Arial" w:cs="Arial"/>
          <w:b/>
          <w:bCs/>
          <w:sz w:val="20"/>
          <w:szCs w:val="20"/>
        </w:rPr>
      </w:pPr>
    </w:p>
    <w:p w14:paraId="180A1255" w14:textId="6E34861A" w:rsidR="00D03E84" w:rsidRPr="009E58B5" w:rsidRDefault="00D03E84" w:rsidP="00E52E84">
      <w:pPr>
        <w:pStyle w:val="Prrafodelista"/>
        <w:numPr>
          <w:ilvl w:val="1"/>
          <w:numId w:val="10"/>
        </w:numPr>
        <w:autoSpaceDE w:val="0"/>
        <w:autoSpaceDN w:val="0"/>
        <w:adjustRightInd w:val="0"/>
        <w:spacing w:after="0" w:line="240" w:lineRule="auto"/>
        <w:ind w:hanging="436"/>
        <w:contextualSpacing w:val="0"/>
        <w:jc w:val="both"/>
        <w:rPr>
          <w:rFonts w:ascii="Arial" w:eastAsia="Calibri" w:hAnsi="Arial" w:cs="Arial"/>
          <w:b/>
          <w:bCs/>
          <w:sz w:val="20"/>
          <w:szCs w:val="20"/>
        </w:rPr>
      </w:pPr>
      <w:r w:rsidRPr="009E58B5">
        <w:rPr>
          <w:rFonts w:ascii="Arial" w:eastAsia="Calibri" w:hAnsi="Arial" w:cs="Arial"/>
          <w:b/>
          <w:bCs/>
          <w:sz w:val="20"/>
          <w:szCs w:val="20"/>
        </w:rPr>
        <w:lastRenderedPageBreak/>
        <w:t>Descripción del servicio</w:t>
      </w:r>
    </w:p>
    <w:p w14:paraId="79D667F3" w14:textId="50646F2F" w:rsidR="00D03E84" w:rsidRPr="00605A20" w:rsidRDefault="00D03E84" w:rsidP="006B1B9F">
      <w:pPr>
        <w:pStyle w:val="Prrafodelista"/>
        <w:autoSpaceDE w:val="0"/>
        <w:autoSpaceDN w:val="0"/>
        <w:adjustRightInd w:val="0"/>
        <w:spacing w:after="0" w:line="240" w:lineRule="auto"/>
        <w:ind w:left="709"/>
        <w:jc w:val="both"/>
        <w:rPr>
          <w:rFonts w:ascii="Arial" w:eastAsia="Calibri" w:hAnsi="Arial" w:cs="Arial"/>
          <w:sz w:val="20"/>
          <w:szCs w:val="20"/>
        </w:rPr>
      </w:pPr>
      <w:r w:rsidRPr="00605A20">
        <w:rPr>
          <w:rFonts w:ascii="Arial" w:eastAsia="Calibri" w:hAnsi="Arial" w:cs="Arial"/>
          <w:sz w:val="20"/>
          <w:szCs w:val="20"/>
        </w:rPr>
        <w:t xml:space="preserve">Las actividades que se ejecutarán en el </w:t>
      </w:r>
      <w:r w:rsidR="004302AC" w:rsidRPr="00605A20">
        <w:rPr>
          <w:rFonts w:ascii="Arial" w:eastAsia="Calibri" w:hAnsi="Arial" w:cs="Arial"/>
          <w:sz w:val="20"/>
          <w:szCs w:val="20"/>
        </w:rPr>
        <w:t>PGRNA</w:t>
      </w:r>
      <w:r w:rsidRPr="00605A20">
        <w:rPr>
          <w:rFonts w:ascii="Arial" w:eastAsia="Calibri" w:hAnsi="Arial" w:cs="Arial"/>
          <w:sz w:val="20"/>
          <w:szCs w:val="20"/>
        </w:rPr>
        <w:t xml:space="preserve"> se describen en el expediente elaborado por consultoría a través del NEC Proyecto Avanzar Rural y aprobado por el Comité Interno de la UCP y sus Especificaciones Técnicas se adjuntan en el Anexo 01.</w:t>
      </w:r>
    </w:p>
    <w:p w14:paraId="315EBF4D" w14:textId="3D3BBAC5" w:rsidR="00D03E84" w:rsidRPr="00605A20" w:rsidRDefault="00D03E84" w:rsidP="006B1B9F">
      <w:pPr>
        <w:pStyle w:val="Prrafodelista"/>
        <w:autoSpaceDE w:val="0"/>
        <w:autoSpaceDN w:val="0"/>
        <w:adjustRightInd w:val="0"/>
        <w:spacing w:after="0" w:line="240" w:lineRule="auto"/>
        <w:ind w:left="709"/>
        <w:jc w:val="both"/>
        <w:rPr>
          <w:rFonts w:ascii="Arial" w:eastAsia="Calibri" w:hAnsi="Arial" w:cs="Arial"/>
          <w:sz w:val="20"/>
          <w:szCs w:val="20"/>
        </w:rPr>
      </w:pPr>
    </w:p>
    <w:p w14:paraId="1ADDC7B7" w14:textId="261C27A4" w:rsidR="00D03E84" w:rsidRPr="00CC049C" w:rsidRDefault="00D03E84" w:rsidP="006B1B9F">
      <w:pPr>
        <w:pStyle w:val="Prrafodelista"/>
        <w:autoSpaceDE w:val="0"/>
        <w:autoSpaceDN w:val="0"/>
        <w:adjustRightInd w:val="0"/>
        <w:spacing w:after="0" w:line="240" w:lineRule="auto"/>
        <w:ind w:left="709"/>
        <w:jc w:val="both"/>
        <w:rPr>
          <w:rFonts w:ascii="Arial" w:eastAsia="Calibri" w:hAnsi="Arial" w:cs="Arial"/>
          <w:sz w:val="20"/>
          <w:szCs w:val="20"/>
        </w:rPr>
      </w:pPr>
      <w:r w:rsidRPr="00CC049C">
        <w:rPr>
          <w:rFonts w:ascii="Arial" w:eastAsia="Calibri" w:hAnsi="Arial" w:cs="Arial"/>
          <w:sz w:val="20"/>
          <w:szCs w:val="20"/>
        </w:rPr>
        <w:t xml:space="preserve">El monto de inversión </w:t>
      </w:r>
      <w:r w:rsidR="00605A20" w:rsidRPr="00CC049C">
        <w:rPr>
          <w:rFonts w:ascii="Arial" w:eastAsia="Calibri" w:hAnsi="Arial" w:cs="Arial"/>
          <w:sz w:val="20"/>
          <w:szCs w:val="20"/>
        </w:rPr>
        <w:t xml:space="preserve">total </w:t>
      </w:r>
      <w:r w:rsidRPr="00CC049C">
        <w:rPr>
          <w:rFonts w:ascii="Arial" w:eastAsia="Calibri" w:hAnsi="Arial" w:cs="Arial"/>
          <w:sz w:val="20"/>
          <w:szCs w:val="20"/>
        </w:rPr>
        <w:t xml:space="preserve">del PGRNA </w:t>
      </w:r>
      <w:r w:rsidR="00605A20" w:rsidRPr="00CC049C">
        <w:rPr>
          <w:rFonts w:ascii="Arial" w:eastAsia="Calibri" w:hAnsi="Arial" w:cs="Arial"/>
          <w:sz w:val="20"/>
          <w:szCs w:val="20"/>
        </w:rPr>
        <w:t xml:space="preserve">es </w:t>
      </w:r>
      <w:r w:rsidR="00605A20" w:rsidRPr="00CC049C">
        <w:rPr>
          <w:rFonts w:ascii="Arial" w:eastAsia="Calibri" w:hAnsi="Arial" w:cs="Arial"/>
          <w:i/>
          <w:iCs/>
          <w:sz w:val="20"/>
          <w:szCs w:val="20"/>
        </w:rPr>
        <w:t xml:space="preserve">S/. </w:t>
      </w:r>
      <w:r w:rsidR="00605A20" w:rsidRPr="00CC049C">
        <w:rPr>
          <w:rFonts w:ascii="Arial" w:hAnsi="Arial" w:cs="Arial"/>
          <w:i/>
          <w:iCs/>
          <w:sz w:val="20"/>
          <w:szCs w:val="20"/>
        </w:rPr>
        <w:t>351,277.54</w:t>
      </w:r>
      <w:r w:rsidR="00605A20" w:rsidRPr="00CC049C">
        <w:rPr>
          <w:rFonts w:ascii="Arial" w:hAnsi="Arial" w:cs="Arial"/>
          <w:sz w:val="20"/>
          <w:szCs w:val="20"/>
        </w:rPr>
        <w:t xml:space="preserve"> </w:t>
      </w:r>
      <w:r w:rsidR="00CE2552" w:rsidRPr="00CC049C">
        <w:rPr>
          <w:rFonts w:ascii="Arial" w:hAnsi="Arial" w:cs="Arial"/>
          <w:i/>
          <w:iCs/>
          <w:sz w:val="20"/>
          <w:szCs w:val="20"/>
        </w:rPr>
        <w:t>(trescientos cincuenta y un mil doscientos setenta y siete con 54/100 soles</w:t>
      </w:r>
      <w:r w:rsidR="00CE2552" w:rsidRPr="00CC049C">
        <w:rPr>
          <w:rFonts w:ascii="Arial" w:hAnsi="Arial" w:cs="Arial"/>
          <w:sz w:val="20"/>
          <w:szCs w:val="20"/>
        </w:rPr>
        <w:t xml:space="preserve">) </w:t>
      </w:r>
      <w:r w:rsidRPr="00CC049C">
        <w:rPr>
          <w:rFonts w:ascii="Arial" w:eastAsia="Calibri" w:hAnsi="Arial" w:cs="Arial"/>
          <w:sz w:val="20"/>
          <w:szCs w:val="20"/>
        </w:rPr>
        <w:t>las mismas que se detallan de acuerdo a lo siguiente:</w:t>
      </w:r>
    </w:p>
    <w:p w14:paraId="3DC98821" w14:textId="70787F5F" w:rsidR="00CE2552" w:rsidRDefault="00CE2552" w:rsidP="006B1B9F">
      <w:pPr>
        <w:pStyle w:val="Prrafodelista"/>
        <w:autoSpaceDE w:val="0"/>
        <w:autoSpaceDN w:val="0"/>
        <w:adjustRightInd w:val="0"/>
        <w:spacing w:after="0" w:line="240" w:lineRule="auto"/>
        <w:ind w:left="709"/>
        <w:jc w:val="both"/>
        <w:rPr>
          <w:rFonts w:ascii="Arial" w:eastAsia="Calibri" w:hAnsi="Arial" w:cs="Arial"/>
          <w:sz w:val="20"/>
          <w:szCs w:val="20"/>
        </w:rPr>
      </w:pPr>
    </w:p>
    <w:p w14:paraId="1898F61B" w14:textId="66703DA7" w:rsidR="00CB028B" w:rsidRPr="00CB028B" w:rsidRDefault="00605A20" w:rsidP="006B1B9F">
      <w:pPr>
        <w:pStyle w:val="Prrafodelista"/>
        <w:autoSpaceDE w:val="0"/>
        <w:autoSpaceDN w:val="0"/>
        <w:adjustRightInd w:val="0"/>
        <w:spacing w:after="0" w:line="240" w:lineRule="auto"/>
        <w:ind w:left="709"/>
        <w:jc w:val="both"/>
        <w:rPr>
          <w:rFonts w:ascii="Arial" w:eastAsia="Arial" w:hAnsi="Arial" w:cs="Arial"/>
          <w:i/>
          <w:iCs/>
          <w:spacing w:val="-3"/>
          <w:sz w:val="20"/>
          <w:szCs w:val="20"/>
          <w:lang w:val="es-ES_tradnl" w:eastAsia="es-ES" w:bidi="es-ES"/>
        </w:rPr>
      </w:pPr>
      <w:r>
        <w:rPr>
          <w:rFonts w:ascii="Arial" w:eastAsia="Calibri" w:hAnsi="Arial" w:cs="Arial"/>
          <w:sz w:val="20"/>
          <w:szCs w:val="20"/>
        </w:rPr>
        <w:t xml:space="preserve">Avanzar Rural </w:t>
      </w:r>
      <w:r w:rsidRPr="00CB028B">
        <w:rPr>
          <w:rFonts w:ascii="Arial" w:eastAsia="Calibri" w:hAnsi="Arial" w:cs="Arial"/>
          <w:i/>
          <w:iCs/>
          <w:sz w:val="20"/>
          <w:szCs w:val="20"/>
        </w:rPr>
        <w:t xml:space="preserve">S/. </w:t>
      </w:r>
      <w:r w:rsidRPr="00CB028B">
        <w:rPr>
          <w:rFonts w:ascii="Arial" w:hAnsi="Arial" w:cs="Arial"/>
          <w:i/>
          <w:iCs/>
          <w:sz w:val="20"/>
          <w:szCs w:val="20"/>
        </w:rPr>
        <w:t>340,000.00</w:t>
      </w:r>
      <w:r w:rsidRPr="00CB028B">
        <w:rPr>
          <w:rFonts w:ascii="Arial" w:hAnsi="Arial" w:cs="Arial"/>
          <w:sz w:val="20"/>
          <w:szCs w:val="20"/>
        </w:rPr>
        <w:t xml:space="preserve"> </w:t>
      </w:r>
      <w:r w:rsidRPr="00CB028B">
        <w:rPr>
          <w:rFonts w:ascii="Arial" w:hAnsi="Arial" w:cs="Arial"/>
          <w:i/>
          <w:iCs/>
          <w:sz w:val="20"/>
          <w:szCs w:val="20"/>
        </w:rPr>
        <w:t>(</w:t>
      </w:r>
      <w:r w:rsidR="00CE2552" w:rsidRPr="00CB028B">
        <w:rPr>
          <w:rFonts w:ascii="Arial" w:hAnsi="Arial" w:cs="Arial"/>
          <w:i/>
          <w:iCs/>
          <w:sz w:val="20"/>
          <w:szCs w:val="20"/>
        </w:rPr>
        <w:t>tresci</w:t>
      </w:r>
      <w:r w:rsidRPr="00CB028B">
        <w:rPr>
          <w:rFonts w:ascii="Arial" w:hAnsi="Arial" w:cs="Arial"/>
          <w:i/>
          <w:iCs/>
          <w:sz w:val="20"/>
          <w:szCs w:val="20"/>
        </w:rPr>
        <w:t>entos cuarenta mil con 00/100 soles)</w:t>
      </w:r>
      <w:r w:rsidRPr="00CB028B">
        <w:rPr>
          <w:rFonts w:ascii="Arial" w:hAnsi="Arial" w:cs="Arial"/>
          <w:sz w:val="20"/>
          <w:szCs w:val="20"/>
        </w:rPr>
        <w:t xml:space="preserve">, </w:t>
      </w:r>
      <w:r w:rsidR="00CB028B" w:rsidRPr="00CB028B">
        <w:rPr>
          <w:rFonts w:ascii="Arial" w:hAnsi="Arial" w:cs="Arial"/>
          <w:sz w:val="20"/>
          <w:szCs w:val="20"/>
        </w:rPr>
        <w:t>de los cual</w:t>
      </w:r>
      <w:r w:rsidR="00CB028B">
        <w:rPr>
          <w:rFonts w:ascii="Arial" w:hAnsi="Arial" w:cs="Arial"/>
          <w:sz w:val="20"/>
          <w:szCs w:val="20"/>
        </w:rPr>
        <w:t xml:space="preserve">es el presupuesto que será adjudicado es de </w:t>
      </w:r>
      <w:r w:rsidR="00CB028B" w:rsidRPr="0048394A">
        <w:rPr>
          <w:rFonts w:ascii="Arial" w:eastAsia="Arial" w:hAnsi="Arial" w:cs="Arial"/>
          <w:b/>
          <w:bCs/>
          <w:i/>
          <w:iCs/>
          <w:spacing w:val="-3"/>
          <w:sz w:val="20"/>
          <w:szCs w:val="20"/>
          <w:lang w:val="es-ES_tradnl" w:eastAsia="es-ES" w:bidi="es-ES"/>
        </w:rPr>
        <w:t xml:space="preserve">S/. </w:t>
      </w:r>
      <w:r w:rsidR="00CB028B" w:rsidRPr="0048394A">
        <w:rPr>
          <w:rFonts w:ascii="Arial" w:eastAsia="Times New Roman" w:hAnsi="Arial" w:cs="Arial"/>
          <w:b/>
          <w:bCs/>
          <w:i/>
          <w:iCs/>
          <w:color w:val="000000"/>
          <w:sz w:val="20"/>
          <w:szCs w:val="20"/>
          <w:lang w:val="es-MX" w:eastAsia="es-MX"/>
        </w:rPr>
        <w:t>3</w:t>
      </w:r>
      <w:r w:rsidR="00CB028B">
        <w:rPr>
          <w:rFonts w:ascii="Arial" w:eastAsia="Times New Roman" w:hAnsi="Arial" w:cs="Arial"/>
          <w:b/>
          <w:bCs/>
          <w:i/>
          <w:iCs/>
          <w:color w:val="000000"/>
          <w:sz w:val="20"/>
          <w:szCs w:val="20"/>
          <w:lang w:val="es-MX" w:eastAsia="es-MX"/>
        </w:rPr>
        <w:t>33</w:t>
      </w:r>
      <w:r w:rsidR="00CB028B" w:rsidRPr="0048394A">
        <w:rPr>
          <w:rFonts w:ascii="Arial" w:eastAsia="Times New Roman" w:hAnsi="Arial" w:cs="Arial"/>
          <w:b/>
          <w:bCs/>
          <w:i/>
          <w:iCs/>
          <w:color w:val="000000"/>
          <w:sz w:val="20"/>
          <w:szCs w:val="20"/>
          <w:lang w:val="es-MX" w:eastAsia="es-MX"/>
        </w:rPr>
        <w:t>,</w:t>
      </w:r>
      <w:r w:rsidR="00CB028B">
        <w:rPr>
          <w:rFonts w:ascii="Arial" w:eastAsia="Times New Roman" w:hAnsi="Arial" w:cs="Arial"/>
          <w:b/>
          <w:bCs/>
          <w:i/>
          <w:iCs/>
          <w:color w:val="000000"/>
          <w:sz w:val="20"/>
          <w:szCs w:val="20"/>
          <w:lang w:val="es-MX" w:eastAsia="es-MX"/>
        </w:rPr>
        <w:t>842</w:t>
      </w:r>
      <w:r w:rsidR="00CB028B" w:rsidRPr="0048394A">
        <w:rPr>
          <w:rFonts w:ascii="Arial" w:eastAsia="Times New Roman" w:hAnsi="Arial" w:cs="Arial"/>
          <w:b/>
          <w:bCs/>
          <w:i/>
          <w:iCs/>
          <w:color w:val="000000"/>
          <w:sz w:val="20"/>
          <w:szCs w:val="20"/>
          <w:lang w:val="es-MX" w:eastAsia="es-MX"/>
        </w:rPr>
        <w:t>.</w:t>
      </w:r>
      <w:r w:rsidR="00CB028B">
        <w:rPr>
          <w:rFonts w:ascii="Arial" w:eastAsia="Times New Roman" w:hAnsi="Arial" w:cs="Arial"/>
          <w:b/>
          <w:bCs/>
          <w:i/>
          <w:iCs/>
          <w:color w:val="000000"/>
          <w:sz w:val="20"/>
          <w:szCs w:val="20"/>
          <w:lang w:val="es-MX" w:eastAsia="es-MX"/>
        </w:rPr>
        <w:t>13</w:t>
      </w:r>
      <w:r w:rsidR="00CB028B" w:rsidRPr="0048394A">
        <w:rPr>
          <w:rFonts w:ascii="Arial" w:eastAsia="Arial" w:hAnsi="Arial" w:cs="Arial"/>
          <w:b/>
          <w:bCs/>
          <w:i/>
          <w:iCs/>
          <w:spacing w:val="-3"/>
          <w:sz w:val="20"/>
          <w:szCs w:val="20"/>
          <w:lang w:val="es-ES_tradnl" w:eastAsia="es-ES" w:bidi="es-ES"/>
        </w:rPr>
        <w:t xml:space="preserve"> (trecientos</w:t>
      </w:r>
      <w:r w:rsidR="00CB028B">
        <w:rPr>
          <w:rFonts w:ascii="Arial" w:eastAsia="Arial" w:hAnsi="Arial" w:cs="Arial"/>
          <w:b/>
          <w:bCs/>
          <w:i/>
          <w:iCs/>
          <w:spacing w:val="-3"/>
          <w:sz w:val="20"/>
          <w:szCs w:val="20"/>
          <w:lang w:val="es-ES_tradnl" w:eastAsia="es-ES" w:bidi="es-ES"/>
        </w:rPr>
        <w:t xml:space="preserve"> treinta y tres mil ochocientos cuarenta y dos mil</w:t>
      </w:r>
      <w:r w:rsidR="00CB028B" w:rsidRPr="0048394A">
        <w:rPr>
          <w:rFonts w:ascii="Arial" w:eastAsia="Arial" w:hAnsi="Arial" w:cs="Arial"/>
          <w:b/>
          <w:bCs/>
          <w:i/>
          <w:iCs/>
          <w:spacing w:val="-3"/>
          <w:sz w:val="20"/>
          <w:szCs w:val="20"/>
          <w:lang w:val="es-ES_tradnl" w:eastAsia="es-ES" w:bidi="es-ES"/>
        </w:rPr>
        <w:t xml:space="preserve"> con </w:t>
      </w:r>
      <w:r w:rsidR="00CB028B">
        <w:rPr>
          <w:rFonts w:ascii="Arial" w:eastAsia="Arial" w:hAnsi="Arial" w:cs="Arial"/>
          <w:b/>
          <w:bCs/>
          <w:i/>
          <w:iCs/>
          <w:spacing w:val="-3"/>
          <w:sz w:val="20"/>
          <w:szCs w:val="20"/>
          <w:lang w:val="es-ES_tradnl" w:eastAsia="es-ES" w:bidi="es-ES"/>
        </w:rPr>
        <w:t>13</w:t>
      </w:r>
      <w:r w:rsidR="00CB028B" w:rsidRPr="0048394A">
        <w:rPr>
          <w:rFonts w:ascii="Arial" w:eastAsia="Arial" w:hAnsi="Arial" w:cs="Arial"/>
          <w:b/>
          <w:bCs/>
          <w:i/>
          <w:iCs/>
          <w:spacing w:val="-3"/>
          <w:sz w:val="20"/>
          <w:szCs w:val="20"/>
          <w:lang w:val="es-ES_tradnl" w:eastAsia="es-ES" w:bidi="es-ES"/>
        </w:rPr>
        <w:t>/100 Soles)</w:t>
      </w:r>
      <w:r w:rsidR="00CB028B" w:rsidRPr="0048394A">
        <w:rPr>
          <w:rFonts w:ascii="Arial" w:eastAsia="Arial" w:hAnsi="Arial" w:cs="Arial"/>
          <w:spacing w:val="-3"/>
          <w:sz w:val="20"/>
          <w:szCs w:val="20"/>
          <w:lang w:val="es-ES_tradnl" w:eastAsia="es-ES" w:bidi="es-ES"/>
        </w:rPr>
        <w:t xml:space="preserve">, </w:t>
      </w:r>
      <w:r w:rsidR="00CB028B" w:rsidRPr="00CB028B">
        <w:rPr>
          <w:rFonts w:ascii="Arial" w:eastAsia="Arial" w:hAnsi="Arial" w:cs="Arial"/>
          <w:i/>
          <w:iCs/>
          <w:spacing w:val="-3"/>
          <w:sz w:val="20"/>
          <w:szCs w:val="20"/>
          <w:lang w:val="es-ES_tradnl" w:eastAsia="es-ES" w:bidi="es-ES"/>
        </w:rPr>
        <w:t>cierre y liquidación S/. 6,157.87 (seis mil ciento cincuenta y siete con 87/100 soles).</w:t>
      </w:r>
    </w:p>
    <w:p w14:paraId="560E9C88" w14:textId="77777777" w:rsidR="00CB028B" w:rsidRDefault="00CB028B" w:rsidP="006B1B9F">
      <w:pPr>
        <w:pStyle w:val="Prrafodelista"/>
        <w:autoSpaceDE w:val="0"/>
        <w:autoSpaceDN w:val="0"/>
        <w:adjustRightInd w:val="0"/>
        <w:spacing w:after="0" w:line="240" w:lineRule="auto"/>
        <w:ind w:left="709"/>
        <w:jc w:val="both"/>
        <w:rPr>
          <w:rFonts w:ascii="Arial" w:eastAsia="Arial" w:hAnsi="Arial" w:cs="Arial"/>
          <w:spacing w:val="-3"/>
          <w:sz w:val="20"/>
          <w:szCs w:val="20"/>
          <w:lang w:val="es-ES_tradnl" w:eastAsia="es-ES" w:bidi="es-ES"/>
        </w:rPr>
      </w:pPr>
    </w:p>
    <w:p w14:paraId="6E0DDC19" w14:textId="255F5A0E" w:rsidR="00605A20" w:rsidRPr="00605A20" w:rsidRDefault="00CB028B" w:rsidP="006B1B9F">
      <w:pPr>
        <w:pStyle w:val="Prrafodelista"/>
        <w:autoSpaceDE w:val="0"/>
        <w:autoSpaceDN w:val="0"/>
        <w:adjustRightInd w:val="0"/>
        <w:spacing w:after="0" w:line="240" w:lineRule="auto"/>
        <w:ind w:left="709"/>
        <w:jc w:val="both"/>
        <w:rPr>
          <w:rFonts w:ascii="Arial" w:eastAsia="Calibri" w:hAnsi="Arial" w:cs="Arial"/>
          <w:b/>
          <w:bCs/>
          <w:sz w:val="20"/>
          <w:szCs w:val="20"/>
        </w:rPr>
      </w:pPr>
      <w:r>
        <w:rPr>
          <w:rFonts w:ascii="Arial" w:eastAsia="Arial" w:hAnsi="Arial" w:cs="Arial"/>
          <w:spacing w:val="-3"/>
          <w:sz w:val="20"/>
          <w:szCs w:val="20"/>
          <w:lang w:val="es-ES_tradnl" w:eastAsia="es-ES" w:bidi="es-ES"/>
        </w:rPr>
        <w:t>A</w:t>
      </w:r>
      <w:r w:rsidR="00605A20">
        <w:rPr>
          <w:rFonts w:ascii="Arial" w:hAnsi="Arial" w:cs="Arial"/>
          <w:sz w:val="20"/>
          <w:szCs w:val="20"/>
        </w:rPr>
        <w:t xml:space="preserve">porte de los beneficiarios (OPP) </w:t>
      </w:r>
      <w:r w:rsidR="00605A20" w:rsidRPr="00CB028B">
        <w:rPr>
          <w:rFonts w:ascii="Arial" w:hAnsi="Arial" w:cs="Arial"/>
          <w:i/>
          <w:iCs/>
          <w:sz w:val="20"/>
          <w:szCs w:val="20"/>
        </w:rPr>
        <w:t>S/.</w:t>
      </w:r>
      <w:r w:rsidR="00605A20" w:rsidRPr="00CC049C">
        <w:rPr>
          <w:rFonts w:ascii="Arial" w:hAnsi="Arial" w:cs="Arial"/>
          <w:i/>
          <w:iCs/>
          <w:sz w:val="20"/>
          <w:szCs w:val="20"/>
        </w:rPr>
        <w:t xml:space="preserve"> 11,277.54 (</w:t>
      </w:r>
      <w:r w:rsidR="00CE2552" w:rsidRPr="00CC049C">
        <w:rPr>
          <w:rFonts w:ascii="Arial" w:hAnsi="Arial" w:cs="Arial"/>
          <w:i/>
          <w:iCs/>
          <w:sz w:val="20"/>
          <w:szCs w:val="20"/>
        </w:rPr>
        <w:t>o</w:t>
      </w:r>
      <w:r w:rsidR="00605A20" w:rsidRPr="00CC049C">
        <w:rPr>
          <w:rFonts w:ascii="Arial" w:hAnsi="Arial" w:cs="Arial"/>
          <w:i/>
          <w:iCs/>
          <w:sz w:val="20"/>
          <w:szCs w:val="20"/>
        </w:rPr>
        <w:t>nce mil doscientos setenta y siete con 00/100 soles)</w:t>
      </w:r>
    </w:p>
    <w:p w14:paraId="494369AF" w14:textId="77777777" w:rsidR="00D03E84" w:rsidRPr="009E58B5" w:rsidRDefault="00D03E84" w:rsidP="006B1B9F">
      <w:pPr>
        <w:pStyle w:val="Prrafodelista"/>
        <w:autoSpaceDE w:val="0"/>
        <w:autoSpaceDN w:val="0"/>
        <w:adjustRightInd w:val="0"/>
        <w:spacing w:after="0" w:line="240" w:lineRule="auto"/>
        <w:ind w:left="284"/>
        <w:jc w:val="both"/>
        <w:rPr>
          <w:rFonts w:ascii="Arial" w:eastAsia="Calibri" w:hAnsi="Arial" w:cs="Arial"/>
          <w:sz w:val="20"/>
          <w:szCs w:val="20"/>
        </w:rPr>
      </w:pPr>
    </w:p>
    <w:p w14:paraId="3A3A2CE0" w14:textId="6A98BB42" w:rsidR="00D03E84" w:rsidRPr="009E58B5" w:rsidRDefault="00D03E84" w:rsidP="00E52E84">
      <w:pPr>
        <w:pStyle w:val="Prrafodelista"/>
        <w:numPr>
          <w:ilvl w:val="1"/>
          <w:numId w:val="10"/>
        </w:numPr>
        <w:autoSpaceDE w:val="0"/>
        <w:autoSpaceDN w:val="0"/>
        <w:adjustRightInd w:val="0"/>
        <w:spacing w:after="0" w:line="240" w:lineRule="auto"/>
        <w:ind w:hanging="436"/>
        <w:contextualSpacing w:val="0"/>
        <w:jc w:val="both"/>
        <w:rPr>
          <w:rFonts w:ascii="Arial" w:eastAsia="Calibri" w:hAnsi="Arial" w:cs="Arial"/>
          <w:b/>
          <w:sz w:val="20"/>
          <w:szCs w:val="20"/>
        </w:rPr>
      </w:pPr>
      <w:r w:rsidRPr="00E52E84">
        <w:rPr>
          <w:rFonts w:ascii="Arial" w:eastAsia="Calibri" w:hAnsi="Arial" w:cs="Arial"/>
          <w:b/>
          <w:bCs/>
          <w:sz w:val="20"/>
          <w:szCs w:val="20"/>
        </w:rPr>
        <w:t>Descripción</w:t>
      </w:r>
      <w:r w:rsidRPr="009E58B5">
        <w:rPr>
          <w:rFonts w:ascii="Arial" w:eastAsia="Calibri" w:hAnsi="Arial" w:cs="Arial"/>
          <w:b/>
          <w:sz w:val="20"/>
          <w:szCs w:val="20"/>
        </w:rPr>
        <w:t xml:space="preserve"> de actividad priorizada</w:t>
      </w:r>
    </w:p>
    <w:p w14:paraId="5BEB66F0" w14:textId="69717352" w:rsidR="00D03E84" w:rsidRPr="009E58B5" w:rsidRDefault="00D03E84" w:rsidP="004302AC">
      <w:pPr>
        <w:pStyle w:val="Prrafodelista"/>
        <w:autoSpaceDE w:val="0"/>
        <w:autoSpaceDN w:val="0"/>
        <w:adjustRightInd w:val="0"/>
        <w:spacing w:after="0" w:line="240" w:lineRule="auto"/>
        <w:ind w:left="567"/>
        <w:jc w:val="both"/>
        <w:rPr>
          <w:rFonts w:ascii="Arial" w:eastAsia="Calibri" w:hAnsi="Arial" w:cs="Arial"/>
          <w:sz w:val="20"/>
          <w:szCs w:val="20"/>
        </w:rPr>
      </w:pPr>
      <w:r w:rsidRPr="009E58B5">
        <w:rPr>
          <w:rFonts w:ascii="Arial" w:eastAsia="Calibri" w:hAnsi="Arial" w:cs="Arial"/>
          <w:sz w:val="20"/>
          <w:szCs w:val="20"/>
        </w:rPr>
        <w:t>Considerando las características propias del PGRNA, se ha priorizado la actividad de forestación con especie</w:t>
      </w:r>
      <w:r w:rsidR="00947EC9">
        <w:rPr>
          <w:rFonts w:ascii="Arial" w:eastAsia="Calibri" w:hAnsi="Arial" w:cs="Arial"/>
          <w:sz w:val="20"/>
          <w:szCs w:val="20"/>
        </w:rPr>
        <w:t>s</w:t>
      </w:r>
      <w:r w:rsidRPr="009E58B5">
        <w:rPr>
          <w:rFonts w:ascii="Arial" w:eastAsia="Calibri" w:hAnsi="Arial" w:cs="Arial"/>
          <w:sz w:val="20"/>
          <w:szCs w:val="20"/>
        </w:rPr>
        <w:t xml:space="preserve"> nativa</w:t>
      </w:r>
      <w:r w:rsidR="00947EC9">
        <w:rPr>
          <w:rFonts w:ascii="Arial" w:eastAsia="Calibri" w:hAnsi="Arial" w:cs="Arial"/>
          <w:sz w:val="20"/>
          <w:szCs w:val="20"/>
        </w:rPr>
        <w:t>s</w:t>
      </w:r>
      <w:r w:rsidRPr="009E58B5">
        <w:rPr>
          <w:rFonts w:ascii="Arial" w:eastAsia="Calibri" w:hAnsi="Arial" w:cs="Arial"/>
          <w:sz w:val="20"/>
          <w:szCs w:val="20"/>
        </w:rPr>
        <w:t xml:space="preserve"> cuyo fin es retener y almacenar el agua superficialmente, beneficiando al incremento de la disponibilidad del recurso hídrico a nivel de la población ubicada en la parte baja donde se desarrollan los negocios.</w:t>
      </w:r>
    </w:p>
    <w:p w14:paraId="70D8E671" w14:textId="77777777" w:rsidR="00D03E84" w:rsidRPr="009E58B5" w:rsidRDefault="00D03E84" w:rsidP="006B1B9F">
      <w:pPr>
        <w:pStyle w:val="Prrafodelista"/>
        <w:autoSpaceDE w:val="0"/>
        <w:autoSpaceDN w:val="0"/>
        <w:adjustRightInd w:val="0"/>
        <w:spacing w:after="0" w:line="240" w:lineRule="auto"/>
        <w:ind w:left="709"/>
        <w:jc w:val="both"/>
        <w:rPr>
          <w:rFonts w:ascii="Arial" w:eastAsia="Calibri" w:hAnsi="Arial" w:cs="Arial"/>
          <w:sz w:val="20"/>
          <w:szCs w:val="20"/>
        </w:rPr>
      </w:pPr>
    </w:p>
    <w:p w14:paraId="4C0D7469" w14:textId="77777777" w:rsidR="00D03E84" w:rsidRPr="004302AC" w:rsidRDefault="00D03E84" w:rsidP="004302AC">
      <w:pPr>
        <w:tabs>
          <w:tab w:val="left" w:pos="993"/>
        </w:tabs>
        <w:autoSpaceDE w:val="0"/>
        <w:autoSpaceDN w:val="0"/>
        <w:adjustRightInd w:val="0"/>
        <w:spacing w:after="0" w:line="240" w:lineRule="auto"/>
        <w:ind w:left="567"/>
        <w:jc w:val="both"/>
        <w:rPr>
          <w:rFonts w:ascii="Arial" w:eastAsia="Calibri" w:hAnsi="Arial" w:cs="Arial"/>
          <w:sz w:val="20"/>
          <w:szCs w:val="20"/>
        </w:rPr>
      </w:pPr>
      <w:r w:rsidRPr="004302AC">
        <w:rPr>
          <w:rFonts w:ascii="Arial" w:eastAsia="Calibri" w:hAnsi="Arial" w:cs="Arial"/>
          <w:sz w:val="20"/>
          <w:szCs w:val="20"/>
        </w:rPr>
        <w:t>A continuación, se detalla los componentes y acciones que corresponden a la actividad priorizada.</w:t>
      </w:r>
    </w:p>
    <w:p w14:paraId="3B37C79F" w14:textId="32EA4470" w:rsidR="00D03E84" w:rsidRPr="009E58B5" w:rsidRDefault="00D03E84" w:rsidP="006B1B9F">
      <w:pPr>
        <w:pStyle w:val="Prrafodelista"/>
        <w:autoSpaceDE w:val="0"/>
        <w:autoSpaceDN w:val="0"/>
        <w:adjustRightInd w:val="0"/>
        <w:spacing w:after="0" w:line="240" w:lineRule="auto"/>
        <w:ind w:left="709"/>
        <w:jc w:val="both"/>
        <w:rPr>
          <w:rFonts w:ascii="Arial" w:eastAsia="Calibri" w:hAnsi="Arial" w:cs="Arial"/>
          <w:sz w:val="20"/>
          <w:szCs w:val="20"/>
        </w:rPr>
      </w:pPr>
    </w:p>
    <w:p w14:paraId="0DF7E7D6" w14:textId="38979B8D" w:rsidR="00D03E84" w:rsidRPr="00C34E35" w:rsidRDefault="00D03E84" w:rsidP="004302AC">
      <w:pPr>
        <w:pStyle w:val="Prrafodelista"/>
        <w:autoSpaceDE w:val="0"/>
        <w:autoSpaceDN w:val="0"/>
        <w:adjustRightInd w:val="0"/>
        <w:spacing w:after="0" w:line="240" w:lineRule="auto"/>
        <w:ind w:left="567"/>
        <w:jc w:val="both"/>
        <w:rPr>
          <w:rFonts w:ascii="Arial" w:eastAsia="Calibri" w:hAnsi="Arial" w:cs="Arial"/>
          <w:b/>
          <w:sz w:val="20"/>
          <w:szCs w:val="20"/>
        </w:rPr>
      </w:pPr>
      <w:r w:rsidRPr="00ED12E8">
        <w:rPr>
          <w:rFonts w:ascii="Arial" w:eastAsia="Calibri" w:hAnsi="Arial" w:cs="Arial"/>
          <w:b/>
          <w:sz w:val="20"/>
          <w:szCs w:val="20"/>
        </w:rPr>
        <w:t>Component</w:t>
      </w:r>
      <w:r w:rsidR="00C34E35">
        <w:rPr>
          <w:rFonts w:ascii="Arial" w:eastAsia="Calibri" w:hAnsi="Arial" w:cs="Arial"/>
          <w:b/>
          <w:sz w:val="20"/>
          <w:szCs w:val="20"/>
        </w:rPr>
        <w:t xml:space="preserve">e N° 01:  </w:t>
      </w:r>
      <w:r w:rsidR="00C34E35" w:rsidRPr="00947EC9">
        <w:rPr>
          <w:rFonts w:ascii="Arial" w:hAnsi="Arial" w:cs="Arial"/>
          <w:b/>
          <w:sz w:val="20"/>
          <w:szCs w:val="20"/>
        </w:rPr>
        <w:t>Abastecimiento de plantones forestales de calidad</w:t>
      </w:r>
      <w:r w:rsidRPr="00947EC9">
        <w:rPr>
          <w:rFonts w:ascii="Arial" w:eastAsia="Calibri" w:hAnsi="Arial" w:cs="Arial"/>
          <w:b/>
          <w:sz w:val="20"/>
          <w:szCs w:val="20"/>
        </w:rPr>
        <w:t>.</w:t>
      </w:r>
    </w:p>
    <w:p w14:paraId="7880A696" w14:textId="37ABFE02" w:rsidR="00D03E84" w:rsidRPr="009E58B5" w:rsidRDefault="00D03E84" w:rsidP="004302AC">
      <w:pPr>
        <w:pStyle w:val="Prrafodelista"/>
        <w:autoSpaceDE w:val="0"/>
        <w:autoSpaceDN w:val="0"/>
        <w:adjustRightInd w:val="0"/>
        <w:spacing w:after="0" w:line="240" w:lineRule="auto"/>
        <w:ind w:left="567"/>
        <w:jc w:val="both"/>
        <w:rPr>
          <w:rFonts w:ascii="Arial" w:eastAsia="Calibri" w:hAnsi="Arial" w:cs="Arial"/>
          <w:sz w:val="20"/>
          <w:szCs w:val="20"/>
        </w:rPr>
      </w:pPr>
      <w:r w:rsidRPr="009E58B5">
        <w:rPr>
          <w:rFonts w:ascii="Arial" w:eastAsia="Calibri" w:hAnsi="Arial" w:cs="Arial"/>
          <w:sz w:val="20"/>
          <w:szCs w:val="20"/>
        </w:rPr>
        <w:t xml:space="preserve">Tendrá como finalidad la mitigación de los riesgos de sequias en la </w:t>
      </w:r>
      <w:r w:rsidR="00A11D96">
        <w:rPr>
          <w:rFonts w:ascii="Arial" w:eastAsia="Calibri" w:hAnsi="Arial" w:cs="Arial"/>
          <w:sz w:val="20"/>
          <w:szCs w:val="20"/>
        </w:rPr>
        <w:t xml:space="preserve">cabecera de cuenca del distrito de </w:t>
      </w:r>
      <w:proofErr w:type="spellStart"/>
      <w:r w:rsidR="00A11D96">
        <w:rPr>
          <w:rFonts w:ascii="Arial" w:eastAsia="Calibri" w:hAnsi="Arial" w:cs="Arial"/>
          <w:sz w:val="20"/>
          <w:szCs w:val="20"/>
        </w:rPr>
        <w:t>Chiguirip</w:t>
      </w:r>
      <w:proofErr w:type="spellEnd"/>
      <w:r w:rsidRPr="009E58B5">
        <w:rPr>
          <w:rFonts w:ascii="Arial" w:eastAsia="Calibri" w:hAnsi="Arial" w:cs="Arial"/>
          <w:sz w:val="20"/>
          <w:szCs w:val="20"/>
        </w:rPr>
        <w:t>, cuyas acciones identificadas son las siguiente:</w:t>
      </w:r>
    </w:p>
    <w:p w14:paraId="7A83C458" w14:textId="77777777" w:rsidR="00D03E84" w:rsidRPr="009E58B5" w:rsidRDefault="00D03E84" w:rsidP="006B1B9F">
      <w:pPr>
        <w:pStyle w:val="Prrafodelista"/>
        <w:autoSpaceDE w:val="0"/>
        <w:autoSpaceDN w:val="0"/>
        <w:adjustRightInd w:val="0"/>
        <w:spacing w:after="0" w:line="240" w:lineRule="auto"/>
        <w:ind w:left="284"/>
        <w:jc w:val="both"/>
        <w:rPr>
          <w:rFonts w:ascii="Arial" w:eastAsia="Calibri" w:hAnsi="Arial" w:cs="Arial"/>
          <w:sz w:val="20"/>
          <w:szCs w:val="20"/>
        </w:rPr>
      </w:pPr>
    </w:p>
    <w:p w14:paraId="2C106DEA" w14:textId="27D01C66" w:rsidR="00D03E84" w:rsidRPr="004302AC" w:rsidRDefault="00D03E84" w:rsidP="004302AC">
      <w:pPr>
        <w:autoSpaceDE w:val="0"/>
        <w:autoSpaceDN w:val="0"/>
        <w:adjustRightInd w:val="0"/>
        <w:spacing w:after="0" w:line="240" w:lineRule="auto"/>
        <w:ind w:left="426"/>
        <w:jc w:val="both"/>
        <w:rPr>
          <w:rFonts w:ascii="Arial" w:eastAsia="Calibri" w:hAnsi="Arial" w:cs="Arial"/>
          <w:sz w:val="20"/>
          <w:szCs w:val="20"/>
        </w:rPr>
      </w:pPr>
      <w:r w:rsidRPr="004302AC">
        <w:rPr>
          <w:rFonts w:ascii="Arial" w:eastAsia="Calibri" w:hAnsi="Arial" w:cs="Arial"/>
          <w:sz w:val="20"/>
          <w:szCs w:val="20"/>
        </w:rPr>
        <w:t>Acc</w:t>
      </w:r>
      <w:r w:rsidR="00C34E35" w:rsidRPr="004302AC">
        <w:rPr>
          <w:rFonts w:ascii="Arial" w:eastAsia="Calibri" w:hAnsi="Arial" w:cs="Arial"/>
          <w:sz w:val="20"/>
          <w:szCs w:val="20"/>
        </w:rPr>
        <w:t>ión 1.1: Acondicionamiento de 60</w:t>
      </w:r>
      <w:r w:rsidRPr="004302AC">
        <w:rPr>
          <w:rFonts w:ascii="Arial" w:eastAsia="Calibri" w:hAnsi="Arial" w:cs="Arial"/>
          <w:sz w:val="20"/>
          <w:szCs w:val="20"/>
        </w:rPr>
        <w:t xml:space="preserve"> has de superficies para su forestación.</w:t>
      </w:r>
    </w:p>
    <w:p w14:paraId="0D556CEC" w14:textId="11FEC387" w:rsidR="00D03E84" w:rsidRPr="009E58B5" w:rsidRDefault="00856600" w:rsidP="006B1B9F">
      <w:pPr>
        <w:pStyle w:val="Prrafodelista"/>
        <w:numPr>
          <w:ilvl w:val="0"/>
          <w:numId w:val="49"/>
        </w:numPr>
        <w:autoSpaceDE w:val="0"/>
        <w:autoSpaceDN w:val="0"/>
        <w:adjustRightInd w:val="0"/>
        <w:spacing w:after="0" w:line="240" w:lineRule="auto"/>
        <w:contextualSpacing w:val="0"/>
        <w:jc w:val="both"/>
        <w:rPr>
          <w:rFonts w:ascii="Arial" w:eastAsia="Calibri" w:hAnsi="Arial" w:cs="Arial"/>
          <w:sz w:val="20"/>
          <w:szCs w:val="20"/>
        </w:rPr>
      </w:pPr>
      <w:r>
        <w:rPr>
          <w:rFonts w:ascii="Arial" w:eastAsia="Calibri" w:hAnsi="Arial" w:cs="Arial"/>
          <w:sz w:val="20"/>
          <w:szCs w:val="20"/>
        </w:rPr>
        <w:t xml:space="preserve">Plantación y recalce de 49,019 mil plantones de especies nativas. </w:t>
      </w:r>
    </w:p>
    <w:p w14:paraId="21405514" w14:textId="165EB935" w:rsidR="00D03E84" w:rsidRPr="009E58B5" w:rsidRDefault="00D03E84" w:rsidP="006B1B9F">
      <w:pPr>
        <w:pStyle w:val="Prrafodelista"/>
        <w:numPr>
          <w:ilvl w:val="0"/>
          <w:numId w:val="49"/>
        </w:numPr>
        <w:autoSpaceDE w:val="0"/>
        <w:autoSpaceDN w:val="0"/>
        <w:adjustRightInd w:val="0"/>
        <w:spacing w:after="0" w:line="240" w:lineRule="auto"/>
        <w:contextualSpacing w:val="0"/>
        <w:jc w:val="both"/>
        <w:rPr>
          <w:rFonts w:ascii="Arial" w:eastAsia="Calibri" w:hAnsi="Arial" w:cs="Arial"/>
          <w:sz w:val="20"/>
          <w:szCs w:val="20"/>
        </w:rPr>
      </w:pPr>
      <w:r w:rsidRPr="009E58B5">
        <w:rPr>
          <w:rFonts w:ascii="Arial" w:eastAsia="Calibri" w:hAnsi="Arial" w:cs="Arial"/>
          <w:sz w:val="20"/>
          <w:szCs w:val="20"/>
        </w:rPr>
        <w:t xml:space="preserve">Clausura parcial con malla ganadera de la zona de </w:t>
      </w:r>
      <w:r w:rsidR="005D12AA">
        <w:rPr>
          <w:rFonts w:ascii="Arial" w:eastAsia="Calibri" w:hAnsi="Arial" w:cs="Arial"/>
          <w:sz w:val="20"/>
          <w:szCs w:val="20"/>
        </w:rPr>
        <w:t>6</w:t>
      </w:r>
      <w:r w:rsidR="005D12AA" w:rsidRPr="005D12AA">
        <w:rPr>
          <w:rFonts w:ascii="Arial" w:eastAsia="Calibri" w:hAnsi="Arial" w:cs="Arial"/>
          <w:sz w:val="20"/>
          <w:szCs w:val="20"/>
        </w:rPr>
        <w:t>,4</w:t>
      </w:r>
      <w:r w:rsidRPr="005D12AA">
        <w:rPr>
          <w:rFonts w:ascii="Arial" w:eastAsia="Calibri" w:hAnsi="Arial" w:cs="Arial"/>
          <w:sz w:val="20"/>
          <w:szCs w:val="20"/>
        </w:rPr>
        <w:t>00M</w:t>
      </w:r>
      <w:r w:rsidR="005D12AA">
        <w:rPr>
          <w:rFonts w:ascii="Arial" w:eastAsia="Calibri" w:hAnsi="Arial" w:cs="Arial"/>
          <w:sz w:val="20"/>
          <w:szCs w:val="20"/>
        </w:rPr>
        <w:t>L</w:t>
      </w:r>
    </w:p>
    <w:p w14:paraId="338FF5D5" w14:textId="77777777" w:rsidR="00D663EB" w:rsidRDefault="00D663EB" w:rsidP="00D663EB">
      <w:pPr>
        <w:autoSpaceDE w:val="0"/>
        <w:autoSpaceDN w:val="0"/>
        <w:adjustRightInd w:val="0"/>
        <w:spacing w:after="0" w:line="240" w:lineRule="auto"/>
        <w:jc w:val="both"/>
        <w:rPr>
          <w:rFonts w:ascii="Arial" w:eastAsia="Calibri" w:hAnsi="Arial" w:cs="Arial"/>
          <w:b/>
          <w:bCs/>
          <w:sz w:val="20"/>
          <w:szCs w:val="20"/>
        </w:rPr>
      </w:pPr>
    </w:p>
    <w:p w14:paraId="413C892C" w14:textId="6A82B613" w:rsidR="00D03E84" w:rsidRPr="005D12AA" w:rsidRDefault="00D03E84" w:rsidP="00D663EB">
      <w:pPr>
        <w:autoSpaceDE w:val="0"/>
        <w:autoSpaceDN w:val="0"/>
        <w:adjustRightInd w:val="0"/>
        <w:spacing w:after="0" w:line="240" w:lineRule="auto"/>
        <w:ind w:left="426"/>
        <w:jc w:val="both"/>
        <w:rPr>
          <w:rFonts w:ascii="Arial" w:eastAsia="Calibri" w:hAnsi="Arial" w:cs="Arial"/>
          <w:b/>
          <w:bCs/>
          <w:sz w:val="20"/>
          <w:szCs w:val="20"/>
        </w:rPr>
      </w:pPr>
      <w:r w:rsidRPr="005D12AA">
        <w:rPr>
          <w:rFonts w:ascii="Arial" w:eastAsia="Calibri" w:hAnsi="Arial" w:cs="Arial"/>
          <w:b/>
          <w:bCs/>
          <w:sz w:val="20"/>
          <w:szCs w:val="20"/>
        </w:rPr>
        <w:t xml:space="preserve">Componente 02: </w:t>
      </w:r>
      <w:r w:rsidR="003B61BF">
        <w:rPr>
          <w:rFonts w:ascii="Arial" w:eastAsia="Calibri" w:hAnsi="Arial" w:cs="Arial"/>
          <w:b/>
          <w:bCs/>
          <w:sz w:val="20"/>
          <w:szCs w:val="20"/>
        </w:rPr>
        <w:t xml:space="preserve">Adquisición de </w:t>
      </w:r>
      <w:r w:rsidR="00C34E35" w:rsidRPr="005D12AA">
        <w:rPr>
          <w:b/>
        </w:rPr>
        <w:t>Plantación forestal</w:t>
      </w:r>
      <w:r w:rsidRPr="005D12AA">
        <w:rPr>
          <w:rFonts w:ascii="Arial" w:eastAsia="Calibri" w:hAnsi="Arial" w:cs="Arial"/>
          <w:b/>
          <w:bCs/>
          <w:color w:val="003399"/>
          <w:sz w:val="20"/>
          <w:szCs w:val="20"/>
        </w:rPr>
        <w:t>.</w:t>
      </w:r>
    </w:p>
    <w:p w14:paraId="5FBF4DB0" w14:textId="77777777" w:rsidR="006D66AB" w:rsidRDefault="003B61BF" w:rsidP="00D663EB">
      <w:pPr>
        <w:autoSpaceDE w:val="0"/>
        <w:autoSpaceDN w:val="0"/>
        <w:adjustRightInd w:val="0"/>
        <w:spacing w:after="0" w:line="240" w:lineRule="auto"/>
        <w:ind w:left="426"/>
        <w:jc w:val="both"/>
        <w:rPr>
          <w:rFonts w:ascii="Arial" w:hAnsi="Arial" w:cs="Arial"/>
          <w:sz w:val="20"/>
          <w:szCs w:val="20"/>
        </w:rPr>
      </w:pPr>
      <w:r w:rsidRPr="00622B9B">
        <w:rPr>
          <w:rFonts w:ascii="Arial" w:hAnsi="Arial" w:cs="Arial"/>
          <w:sz w:val="20"/>
          <w:szCs w:val="20"/>
        </w:rPr>
        <w:t>Se tiene previsto adquirir 4</w:t>
      </w:r>
      <w:r w:rsidR="00947EC9" w:rsidRPr="00622B9B">
        <w:rPr>
          <w:rFonts w:ascii="Arial" w:hAnsi="Arial" w:cs="Arial"/>
          <w:sz w:val="20"/>
          <w:szCs w:val="20"/>
        </w:rPr>
        <w:t>9</w:t>
      </w:r>
      <w:r w:rsidRPr="00622B9B">
        <w:rPr>
          <w:rFonts w:ascii="Arial" w:hAnsi="Arial" w:cs="Arial"/>
          <w:sz w:val="20"/>
          <w:szCs w:val="20"/>
        </w:rPr>
        <w:t xml:space="preserve"> </w:t>
      </w:r>
      <w:r w:rsidR="00947EC9" w:rsidRPr="00622B9B">
        <w:rPr>
          <w:rFonts w:ascii="Arial" w:hAnsi="Arial" w:cs="Arial"/>
          <w:sz w:val="20"/>
          <w:szCs w:val="20"/>
        </w:rPr>
        <w:t>01</w:t>
      </w:r>
      <w:r w:rsidR="00622B9B" w:rsidRPr="00622B9B">
        <w:rPr>
          <w:rFonts w:ascii="Arial" w:hAnsi="Arial" w:cs="Arial"/>
          <w:sz w:val="20"/>
          <w:szCs w:val="20"/>
        </w:rPr>
        <w:t>9</w:t>
      </w:r>
      <w:r w:rsidRPr="00622B9B">
        <w:rPr>
          <w:rFonts w:ascii="Arial" w:hAnsi="Arial" w:cs="Arial"/>
          <w:sz w:val="20"/>
          <w:szCs w:val="20"/>
        </w:rPr>
        <w:t xml:space="preserve"> plantones forestales, en macizos forestales, de las especies nativas de roble, saucecillo y toche colorado, cuyo detalle se indica en el PGRNA.</w:t>
      </w:r>
    </w:p>
    <w:p w14:paraId="4095F41F" w14:textId="469138D1" w:rsidR="00622B9B" w:rsidRPr="00C34E35" w:rsidRDefault="00C34E35" w:rsidP="00D663EB">
      <w:pPr>
        <w:autoSpaceDE w:val="0"/>
        <w:autoSpaceDN w:val="0"/>
        <w:adjustRightInd w:val="0"/>
        <w:spacing w:after="0" w:line="240" w:lineRule="auto"/>
        <w:ind w:left="426"/>
        <w:jc w:val="both"/>
        <w:rPr>
          <w:rFonts w:ascii="Arial" w:eastAsia="Calibri" w:hAnsi="Arial" w:cs="Arial"/>
          <w:sz w:val="20"/>
          <w:szCs w:val="20"/>
        </w:rPr>
      </w:pPr>
      <w:r>
        <w:rPr>
          <w:rFonts w:ascii="Arial" w:eastAsia="Calibri" w:hAnsi="Arial" w:cs="Arial"/>
          <w:sz w:val="20"/>
          <w:szCs w:val="20"/>
        </w:rPr>
        <w:tab/>
      </w:r>
    </w:p>
    <w:p w14:paraId="78812427" w14:textId="35FE8465" w:rsidR="00D03E84" w:rsidRDefault="00A6106E" w:rsidP="006B1B9F">
      <w:pPr>
        <w:pStyle w:val="Prrafodelista"/>
        <w:autoSpaceDE w:val="0"/>
        <w:autoSpaceDN w:val="0"/>
        <w:adjustRightInd w:val="0"/>
        <w:spacing w:after="0" w:line="240" w:lineRule="auto"/>
        <w:ind w:left="284"/>
        <w:jc w:val="both"/>
        <w:rPr>
          <w:b/>
        </w:rPr>
      </w:pPr>
      <w:r>
        <w:rPr>
          <w:rFonts w:ascii="Arial" w:eastAsia="Calibri" w:hAnsi="Arial" w:cs="Arial"/>
          <w:b/>
          <w:bCs/>
          <w:sz w:val="20"/>
          <w:szCs w:val="20"/>
        </w:rPr>
        <w:t>Componente 03</w:t>
      </w:r>
      <w:r w:rsidR="00C34E35" w:rsidRPr="00C34E35">
        <w:rPr>
          <w:rFonts w:ascii="Arial" w:eastAsia="Calibri" w:hAnsi="Arial" w:cs="Arial"/>
          <w:b/>
          <w:bCs/>
          <w:sz w:val="20"/>
          <w:szCs w:val="20"/>
        </w:rPr>
        <w:t xml:space="preserve">: </w:t>
      </w:r>
      <w:r w:rsidR="00C34E35" w:rsidRPr="00622B9B">
        <w:rPr>
          <w:rFonts w:ascii="Arial" w:hAnsi="Arial" w:cs="Arial"/>
          <w:b/>
          <w:sz w:val="20"/>
          <w:szCs w:val="20"/>
        </w:rPr>
        <w:t>Fortalecimiento de capacidades en siembra y cosecha de agua.</w:t>
      </w:r>
    </w:p>
    <w:p w14:paraId="3A05C6DA" w14:textId="77777777" w:rsidR="00D663EB" w:rsidRDefault="00D663EB" w:rsidP="00830937">
      <w:pPr>
        <w:autoSpaceDE w:val="0"/>
        <w:autoSpaceDN w:val="0"/>
        <w:adjustRightInd w:val="0"/>
        <w:spacing w:after="0" w:line="240" w:lineRule="auto"/>
        <w:ind w:firstLine="284"/>
        <w:jc w:val="both"/>
        <w:rPr>
          <w:rFonts w:ascii="Arial" w:eastAsia="Calibri" w:hAnsi="Arial" w:cs="Arial"/>
          <w:b/>
          <w:sz w:val="20"/>
          <w:szCs w:val="20"/>
        </w:rPr>
      </w:pPr>
    </w:p>
    <w:p w14:paraId="75D9BC27" w14:textId="542F6A17" w:rsidR="00830937" w:rsidRPr="00830937" w:rsidRDefault="00830937" w:rsidP="00830937">
      <w:pPr>
        <w:autoSpaceDE w:val="0"/>
        <w:autoSpaceDN w:val="0"/>
        <w:adjustRightInd w:val="0"/>
        <w:spacing w:after="0" w:line="240" w:lineRule="auto"/>
        <w:ind w:firstLine="284"/>
        <w:jc w:val="both"/>
        <w:rPr>
          <w:rFonts w:ascii="Arial" w:eastAsia="Calibri" w:hAnsi="Arial" w:cs="Arial"/>
          <w:b/>
          <w:sz w:val="20"/>
          <w:szCs w:val="20"/>
        </w:rPr>
      </w:pPr>
      <w:r w:rsidRPr="00830937">
        <w:rPr>
          <w:rFonts w:ascii="Arial" w:eastAsia="Calibri" w:hAnsi="Arial" w:cs="Arial"/>
          <w:b/>
          <w:sz w:val="20"/>
          <w:szCs w:val="20"/>
        </w:rPr>
        <w:t>Objetivo:</w:t>
      </w:r>
    </w:p>
    <w:p w14:paraId="0103477A" w14:textId="3D142426" w:rsidR="00830937" w:rsidRPr="00C34E35" w:rsidRDefault="00830937" w:rsidP="00830937">
      <w:pPr>
        <w:pStyle w:val="Prrafodelista"/>
        <w:autoSpaceDE w:val="0"/>
        <w:autoSpaceDN w:val="0"/>
        <w:adjustRightInd w:val="0"/>
        <w:spacing w:after="0" w:line="240" w:lineRule="auto"/>
        <w:ind w:left="284"/>
        <w:jc w:val="both"/>
        <w:rPr>
          <w:b/>
        </w:rPr>
      </w:pPr>
      <w:r w:rsidRPr="009E58B5">
        <w:rPr>
          <w:rFonts w:ascii="Arial" w:eastAsia="Calibri" w:hAnsi="Arial" w:cs="Arial"/>
          <w:sz w:val="20"/>
          <w:szCs w:val="20"/>
        </w:rPr>
        <w:t>Conocer el sistema de producción mediante propagación, mantenimiento, y evaluación del desarrollo, plantación, cuidados, el manejo forestal y el rol como infraestructura natural y sus principios de recuperación y la complementariedad con la infraestructura física.</w:t>
      </w:r>
    </w:p>
    <w:p w14:paraId="4D328825" w14:textId="77777777" w:rsidR="00C34E35" w:rsidRPr="00C34E35" w:rsidRDefault="00C34E35" w:rsidP="006B1B9F">
      <w:pPr>
        <w:pStyle w:val="Prrafodelista"/>
        <w:autoSpaceDE w:val="0"/>
        <w:autoSpaceDN w:val="0"/>
        <w:adjustRightInd w:val="0"/>
        <w:spacing w:after="0" w:line="240" w:lineRule="auto"/>
        <w:ind w:left="284"/>
        <w:jc w:val="both"/>
        <w:rPr>
          <w:rFonts w:ascii="Arial" w:eastAsia="Calibri" w:hAnsi="Arial" w:cs="Arial"/>
          <w:b/>
          <w:sz w:val="20"/>
          <w:szCs w:val="20"/>
        </w:rPr>
      </w:pPr>
    </w:p>
    <w:p w14:paraId="0D54F5F7" w14:textId="0EBD7DFF" w:rsidR="00D03E84" w:rsidRDefault="00E16EEB" w:rsidP="006B1B9F">
      <w:pPr>
        <w:pStyle w:val="Prrafodelista"/>
        <w:autoSpaceDE w:val="0"/>
        <w:autoSpaceDN w:val="0"/>
        <w:adjustRightInd w:val="0"/>
        <w:spacing w:after="0" w:line="240" w:lineRule="auto"/>
        <w:ind w:left="1985" w:hanging="1276"/>
        <w:jc w:val="both"/>
        <w:rPr>
          <w:rFonts w:ascii="Arial" w:eastAsia="Calibri" w:hAnsi="Arial" w:cs="Arial"/>
          <w:b/>
          <w:bCs/>
          <w:sz w:val="20"/>
          <w:szCs w:val="20"/>
        </w:rPr>
      </w:pPr>
      <w:r>
        <w:rPr>
          <w:rFonts w:ascii="Arial" w:eastAsia="Calibri" w:hAnsi="Arial" w:cs="Arial"/>
          <w:b/>
          <w:bCs/>
          <w:sz w:val="20"/>
          <w:szCs w:val="20"/>
        </w:rPr>
        <w:t xml:space="preserve">  </w:t>
      </w:r>
      <w:r w:rsidR="00EC6AA7">
        <w:rPr>
          <w:rFonts w:ascii="Arial" w:eastAsia="Calibri" w:hAnsi="Arial" w:cs="Arial"/>
          <w:b/>
          <w:bCs/>
          <w:sz w:val="20"/>
          <w:szCs w:val="20"/>
        </w:rPr>
        <w:t xml:space="preserve"> Cuadro 3:</w:t>
      </w:r>
      <w:r w:rsidR="00D03E84" w:rsidRPr="009E58B5">
        <w:rPr>
          <w:rFonts w:ascii="Arial" w:eastAsia="Calibri" w:hAnsi="Arial" w:cs="Arial"/>
          <w:b/>
          <w:bCs/>
          <w:sz w:val="20"/>
          <w:szCs w:val="20"/>
        </w:rPr>
        <w:t xml:space="preserve"> </w:t>
      </w:r>
      <w:r w:rsidR="007F3681">
        <w:rPr>
          <w:rFonts w:ascii="Arial" w:eastAsia="Calibri" w:hAnsi="Arial" w:cs="Arial"/>
          <w:b/>
          <w:bCs/>
          <w:sz w:val="20"/>
          <w:szCs w:val="20"/>
        </w:rPr>
        <w:t>Taller en sensibilización, prom</w:t>
      </w:r>
      <w:r w:rsidR="00622B9B">
        <w:rPr>
          <w:rFonts w:ascii="Arial" w:eastAsia="Calibri" w:hAnsi="Arial" w:cs="Arial"/>
          <w:b/>
          <w:bCs/>
          <w:sz w:val="20"/>
          <w:szCs w:val="20"/>
        </w:rPr>
        <w:t>oci</w:t>
      </w:r>
      <w:r w:rsidR="007F3681">
        <w:rPr>
          <w:rFonts w:ascii="Arial" w:eastAsia="Calibri" w:hAnsi="Arial" w:cs="Arial"/>
          <w:b/>
          <w:bCs/>
          <w:sz w:val="20"/>
          <w:szCs w:val="20"/>
        </w:rPr>
        <w:t>ón forestal</w:t>
      </w:r>
      <w:r w:rsidR="00D03E84" w:rsidRPr="009E58B5">
        <w:rPr>
          <w:rFonts w:ascii="Arial" w:eastAsia="Calibri" w:hAnsi="Arial" w:cs="Arial"/>
          <w:b/>
          <w:bCs/>
          <w:sz w:val="20"/>
          <w:szCs w:val="20"/>
        </w:rPr>
        <w:t>.</w:t>
      </w:r>
    </w:p>
    <w:p w14:paraId="1F261D9C" w14:textId="77777777" w:rsidR="00EC6AA7" w:rsidRPr="009E58B5" w:rsidRDefault="00EC6AA7" w:rsidP="006B1B9F">
      <w:pPr>
        <w:pStyle w:val="Prrafodelista"/>
        <w:autoSpaceDE w:val="0"/>
        <w:autoSpaceDN w:val="0"/>
        <w:adjustRightInd w:val="0"/>
        <w:spacing w:after="0" w:line="240" w:lineRule="auto"/>
        <w:ind w:left="1985" w:hanging="1276"/>
        <w:jc w:val="both"/>
        <w:rPr>
          <w:rFonts w:ascii="Arial" w:eastAsia="Calibri" w:hAnsi="Arial" w:cs="Arial"/>
          <w:b/>
          <w:bCs/>
          <w:sz w:val="20"/>
          <w:szCs w:val="20"/>
        </w:rPr>
      </w:pPr>
    </w:p>
    <w:tbl>
      <w:tblPr>
        <w:tblW w:w="873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1081"/>
        <w:gridCol w:w="1363"/>
        <w:gridCol w:w="1986"/>
        <w:gridCol w:w="1444"/>
      </w:tblGrid>
      <w:tr w:rsidR="00D03E84" w:rsidRPr="009E58B5" w14:paraId="398649B7" w14:textId="77777777" w:rsidTr="003B5520">
        <w:trPr>
          <w:trHeight w:val="359"/>
        </w:trPr>
        <w:tc>
          <w:tcPr>
            <w:tcW w:w="285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4DB80B1" w14:textId="77777777" w:rsidR="00D03E84" w:rsidRPr="009E58B5" w:rsidRDefault="00D03E84" w:rsidP="003B5520">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DESCRIPCIÓN</w:t>
            </w:r>
          </w:p>
        </w:tc>
        <w:tc>
          <w:tcPr>
            <w:tcW w:w="108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3E4D85A" w14:textId="77777777" w:rsidR="00D03E84" w:rsidRPr="009E58B5" w:rsidRDefault="00D03E84" w:rsidP="003B5520">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UNIDAD</w:t>
            </w:r>
          </w:p>
        </w:tc>
        <w:tc>
          <w:tcPr>
            <w:tcW w:w="136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D4CA433" w14:textId="77777777" w:rsidR="00D03E84" w:rsidRPr="009E58B5" w:rsidRDefault="00D03E84" w:rsidP="003B5520">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CANTIDAD</w:t>
            </w:r>
          </w:p>
        </w:tc>
        <w:tc>
          <w:tcPr>
            <w:tcW w:w="198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0441884" w14:textId="77777777" w:rsidR="00D03E84" w:rsidRPr="009E58B5" w:rsidRDefault="00D03E84" w:rsidP="003B5520">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PARTICIPANTES</w:t>
            </w:r>
          </w:p>
        </w:tc>
        <w:tc>
          <w:tcPr>
            <w:tcW w:w="144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F6D2738" w14:textId="77777777" w:rsidR="00D03E84" w:rsidRPr="009E58B5" w:rsidRDefault="00D03E84" w:rsidP="003B5520">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HORAS</w:t>
            </w:r>
          </w:p>
        </w:tc>
      </w:tr>
      <w:tr w:rsidR="00D03E84" w:rsidRPr="009E58B5" w14:paraId="2E158D3E" w14:textId="77777777" w:rsidTr="001B7A9D">
        <w:trPr>
          <w:trHeight w:val="541"/>
        </w:trPr>
        <w:tc>
          <w:tcPr>
            <w:tcW w:w="2857" w:type="dxa"/>
            <w:tcBorders>
              <w:top w:val="single" w:sz="4" w:space="0" w:color="auto"/>
              <w:left w:val="single" w:sz="4" w:space="0" w:color="auto"/>
              <w:bottom w:val="single" w:sz="4" w:space="0" w:color="auto"/>
              <w:right w:val="single" w:sz="4" w:space="0" w:color="auto"/>
            </w:tcBorders>
            <w:hideMark/>
          </w:tcPr>
          <w:p w14:paraId="6FC6B80F" w14:textId="33184C26" w:rsidR="00D03E84" w:rsidRPr="00622B9B" w:rsidRDefault="007F3681" w:rsidP="00560267">
            <w:pPr>
              <w:spacing w:line="256" w:lineRule="auto"/>
              <w:rPr>
                <w:rFonts w:ascii="Arial" w:eastAsia="Calibri" w:hAnsi="Arial" w:cs="Arial"/>
                <w:sz w:val="20"/>
                <w:szCs w:val="20"/>
              </w:rPr>
            </w:pPr>
            <w:r w:rsidRPr="00622B9B">
              <w:rPr>
                <w:rFonts w:ascii="Arial" w:eastAsia="Calibri" w:hAnsi="Arial" w:cs="Arial"/>
                <w:sz w:val="20"/>
                <w:szCs w:val="20"/>
              </w:rPr>
              <w:t xml:space="preserve">Taller en sensibilización, </w:t>
            </w:r>
            <w:r w:rsidR="00A11D96" w:rsidRPr="00622B9B">
              <w:rPr>
                <w:rFonts w:ascii="Arial" w:eastAsia="Calibri" w:hAnsi="Arial" w:cs="Arial"/>
                <w:sz w:val="20"/>
                <w:szCs w:val="20"/>
              </w:rPr>
              <w:t>prom</w:t>
            </w:r>
            <w:r w:rsidR="00A11D96">
              <w:rPr>
                <w:rFonts w:ascii="Arial" w:eastAsia="Calibri" w:hAnsi="Arial" w:cs="Arial"/>
                <w:sz w:val="20"/>
                <w:szCs w:val="20"/>
              </w:rPr>
              <w:t>oción</w:t>
            </w:r>
            <w:r w:rsidRPr="00622B9B">
              <w:rPr>
                <w:rFonts w:ascii="Arial" w:eastAsia="Calibri" w:hAnsi="Arial" w:cs="Arial"/>
                <w:sz w:val="20"/>
                <w:szCs w:val="20"/>
              </w:rPr>
              <w:t xml:space="preserve"> forestal.</w:t>
            </w:r>
          </w:p>
        </w:tc>
        <w:tc>
          <w:tcPr>
            <w:tcW w:w="1081" w:type="dxa"/>
            <w:tcBorders>
              <w:top w:val="single" w:sz="4" w:space="0" w:color="auto"/>
              <w:left w:val="single" w:sz="4" w:space="0" w:color="auto"/>
              <w:bottom w:val="single" w:sz="4" w:space="0" w:color="auto"/>
              <w:right w:val="single" w:sz="4" w:space="0" w:color="auto"/>
            </w:tcBorders>
            <w:vAlign w:val="center"/>
            <w:hideMark/>
          </w:tcPr>
          <w:p w14:paraId="35901BB3" w14:textId="77777777" w:rsidR="00D03E84" w:rsidRPr="009E58B5" w:rsidRDefault="00D03E84" w:rsidP="00560267">
            <w:pPr>
              <w:spacing w:line="256" w:lineRule="auto"/>
              <w:jc w:val="center"/>
              <w:rPr>
                <w:rFonts w:ascii="Arial" w:eastAsia="Calibri" w:hAnsi="Arial" w:cs="Arial"/>
                <w:sz w:val="20"/>
                <w:szCs w:val="20"/>
              </w:rPr>
            </w:pPr>
            <w:r w:rsidRPr="009E58B5">
              <w:rPr>
                <w:rFonts w:ascii="Arial" w:eastAsia="Calibri" w:hAnsi="Arial" w:cs="Arial"/>
                <w:sz w:val="20"/>
                <w:szCs w:val="20"/>
              </w:rPr>
              <w:t>Taller</w:t>
            </w:r>
          </w:p>
        </w:tc>
        <w:tc>
          <w:tcPr>
            <w:tcW w:w="1363" w:type="dxa"/>
            <w:tcBorders>
              <w:top w:val="single" w:sz="4" w:space="0" w:color="auto"/>
              <w:left w:val="single" w:sz="4" w:space="0" w:color="auto"/>
              <w:bottom w:val="single" w:sz="4" w:space="0" w:color="auto"/>
              <w:right w:val="single" w:sz="4" w:space="0" w:color="auto"/>
            </w:tcBorders>
            <w:vAlign w:val="center"/>
            <w:hideMark/>
          </w:tcPr>
          <w:p w14:paraId="74836C6E" w14:textId="52FAACBF" w:rsidR="00D03E84" w:rsidRPr="009E58B5" w:rsidRDefault="007F3681" w:rsidP="00560267">
            <w:pPr>
              <w:spacing w:line="256" w:lineRule="auto"/>
              <w:jc w:val="center"/>
              <w:rPr>
                <w:rFonts w:ascii="Arial" w:eastAsia="Calibri" w:hAnsi="Arial" w:cs="Arial"/>
                <w:sz w:val="20"/>
                <w:szCs w:val="20"/>
              </w:rPr>
            </w:pPr>
            <w:r>
              <w:rPr>
                <w:rFonts w:ascii="Arial" w:eastAsia="Calibri" w:hAnsi="Arial" w:cs="Arial"/>
                <w:sz w:val="20"/>
                <w:szCs w:val="20"/>
              </w:rPr>
              <w:t>2</w:t>
            </w:r>
          </w:p>
        </w:tc>
        <w:tc>
          <w:tcPr>
            <w:tcW w:w="1986" w:type="dxa"/>
            <w:tcBorders>
              <w:top w:val="single" w:sz="4" w:space="0" w:color="auto"/>
              <w:left w:val="single" w:sz="4" w:space="0" w:color="auto"/>
              <w:bottom w:val="single" w:sz="4" w:space="0" w:color="auto"/>
              <w:right w:val="single" w:sz="4" w:space="0" w:color="auto"/>
            </w:tcBorders>
            <w:vAlign w:val="center"/>
            <w:hideMark/>
          </w:tcPr>
          <w:p w14:paraId="70E39FF5" w14:textId="4C2052B2" w:rsidR="00D03E84" w:rsidRPr="009E58B5" w:rsidRDefault="007F3681" w:rsidP="00560267">
            <w:pPr>
              <w:spacing w:line="256" w:lineRule="auto"/>
              <w:jc w:val="center"/>
              <w:rPr>
                <w:rFonts w:ascii="Arial" w:eastAsia="Calibri" w:hAnsi="Arial" w:cs="Arial"/>
                <w:sz w:val="20"/>
                <w:szCs w:val="20"/>
              </w:rPr>
            </w:pPr>
            <w:r>
              <w:rPr>
                <w:rFonts w:ascii="Arial" w:eastAsia="Calibri" w:hAnsi="Arial" w:cs="Arial"/>
                <w:sz w:val="20"/>
                <w:szCs w:val="20"/>
              </w:rPr>
              <w:t>77</w:t>
            </w:r>
          </w:p>
        </w:tc>
        <w:tc>
          <w:tcPr>
            <w:tcW w:w="1444" w:type="dxa"/>
            <w:tcBorders>
              <w:top w:val="single" w:sz="4" w:space="0" w:color="auto"/>
              <w:left w:val="single" w:sz="4" w:space="0" w:color="auto"/>
              <w:bottom w:val="single" w:sz="4" w:space="0" w:color="auto"/>
              <w:right w:val="single" w:sz="4" w:space="0" w:color="auto"/>
            </w:tcBorders>
            <w:vAlign w:val="center"/>
            <w:hideMark/>
          </w:tcPr>
          <w:p w14:paraId="677C7EB3" w14:textId="58297B7D" w:rsidR="00D03E84" w:rsidRPr="009E58B5" w:rsidRDefault="007F3681" w:rsidP="00560267">
            <w:pPr>
              <w:spacing w:line="256" w:lineRule="auto"/>
              <w:jc w:val="center"/>
              <w:rPr>
                <w:rFonts w:ascii="Arial" w:eastAsia="Calibri" w:hAnsi="Arial" w:cs="Arial"/>
                <w:sz w:val="20"/>
                <w:szCs w:val="20"/>
              </w:rPr>
            </w:pPr>
            <w:r>
              <w:rPr>
                <w:rFonts w:ascii="Arial" w:eastAsia="Calibri" w:hAnsi="Arial" w:cs="Arial"/>
                <w:sz w:val="20"/>
                <w:szCs w:val="20"/>
              </w:rPr>
              <w:t>6</w:t>
            </w:r>
          </w:p>
        </w:tc>
      </w:tr>
    </w:tbl>
    <w:p w14:paraId="0BD852CD" w14:textId="77777777" w:rsidR="00D03E84" w:rsidRPr="009E58B5" w:rsidRDefault="00D03E84" w:rsidP="006B1B9F">
      <w:pPr>
        <w:pStyle w:val="Prrafodelista"/>
        <w:autoSpaceDE w:val="0"/>
        <w:autoSpaceDN w:val="0"/>
        <w:adjustRightInd w:val="0"/>
        <w:spacing w:after="0" w:line="240" w:lineRule="auto"/>
        <w:ind w:left="284"/>
        <w:jc w:val="both"/>
        <w:rPr>
          <w:rFonts w:ascii="Arial" w:eastAsia="Calibri" w:hAnsi="Arial" w:cs="Arial"/>
          <w:sz w:val="20"/>
          <w:szCs w:val="20"/>
        </w:rPr>
      </w:pPr>
    </w:p>
    <w:p w14:paraId="6690E7C7" w14:textId="0A6972EA" w:rsidR="007F3681" w:rsidRDefault="00EC6AA7" w:rsidP="006B1B9F">
      <w:pPr>
        <w:pStyle w:val="Prrafodelista"/>
        <w:autoSpaceDE w:val="0"/>
        <w:autoSpaceDN w:val="0"/>
        <w:adjustRightInd w:val="0"/>
        <w:spacing w:after="0" w:line="240" w:lineRule="auto"/>
        <w:ind w:left="851"/>
        <w:jc w:val="both"/>
        <w:rPr>
          <w:rFonts w:ascii="Arial" w:eastAsia="Calibri" w:hAnsi="Arial" w:cs="Arial"/>
          <w:b/>
          <w:sz w:val="20"/>
          <w:szCs w:val="20"/>
        </w:rPr>
      </w:pPr>
      <w:r>
        <w:rPr>
          <w:rFonts w:ascii="Arial" w:eastAsia="Calibri" w:hAnsi="Arial" w:cs="Arial"/>
          <w:b/>
          <w:bCs/>
          <w:sz w:val="20"/>
          <w:szCs w:val="20"/>
        </w:rPr>
        <w:t>Cuadro 4:</w:t>
      </w:r>
      <w:r w:rsidRPr="009E58B5">
        <w:rPr>
          <w:rFonts w:ascii="Arial" w:eastAsia="Calibri" w:hAnsi="Arial" w:cs="Arial"/>
          <w:b/>
          <w:bCs/>
          <w:sz w:val="20"/>
          <w:szCs w:val="20"/>
        </w:rPr>
        <w:t xml:space="preserve"> </w:t>
      </w:r>
      <w:r w:rsidR="00D03E84" w:rsidRPr="009E58B5">
        <w:rPr>
          <w:rFonts w:ascii="Arial" w:eastAsia="Calibri" w:hAnsi="Arial" w:cs="Arial"/>
          <w:b/>
          <w:sz w:val="20"/>
          <w:szCs w:val="20"/>
        </w:rPr>
        <w:t>Taller</w:t>
      </w:r>
      <w:r w:rsidR="00D03E84" w:rsidRPr="00EC6AA7">
        <w:rPr>
          <w:rFonts w:ascii="Arial" w:eastAsia="Calibri" w:hAnsi="Arial" w:cs="Arial"/>
          <w:b/>
          <w:sz w:val="20"/>
          <w:szCs w:val="20"/>
        </w:rPr>
        <w:t xml:space="preserve">: </w:t>
      </w:r>
      <w:r w:rsidR="007F3681" w:rsidRPr="00EC6AA7">
        <w:rPr>
          <w:rFonts w:ascii="Arial" w:eastAsia="Calibri" w:hAnsi="Arial" w:cs="Arial"/>
          <w:b/>
          <w:sz w:val="20"/>
          <w:szCs w:val="20"/>
        </w:rPr>
        <w:t xml:space="preserve">Plantaciones y labores </w:t>
      </w:r>
      <w:r w:rsidR="00622B9B" w:rsidRPr="00EC6AA7">
        <w:rPr>
          <w:rFonts w:ascii="Arial" w:eastAsia="Calibri" w:hAnsi="Arial" w:cs="Arial"/>
          <w:b/>
          <w:sz w:val="20"/>
          <w:szCs w:val="20"/>
        </w:rPr>
        <w:t>silviculturales</w:t>
      </w:r>
      <w:r w:rsidR="007F3681" w:rsidRPr="00EC6AA7">
        <w:rPr>
          <w:rFonts w:ascii="Arial" w:eastAsia="Calibri" w:hAnsi="Arial" w:cs="Arial"/>
          <w:b/>
          <w:sz w:val="20"/>
          <w:szCs w:val="20"/>
        </w:rPr>
        <w:t xml:space="preserve"> del bosque </w:t>
      </w:r>
    </w:p>
    <w:p w14:paraId="0A6A32AF" w14:textId="77777777" w:rsidR="00EC6AA7" w:rsidRPr="00EC6AA7" w:rsidRDefault="00EC6AA7" w:rsidP="006B1B9F">
      <w:pPr>
        <w:pStyle w:val="Prrafodelista"/>
        <w:autoSpaceDE w:val="0"/>
        <w:autoSpaceDN w:val="0"/>
        <w:adjustRightInd w:val="0"/>
        <w:spacing w:after="0" w:line="240" w:lineRule="auto"/>
        <w:ind w:left="851"/>
        <w:jc w:val="both"/>
        <w:rPr>
          <w:rFonts w:ascii="Arial" w:eastAsia="Calibri" w:hAnsi="Arial" w:cs="Arial"/>
          <w:b/>
          <w:sz w:val="20"/>
          <w:szCs w:val="20"/>
        </w:rPr>
      </w:pPr>
    </w:p>
    <w:tbl>
      <w:tblPr>
        <w:tblW w:w="873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1081"/>
        <w:gridCol w:w="1363"/>
        <w:gridCol w:w="1986"/>
        <w:gridCol w:w="1444"/>
      </w:tblGrid>
      <w:tr w:rsidR="007F3681" w:rsidRPr="009E58B5" w14:paraId="2F11BBDB" w14:textId="77777777" w:rsidTr="007F3681">
        <w:trPr>
          <w:trHeight w:val="359"/>
        </w:trPr>
        <w:tc>
          <w:tcPr>
            <w:tcW w:w="285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7AB1762" w14:textId="77777777" w:rsidR="007F3681" w:rsidRPr="009E58B5" w:rsidRDefault="007F3681" w:rsidP="007F3681">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DESCRIPCIÓN</w:t>
            </w:r>
          </w:p>
        </w:tc>
        <w:tc>
          <w:tcPr>
            <w:tcW w:w="108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9ACE5A3" w14:textId="77777777" w:rsidR="007F3681" w:rsidRPr="009E58B5" w:rsidRDefault="007F3681" w:rsidP="007F3681">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UNIDAD</w:t>
            </w:r>
          </w:p>
        </w:tc>
        <w:tc>
          <w:tcPr>
            <w:tcW w:w="136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8F292A7" w14:textId="77777777" w:rsidR="007F3681" w:rsidRPr="009E58B5" w:rsidRDefault="007F3681" w:rsidP="007F3681">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CANTIDAD</w:t>
            </w:r>
          </w:p>
        </w:tc>
        <w:tc>
          <w:tcPr>
            <w:tcW w:w="198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CF0F4D8" w14:textId="77777777" w:rsidR="007F3681" w:rsidRPr="009E58B5" w:rsidRDefault="007F3681" w:rsidP="007F3681">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PARTICIPANTES</w:t>
            </w:r>
          </w:p>
        </w:tc>
        <w:tc>
          <w:tcPr>
            <w:tcW w:w="144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72EDFD0C" w14:textId="1D453B12" w:rsidR="007F3681" w:rsidRPr="009E58B5" w:rsidRDefault="00830937" w:rsidP="00830937">
            <w:pPr>
              <w:spacing w:after="0" w:line="240" w:lineRule="auto"/>
              <w:jc w:val="center"/>
              <w:rPr>
                <w:rFonts w:ascii="Arial" w:eastAsia="Calibri" w:hAnsi="Arial" w:cs="Arial"/>
                <w:b/>
                <w:bCs/>
                <w:sz w:val="20"/>
                <w:szCs w:val="20"/>
              </w:rPr>
            </w:pPr>
            <w:r>
              <w:rPr>
                <w:rFonts w:ascii="Arial" w:eastAsia="Calibri" w:hAnsi="Arial" w:cs="Arial"/>
                <w:b/>
                <w:bCs/>
                <w:sz w:val="20"/>
                <w:szCs w:val="20"/>
              </w:rPr>
              <w:t>DIAS</w:t>
            </w:r>
          </w:p>
        </w:tc>
      </w:tr>
      <w:tr w:rsidR="007F3681" w:rsidRPr="009E58B5" w14:paraId="67182193" w14:textId="77777777" w:rsidTr="007F3681">
        <w:trPr>
          <w:trHeight w:val="541"/>
        </w:trPr>
        <w:tc>
          <w:tcPr>
            <w:tcW w:w="2857" w:type="dxa"/>
            <w:tcBorders>
              <w:top w:val="single" w:sz="4" w:space="0" w:color="auto"/>
              <w:left w:val="single" w:sz="4" w:space="0" w:color="auto"/>
              <w:bottom w:val="single" w:sz="4" w:space="0" w:color="auto"/>
              <w:right w:val="single" w:sz="4" w:space="0" w:color="auto"/>
            </w:tcBorders>
            <w:hideMark/>
          </w:tcPr>
          <w:p w14:paraId="56609C32" w14:textId="5FE64409" w:rsidR="007F3681" w:rsidRPr="009E58B5" w:rsidRDefault="00622B9B" w:rsidP="007F3681">
            <w:pPr>
              <w:spacing w:line="256" w:lineRule="auto"/>
              <w:rPr>
                <w:rFonts w:ascii="Arial" w:eastAsia="Calibri" w:hAnsi="Arial" w:cs="Arial"/>
                <w:sz w:val="20"/>
                <w:szCs w:val="20"/>
              </w:rPr>
            </w:pPr>
            <w:r>
              <w:rPr>
                <w:rFonts w:ascii="Arial" w:eastAsia="Calibri" w:hAnsi="Arial" w:cs="Arial"/>
                <w:bCs/>
                <w:sz w:val="20"/>
                <w:szCs w:val="20"/>
              </w:rPr>
              <w:t>Plantaciones y labores silviculturales del bosque</w:t>
            </w:r>
          </w:p>
        </w:tc>
        <w:tc>
          <w:tcPr>
            <w:tcW w:w="1081" w:type="dxa"/>
            <w:tcBorders>
              <w:top w:val="single" w:sz="4" w:space="0" w:color="auto"/>
              <w:left w:val="single" w:sz="4" w:space="0" w:color="auto"/>
              <w:bottom w:val="single" w:sz="4" w:space="0" w:color="auto"/>
              <w:right w:val="single" w:sz="4" w:space="0" w:color="auto"/>
            </w:tcBorders>
            <w:vAlign w:val="center"/>
            <w:hideMark/>
          </w:tcPr>
          <w:p w14:paraId="5355099F" w14:textId="77777777" w:rsidR="007F3681" w:rsidRPr="009E58B5" w:rsidRDefault="007F3681" w:rsidP="007F3681">
            <w:pPr>
              <w:spacing w:line="256" w:lineRule="auto"/>
              <w:jc w:val="center"/>
              <w:rPr>
                <w:rFonts w:ascii="Arial" w:eastAsia="Calibri" w:hAnsi="Arial" w:cs="Arial"/>
                <w:sz w:val="20"/>
                <w:szCs w:val="20"/>
              </w:rPr>
            </w:pPr>
            <w:r w:rsidRPr="009E58B5">
              <w:rPr>
                <w:rFonts w:ascii="Arial" w:eastAsia="Calibri" w:hAnsi="Arial" w:cs="Arial"/>
                <w:sz w:val="20"/>
                <w:szCs w:val="20"/>
              </w:rPr>
              <w:t>Taller</w:t>
            </w:r>
          </w:p>
        </w:tc>
        <w:tc>
          <w:tcPr>
            <w:tcW w:w="1363" w:type="dxa"/>
            <w:tcBorders>
              <w:top w:val="single" w:sz="4" w:space="0" w:color="auto"/>
              <w:left w:val="single" w:sz="4" w:space="0" w:color="auto"/>
              <w:bottom w:val="single" w:sz="4" w:space="0" w:color="auto"/>
              <w:right w:val="single" w:sz="4" w:space="0" w:color="auto"/>
            </w:tcBorders>
            <w:vAlign w:val="center"/>
            <w:hideMark/>
          </w:tcPr>
          <w:p w14:paraId="005F0257" w14:textId="08B4CBD8" w:rsidR="007F3681" w:rsidRPr="009E58B5" w:rsidRDefault="00622B9B" w:rsidP="007F3681">
            <w:pPr>
              <w:spacing w:line="256" w:lineRule="auto"/>
              <w:jc w:val="center"/>
              <w:rPr>
                <w:rFonts w:ascii="Arial" w:eastAsia="Calibri" w:hAnsi="Arial" w:cs="Arial"/>
                <w:sz w:val="20"/>
                <w:szCs w:val="20"/>
              </w:rPr>
            </w:pPr>
            <w:r>
              <w:rPr>
                <w:rFonts w:ascii="Arial" w:eastAsia="Calibri" w:hAnsi="Arial" w:cs="Arial"/>
                <w:sz w:val="20"/>
                <w:szCs w:val="20"/>
              </w:rPr>
              <w:t>3</w:t>
            </w:r>
          </w:p>
        </w:tc>
        <w:tc>
          <w:tcPr>
            <w:tcW w:w="1986" w:type="dxa"/>
            <w:tcBorders>
              <w:top w:val="single" w:sz="4" w:space="0" w:color="auto"/>
              <w:left w:val="single" w:sz="4" w:space="0" w:color="auto"/>
              <w:bottom w:val="single" w:sz="4" w:space="0" w:color="auto"/>
              <w:right w:val="single" w:sz="4" w:space="0" w:color="auto"/>
            </w:tcBorders>
            <w:vAlign w:val="center"/>
            <w:hideMark/>
          </w:tcPr>
          <w:p w14:paraId="57E97475" w14:textId="305AFBFB" w:rsidR="007F3681" w:rsidRPr="009E58B5" w:rsidRDefault="00622B9B" w:rsidP="007F3681">
            <w:pPr>
              <w:spacing w:line="256" w:lineRule="auto"/>
              <w:jc w:val="center"/>
              <w:rPr>
                <w:rFonts w:ascii="Arial" w:eastAsia="Calibri" w:hAnsi="Arial" w:cs="Arial"/>
                <w:sz w:val="20"/>
                <w:szCs w:val="20"/>
              </w:rPr>
            </w:pPr>
            <w:r>
              <w:rPr>
                <w:rFonts w:ascii="Arial" w:eastAsia="Calibri" w:hAnsi="Arial" w:cs="Arial"/>
                <w:sz w:val="20"/>
                <w:szCs w:val="20"/>
              </w:rPr>
              <w:t>77</w:t>
            </w:r>
          </w:p>
        </w:tc>
        <w:tc>
          <w:tcPr>
            <w:tcW w:w="1444" w:type="dxa"/>
            <w:tcBorders>
              <w:top w:val="single" w:sz="4" w:space="0" w:color="auto"/>
              <w:left w:val="single" w:sz="4" w:space="0" w:color="auto"/>
              <w:bottom w:val="single" w:sz="4" w:space="0" w:color="auto"/>
              <w:right w:val="single" w:sz="4" w:space="0" w:color="auto"/>
            </w:tcBorders>
            <w:vAlign w:val="center"/>
            <w:hideMark/>
          </w:tcPr>
          <w:p w14:paraId="322596D4" w14:textId="5DF11235" w:rsidR="007F3681" w:rsidRPr="009E58B5" w:rsidRDefault="00622B9B" w:rsidP="007F3681">
            <w:pPr>
              <w:spacing w:line="256" w:lineRule="auto"/>
              <w:jc w:val="center"/>
              <w:rPr>
                <w:rFonts w:ascii="Arial" w:eastAsia="Calibri" w:hAnsi="Arial" w:cs="Arial"/>
                <w:sz w:val="20"/>
                <w:szCs w:val="20"/>
              </w:rPr>
            </w:pPr>
            <w:r>
              <w:rPr>
                <w:rFonts w:ascii="Arial" w:eastAsia="Calibri" w:hAnsi="Arial" w:cs="Arial"/>
                <w:sz w:val="20"/>
                <w:szCs w:val="20"/>
              </w:rPr>
              <w:t>6</w:t>
            </w:r>
          </w:p>
        </w:tc>
      </w:tr>
    </w:tbl>
    <w:p w14:paraId="22368ACD" w14:textId="072596EF" w:rsidR="003B5520" w:rsidRPr="00830937" w:rsidRDefault="003B5520" w:rsidP="00830937">
      <w:pPr>
        <w:autoSpaceDE w:val="0"/>
        <w:autoSpaceDN w:val="0"/>
        <w:adjustRightInd w:val="0"/>
        <w:spacing w:after="0" w:line="240" w:lineRule="auto"/>
        <w:jc w:val="both"/>
        <w:rPr>
          <w:rFonts w:ascii="Arial" w:eastAsia="Calibri" w:hAnsi="Arial" w:cs="Arial"/>
          <w:b/>
          <w:sz w:val="20"/>
          <w:szCs w:val="20"/>
        </w:rPr>
      </w:pPr>
    </w:p>
    <w:p w14:paraId="4EFA571E" w14:textId="77777777" w:rsidR="00E52E84" w:rsidRDefault="00E52E84" w:rsidP="00E16EEB">
      <w:pPr>
        <w:pStyle w:val="Prrafodelista"/>
        <w:autoSpaceDE w:val="0"/>
        <w:autoSpaceDN w:val="0"/>
        <w:adjustRightInd w:val="0"/>
        <w:spacing w:after="0" w:line="240" w:lineRule="auto"/>
        <w:ind w:left="284"/>
        <w:jc w:val="both"/>
        <w:rPr>
          <w:rFonts w:ascii="Arial" w:eastAsia="Calibri" w:hAnsi="Arial" w:cs="Arial"/>
          <w:b/>
          <w:sz w:val="20"/>
          <w:szCs w:val="20"/>
        </w:rPr>
      </w:pPr>
    </w:p>
    <w:p w14:paraId="331B9087" w14:textId="77777777" w:rsidR="004F6660" w:rsidRDefault="004F6660" w:rsidP="00E16EEB">
      <w:pPr>
        <w:pStyle w:val="Prrafodelista"/>
        <w:autoSpaceDE w:val="0"/>
        <w:autoSpaceDN w:val="0"/>
        <w:adjustRightInd w:val="0"/>
        <w:spacing w:after="0" w:line="240" w:lineRule="auto"/>
        <w:ind w:left="284"/>
        <w:jc w:val="both"/>
        <w:rPr>
          <w:rFonts w:ascii="Arial" w:eastAsia="Calibri" w:hAnsi="Arial" w:cs="Arial"/>
          <w:b/>
          <w:sz w:val="20"/>
          <w:szCs w:val="20"/>
        </w:rPr>
      </w:pPr>
    </w:p>
    <w:p w14:paraId="1DEC03E0" w14:textId="3B908A6F" w:rsidR="00D03E84" w:rsidRPr="009E58B5" w:rsidRDefault="00D03E84" w:rsidP="00E16EEB">
      <w:pPr>
        <w:pStyle w:val="Prrafodelista"/>
        <w:autoSpaceDE w:val="0"/>
        <w:autoSpaceDN w:val="0"/>
        <w:adjustRightInd w:val="0"/>
        <w:spacing w:after="0" w:line="240" w:lineRule="auto"/>
        <w:ind w:left="284"/>
        <w:jc w:val="both"/>
        <w:rPr>
          <w:rFonts w:ascii="Arial" w:eastAsia="Calibri" w:hAnsi="Arial" w:cs="Arial"/>
          <w:b/>
          <w:sz w:val="20"/>
          <w:szCs w:val="20"/>
        </w:rPr>
      </w:pPr>
      <w:r w:rsidRPr="009E58B5">
        <w:rPr>
          <w:rFonts w:ascii="Arial" w:eastAsia="Calibri" w:hAnsi="Arial" w:cs="Arial"/>
          <w:b/>
          <w:sz w:val="20"/>
          <w:szCs w:val="20"/>
        </w:rPr>
        <w:t>Objetivo:</w:t>
      </w:r>
    </w:p>
    <w:p w14:paraId="025D5C4E" w14:textId="77777777" w:rsidR="00D03E84" w:rsidRPr="009E58B5" w:rsidRDefault="00D03E84" w:rsidP="00E16EEB">
      <w:pPr>
        <w:pStyle w:val="Prrafodelista"/>
        <w:autoSpaceDE w:val="0"/>
        <w:autoSpaceDN w:val="0"/>
        <w:adjustRightInd w:val="0"/>
        <w:spacing w:after="0" w:line="240" w:lineRule="auto"/>
        <w:ind w:left="284"/>
        <w:jc w:val="both"/>
        <w:rPr>
          <w:rFonts w:ascii="Arial" w:eastAsia="Calibri" w:hAnsi="Arial" w:cs="Arial"/>
          <w:sz w:val="20"/>
          <w:szCs w:val="20"/>
        </w:rPr>
      </w:pPr>
      <w:r w:rsidRPr="009E58B5">
        <w:rPr>
          <w:rFonts w:ascii="Arial" w:eastAsia="Calibri" w:hAnsi="Arial" w:cs="Arial"/>
          <w:sz w:val="20"/>
          <w:szCs w:val="20"/>
        </w:rPr>
        <w:lastRenderedPageBreak/>
        <w:t>Conocer el sistema de producción mediante propagación, mantenimiento, y evaluación del desarrollo, plantación, cuidados, el manejo forestal y el rol como infraestructura natural y sus principios de recuperación y la complementariedad con la infraestructura física.</w:t>
      </w:r>
    </w:p>
    <w:p w14:paraId="52AACB17" w14:textId="77777777" w:rsidR="00D03E84" w:rsidRPr="009E58B5" w:rsidRDefault="00D03E84" w:rsidP="006B1B9F">
      <w:pPr>
        <w:pStyle w:val="Prrafodelista"/>
        <w:autoSpaceDE w:val="0"/>
        <w:autoSpaceDN w:val="0"/>
        <w:adjustRightInd w:val="0"/>
        <w:spacing w:after="0" w:line="240" w:lineRule="auto"/>
        <w:ind w:left="851"/>
        <w:jc w:val="both"/>
        <w:rPr>
          <w:rFonts w:ascii="Arial" w:eastAsia="Calibri" w:hAnsi="Arial" w:cs="Arial"/>
          <w:b/>
          <w:sz w:val="20"/>
          <w:szCs w:val="20"/>
        </w:rPr>
      </w:pPr>
    </w:p>
    <w:p w14:paraId="7D3E1861" w14:textId="260DD8F3" w:rsidR="00D03E84" w:rsidRPr="009E58B5" w:rsidRDefault="00622B9B" w:rsidP="00E16EEB">
      <w:pPr>
        <w:pStyle w:val="Prrafodelista"/>
        <w:autoSpaceDE w:val="0"/>
        <w:autoSpaceDN w:val="0"/>
        <w:adjustRightInd w:val="0"/>
        <w:spacing w:after="0" w:line="240" w:lineRule="auto"/>
        <w:ind w:left="284"/>
        <w:jc w:val="both"/>
        <w:rPr>
          <w:rFonts w:ascii="Arial" w:eastAsia="Calibri" w:hAnsi="Arial" w:cs="Arial"/>
          <w:b/>
          <w:sz w:val="20"/>
          <w:szCs w:val="20"/>
        </w:rPr>
      </w:pPr>
      <w:r>
        <w:rPr>
          <w:rFonts w:ascii="Arial" w:eastAsia="Calibri" w:hAnsi="Arial" w:cs="Arial"/>
          <w:b/>
          <w:sz w:val="20"/>
          <w:szCs w:val="20"/>
        </w:rPr>
        <w:t>Perfil requerido</w:t>
      </w:r>
      <w:r w:rsidR="00D03E84" w:rsidRPr="009E58B5">
        <w:rPr>
          <w:rFonts w:ascii="Arial" w:eastAsia="Calibri" w:hAnsi="Arial" w:cs="Arial"/>
          <w:b/>
          <w:sz w:val="20"/>
          <w:szCs w:val="20"/>
        </w:rPr>
        <w:t>:</w:t>
      </w:r>
    </w:p>
    <w:p w14:paraId="523A4F14" w14:textId="4A198513" w:rsidR="00D03E84" w:rsidRDefault="005B2592" w:rsidP="00E16EEB">
      <w:pPr>
        <w:pStyle w:val="Prrafodelista"/>
        <w:autoSpaceDE w:val="0"/>
        <w:autoSpaceDN w:val="0"/>
        <w:adjustRightInd w:val="0"/>
        <w:spacing w:after="0" w:line="240" w:lineRule="auto"/>
        <w:ind w:left="284"/>
        <w:jc w:val="both"/>
        <w:rPr>
          <w:rFonts w:ascii="Arial" w:eastAsia="Calibri" w:hAnsi="Arial" w:cs="Arial"/>
          <w:sz w:val="20"/>
          <w:szCs w:val="20"/>
        </w:rPr>
      </w:pPr>
      <w:r w:rsidRPr="009E58B5">
        <w:rPr>
          <w:rFonts w:ascii="Arial" w:eastAsia="Calibri" w:hAnsi="Arial" w:cs="Arial"/>
          <w:sz w:val="20"/>
          <w:szCs w:val="20"/>
        </w:rPr>
        <w:t xml:space="preserve">Forestal, </w:t>
      </w:r>
      <w:r w:rsidR="00D03E84" w:rsidRPr="009E58B5">
        <w:rPr>
          <w:rFonts w:ascii="Arial" w:eastAsia="Calibri" w:hAnsi="Arial" w:cs="Arial"/>
          <w:sz w:val="20"/>
          <w:szCs w:val="20"/>
        </w:rPr>
        <w:t>Agrónomo, Ambiental con experiencia en gestión de recursos naturales.</w:t>
      </w:r>
    </w:p>
    <w:p w14:paraId="5013162C" w14:textId="074681E3" w:rsidR="00622B9B" w:rsidRDefault="00622B9B" w:rsidP="00E16EEB">
      <w:pPr>
        <w:pStyle w:val="Prrafodelista"/>
        <w:autoSpaceDE w:val="0"/>
        <w:autoSpaceDN w:val="0"/>
        <w:adjustRightInd w:val="0"/>
        <w:spacing w:after="0" w:line="240" w:lineRule="auto"/>
        <w:ind w:left="284"/>
        <w:jc w:val="both"/>
        <w:rPr>
          <w:rFonts w:ascii="Arial" w:eastAsia="Calibri" w:hAnsi="Arial" w:cs="Arial"/>
          <w:sz w:val="20"/>
          <w:szCs w:val="20"/>
        </w:rPr>
      </w:pPr>
    </w:p>
    <w:p w14:paraId="36F18428" w14:textId="20DDC3BD" w:rsidR="00622B9B" w:rsidRDefault="00181ABA" w:rsidP="00E16EEB">
      <w:pPr>
        <w:pStyle w:val="Prrafodelista"/>
        <w:autoSpaceDE w:val="0"/>
        <w:autoSpaceDN w:val="0"/>
        <w:adjustRightInd w:val="0"/>
        <w:spacing w:after="0" w:line="240" w:lineRule="auto"/>
        <w:ind w:left="284"/>
        <w:jc w:val="both"/>
        <w:rPr>
          <w:rFonts w:ascii="Arial" w:eastAsia="Calibri" w:hAnsi="Arial" w:cs="Arial"/>
          <w:b/>
          <w:sz w:val="20"/>
          <w:szCs w:val="20"/>
        </w:rPr>
      </w:pPr>
      <w:r>
        <w:rPr>
          <w:rFonts w:ascii="Arial" w:eastAsia="Calibri" w:hAnsi="Arial" w:cs="Arial"/>
          <w:b/>
          <w:sz w:val="20"/>
          <w:szCs w:val="20"/>
        </w:rPr>
        <w:t>Acción 2.3: Visita a experiencias exitosas en siembra y cosecha de agua con especies forestales nativas</w:t>
      </w:r>
    </w:p>
    <w:p w14:paraId="2AC3D2E9" w14:textId="0C2C80B9" w:rsidR="00181ABA" w:rsidRPr="00EC6AA7" w:rsidRDefault="00181ABA" w:rsidP="006B1B9F">
      <w:pPr>
        <w:pStyle w:val="Prrafodelista"/>
        <w:autoSpaceDE w:val="0"/>
        <w:autoSpaceDN w:val="0"/>
        <w:adjustRightInd w:val="0"/>
        <w:spacing w:after="0" w:line="240" w:lineRule="auto"/>
        <w:ind w:left="851"/>
        <w:jc w:val="both"/>
        <w:rPr>
          <w:rFonts w:ascii="Arial" w:eastAsia="Calibri" w:hAnsi="Arial" w:cs="Arial"/>
          <w:b/>
          <w:bCs/>
          <w:sz w:val="20"/>
          <w:szCs w:val="20"/>
        </w:rPr>
      </w:pPr>
    </w:p>
    <w:p w14:paraId="225301D1" w14:textId="6505E3BA" w:rsidR="00EC6AA7" w:rsidRDefault="00EC6AA7" w:rsidP="006B1B9F">
      <w:pPr>
        <w:pStyle w:val="Prrafodelista"/>
        <w:autoSpaceDE w:val="0"/>
        <w:autoSpaceDN w:val="0"/>
        <w:adjustRightInd w:val="0"/>
        <w:spacing w:after="0" w:line="240" w:lineRule="auto"/>
        <w:ind w:left="851"/>
        <w:jc w:val="both"/>
        <w:rPr>
          <w:rFonts w:ascii="Arial" w:eastAsia="Calibri" w:hAnsi="Arial" w:cs="Arial"/>
          <w:b/>
          <w:bCs/>
          <w:sz w:val="20"/>
          <w:szCs w:val="20"/>
        </w:rPr>
      </w:pPr>
      <w:r w:rsidRPr="00EC6AA7">
        <w:rPr>
          <w:rFonts w:ascii="Arial" w:eastAsia="Calibri" w:hAnsi="Arial" w:cs="Arial"/>
          <w:b/>
          <w:bCs/>
          <w:sz w:val="20"/>
          <w:szCs w:val="20"/>
        </w:rPr>
        <w:t>Cuadro 5: Visita a Experiencias exitosas</w:t>
      </w:r>
    </w:p>
    <w:p w14:paraId="2DFE320F" w14:textId="77777777" w:rsidR="00EC6AA7" w:rsidRPr="00EC6AA7" w:rsidRDefault="00EC6AA7" w:rsidP="006B1B9F">
      <w:pPr>
        <w:pStyle w:val="Prrafodelista"/>
        <w:autoSpaceDE w:val="0"/>
        <w:autoSpaceDN w:val="0"/>
        <w:adjustRightInd w:val="0"/>
        <w:spacing w:after="0" w:line="240" w:lineRule="auto"/>
        <w:ind w:left="851"/>
        <w:jc w:val="both"/>
        <w:rPr>
          <w:rFonts w:ascii="Arial" w:eastAsia="Calibri" w:hAnsi="Arial" w:cs="Arial"/>
          <w:b/>
          <w:bCs/>
          <w:sz w:val="20"/>
          <w:szCs w:val="20"/>
        </w:rPr>
      </w:pPr>
    </w:p>
    <w:tbl>
      <w:tblPr>
        <w:tblW w:w="8731"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1081"/>
        <w:gridCol w:w="1363"/>
        <w:gridCol w:w="1986"/>
        <w:gridCol w:w="1444"/>
      </w:tblGrid>
      <w:tr w:rsidR="00622B9B" w:rsidRPr="009E58B5" w14:paraId="7724B546" w14:textId="77777777" w:rsidTr="008B21B3">
        <w:trPr>
          <w:trHeight w:val="359"/>
        </w:trPr>
        <w:tc>
          <w:tcPr>
            <w:tcW w:w="2857"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511E3EE3" w14:textId="77777777" w:rsidR="00622B9B" w:rsidRPr="009E58B5" w:rsidRDefault="00622B9B" w:rsidP="008B21B3">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DESCRIPCIÓN</w:t>
            </w:r>
          </w:p>
        </w:tc>
        <w:tc>
          <w:tcPr>
            <w:tcW w:w="1081"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105F6BCD" w14:textId="77777777" w:rsidR="00622B9B" w:rsidRPr="009E58B5" w:rsidRDefault="00622B9B" w:rsidP="008B21B3">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UNIDAD</w:t>
            </w:r>
          </w:p>
        </w:tc>
        <w:tc>
          <w:tcPr>
            <w:tcW w:w="1363"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37B74913" w14:textId="77777777" w:rsidR="00622B9B" w:rsidRPr="009E58B5" w:rsidRDefault="00622B9B" w:rsidP="008B21B3">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CANTIDAD</w:t>
            </w:r>
          </w:p>
        </w:tc>
        <w:tc>
          <w:tcPr>
            <w:tcW w:w="198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0D7B4130" w14:textId="77777777" w:rsidR="00622B9B" w:rsidRPr="009E58B5" w:rsidRDefault="00622B9B" w:rsidP="008B21B3">
            <w:pPr>
              <w:spacing w:after="0" w:line="240" w:lineRule="auto"/>
              <w:jc w:val="center"/>
              <w:rPr>
                <w:rFonts w:ascii="Arial" w:eastAsia="Calibri" w:hAnsi="Arial" w:cs="Arial"/>
                <w:b/>
                <w:bCs/>
                <w:sz w:val="20"/>
                <w:szCs w:val="20"/>
              </w:rPr>
            </w:pPr>
            <w:r w:rsidRPr="009E58B5">
              <w:rPr>
                <w:rFonts w:ascii="Arial" w:eastAsia="Calibri" w:hAnsi="Arial" w:cs="Arial"/>
                <w:b/>
                <w:bCs/>
                <w:sz w:val="20"/>
                <w:szCs w:val="20"/>
              </w:rPr>
              <w:t>PARTICIPANTES</w:t>
            </w:r>
          </w:p>
        </w:tc>
        <w:tc>
          <w:tcPr>
            <w:tcW w:w="1444"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4C807566" w14:textId="77777777" w:rsidR="00622B9B" w:rsidRPr="009E58B5" w:rsidRDefault="00622B9B" w:rsidP="008B21B3">
            <w:pPr>
              <w:spacing w:after="0" w:line="240" w:lineRule="auto"/>
              <w:jc w:val="center"/>
              <w:rPr>
                <w:rFonts w:ascii="Arial" w:eastAsia="Calibri" w:hAnsi="Arial" w:cs="Arial"/>
                <w:b/>
                <w:bCs/>
                <w:sz w:val="20"/>
                <w:szCs w:val="20"/>
              </w:rPr>
            </w:pPr>
            <w:r>
              <w:rPr>
                <w:rFonts w:ascii="Arial" w:eastAsia="Calibri" w:hAnsi="Arial" w:cs="Arial"/>
                <w:b/>
                <w:bCs/>
                <w:sz w:val="20"/>
                <w:szCs w:val="20"/>
              </w:rPr>
              <w:t>DIAS</w:t>
            </w:r>
          </w:p>
        </w:tc>
      </w:tr>
      <w:tr w:rsidR="00622B9B" w:rsidRPr="009E58B5" w14:paraId="4D99EC2E" w14:textId="77777777" w:rsidTr="008B21B3">
        <w:trPr>
          <w:trHeight w:val="541"/>
        </w:trPr>
        <w:tc>
          <w:tcPr>
            <w:tcW w:w="2857" w:type="dxa"/>
            <w:tcBorders>
              <w:top w:val="single" w:sz="4" w:space="0" w:color="auto"/>
              <w:left w:val="single" w:sz="4" w:space="0" w:color="auto"/>
              <w:bottom w:val="single" w:sz="4" w:space="0" w:color="auto"/>
              <w:right w:val="single" w:sz="4" w:space="0" w:color="auto"/>
            </w:tcBorders>
            <w:hideMark/>
          </w:tcPr>
          <w:p w14:paraId="564B3BDC" w14:textId="6A2AEF55" w:rsidR="00622B9B" w:rsidRPr="009E58B5" w:rsidRDefault="00EC6AA7" w:rsidP="008B21B3">
            <w:pPr>
              <w:spacing w:line="256" w:lineRule="auto"/>
              <w:rPr>
                <w:rFonts w:ascii="Arial" w:eastAsia="Calibri" w:hAnsi="Arial" w:cs="Arial"/>
                <w:sz w:val="20"/>
                <w:szCs w:val="20"/>
              </w:rPr>
            </w:pPr>
            <w:r>
              <w:rPr>
                <w:rFonts w:ascii="Arial" w:eastAsia="Calibri" w:hAnsi="Arial" w:cs="Arial"/>
                <w:sz w:val="20"/>
                <w:szCs w:val="20"/>
              </w:rPr>
              <w:t>Visita a experiencias exitosas</w:t>
            </w:r>
          </w:p>
        </w:tc>
        <w:tc>
          <w:tcPr>
            <w:tcW w:w="1081" w:type="dxa"/>
            <w:tcBorders>
              <w:top w:val="single" w:sz="4" w:space="0" w:color="auto"/>
              <w:left w:val="single" w:sz="4" w:space="0" w:color="auto"/>
              <w:bottom w:val="single" w:sz="4" w:space="0" w:color="auto"/>
              <w:right w:val="single" w:sz="4" w:space="0" w:color="auto"/>
            </w:tcBorders>
            <w:vAlign w:val="center"/>
            <w:hideMark/>
          </w:tcPr>
          <w:p w14:paraId="1F444376" w14:textId="6C992308" w:rsidR="00622B9B" w:rsidRPr="009E58B5" w:rsidRDefault="006270AF" w:rsidP="008B21B3">
            <w:pPr>
              <w:spacing w:line="256" w:lineRule="auto"/>
              <w:jc w:val="center"/>
              <w:rPr>
                <w:rFonts w:ascii="Arial" w:eastAsia="Calibri" w:hAnsi="Arial" w:cs="Arial"/>
                <w:sz w:val="20"/>
                <w:szCs w:val="20"/>
              </w:rPr>
            </w:pPr>
            <w:r>
              <w:rPr>
                <w:rFonts w:ascii="Arial" w:eastAsia="Calibri" w:hAnsi="Arial" w:cs="Arial"/>
                <w:sz w:val="20"/>
                <w:szCs w:val="20"/>
              </w:rPr>
              <w:t>Pasantía</w:t>
            </w:r>
          </w:p>
        </w:tc>
        <w:tc>
          <w:tcPr>
            <w:tcW w:w="1363" w:type="dxa"/>
            <w:tcBorders>
              <w:top w:val="single" w:sz="4" w:space="0" w:color="auto"/>
              <w:left w:val="single" w:sz="4" w:space="0" w:color="auto"/>
              <w:bottom w:val="single" w:sz="4" w:space="0" w:color="auto"/>
              <w:right w:val="single" w:sz="4" w:space="0" w:color="auto"/>
            </w:tcBorders>
            <w:vAlign w:val="center"/>
            <w:hideMark/>
          </w:tcPr>
          <w:p w14:paraId="18DCC5DC" w14:textId="77777777" w:rsidR="00622B9B" w:rsidRPr="009E58B5" w:rsidRDefault="00622B9B" w:rsidP="008B21B3">
            <w:pPr>
              <w:spacing w:line="256" w:lineRule="auto"/>
              <w:jc w:val="center"/>
              <w:rPr>
                <w:rFonts w:ascii="Arial" w:eastAsia="Calibri" w:hAnsi="Arial" w:cs="Arial"/>
                <w:sz w:val="20"/>
                <w:szCs w:val="20"/>
              </w:rPr>
            </w:pPr>
            <w:r>
              <w:rPr>
                <w:rFonts w:ascii="Arial" w:eastAsia="Calibri" w:hAnsi="Arial" w:cs="Arial"/>
                <w:sz w:val="20"/>
                <w:szCs w:val="20"/>
              </w:rPr>
              <w:t>1</w:t>
            </w:r>
          </w:p>
        </w:tc>
        <w:tc>
          <w:tcPr>
            <w:tcW w:w="1986" w:type="dxa"/>
            <w:tcBorders>
              <w:top w:val="single" w:sz="4" w:space="0" w:color="auto"/>
              <w:left w:val="single" w:sz="4" w:space="0" w:color="auto"/>
              <w:bottom w:val="single" w:sz="4" w:space="0" w:color="auto"/>
              <w:right w:val="single" w:sz="4" w:space="0" w:color="auto"/>
            </w:tcBorders>
            <w:vAlign w:val="center"/>
            <w:hideMark/>
          </w:tcPr>
          <w:p w14:paraId="689F410B" w14:textId="77777777" w:rsidR="00622B9B" w:rsidRPr="009E58B5" w:rsidRDefault="00622B9B" w:rsidP="008B21B3">
            <w:pPr>
              <w:spacing w:line="256" w:lineRule="auto"/>
              <w:jc w:val="center"/>
              <w:rPr>
                <w:rFonts w:ascii="Arial" w:eastAsia="Calibri" w:hAnsi="Arial" w:cs="Arial"/>
                <w:sz w:val="20"/>
                <w:szCs w:val="20"/>
              </w:rPr>
            </w:pPr>
            <w:r>
              <w:rPr>
                <w:rFonts w:ascii="Arial" w:eastAsia="Calibri" w:hAnsi="Arial" w:cs="Arial"/>
                <w:sz w:val="20"/>
                <w:szCs w:val="20"/>
              </w:rPr>
              <w:t>12</w:t>
            </w:r>
          </w:p>
        </w:tc>
        <w:tc>
          <w:tcPr>
            <w:tcW w:w="1444" w:type="dxa"/>
            <w:tcBorders>
              <w:top w:val="single" w:sz="4" w:space="0" w:color="auto"/>
              <w:left w:val="single" w:sz="4" w:space="0" w:color="auto"/>
              <w:bottom w:val="single" w:sz="4" w:space="0" w:color="auto"/>
              <w:right w:val="single" w:sz="4" w:space="0" w:color="auto"/>
            </w:tcBorders>
            <w:vAlign w:val="center"/>
            <w:hideMark/>
          </w:tcPr>
          <w:p w14:paraId="408F1EB5" w14:textId="77777777" w:rsidR="00622B9B" w:rsidRPr="009E58B5" w:rsidRDefault="00622B9B" w:rsidP="008B21B3">
            <w:pPr>
              <w:spacing w:line="256" w:lineRule="auto"/>
              <w:jc w:val="center"/>
              <w:rPr>
                <w:rFonts w:ascii="Arial" w:eastAsia="Calibri" w:hAnsi="Arial" w:cs="Arial"/>
                <w:sz w:val="20"/>
                <w:szCs w:val="20"/>
              </w:rPr>
            </w:pPr>
            <w:r>
              <w:rPr>
                <w:rFonts w:ascii="Arial" w:eastAsia="Calibri" w:hAnsi="Arial" w:cs="Arial"/>
                <w:sz w:val="20"/>
                <w:szCs w:val="20"/>
              </w:rPr>
              <w:t>2</w:t>
            </w:r>
          </w:p>
        </w:tc>
      </w:tr>
    </w:tbl>
    <w:p w14:paraId="0DF901D6" w14:textId="77777777" w:rsidR="005B2592" w:rsidRPr="009E58B5" w:rsidRDefault="005B2592" w:rsidP="006B1B9F">
      <w:pPr>
        <w:pStyle w:val="Prrafodelista"/>
        <w:autoSpaceDE w:val="0"/>
        <w:autoSpaceDN w:val="0"/>
        <w:adjustRightInd w:val="0"/>
        <w:spacing w:after="0" w:line="240" w:lineRule="auto"/>
        <w:ind w:left="851"/>
        <w:jc w:val="both"/>
        <w:rPr>
          <w:rFonts w:ascii="Arial" w:eastAsia="Calibri" w:hAnsi="Arial" w:cs="Arial"/>
          <w:sz w:val="20"/>
          <w:szCs w:val="20"/>
        </w:rPr>
      </w:pPr>
    </w:p>
    <w:p w14:paraId="724053DF" w14:textId="77777777" w:rsidR="00D03E84" w:rsidRPr="009E58B5" w:rsidRDefault="00D03E84" w:rsidP="006B1B9F">
      <w:pPr>
        <w:pStyle w:val="Prrafodelista"/>
        <w:numPr>
          <w:ilvl w:val="0"/>
          <w:numId w:val="10"/>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9E58B5">
        <w:rPr>
          <w:rFonts w:ascii="Arial" w:hAnsi="Arial" w:cs="Arial"/>
          <w:b/>
          <w:bCs/>
          <w:sz w:val="20"/>
          <w:szCs w:val="20"/>
        </w:rPr>
        <w:t>ALIANZAS</w:t>
      </w:r>
      <w:r w:rsidRPr="009E58B5">
        <w:rPr>
          <w:rFonts w:ascii="Arial" w:eastAsia="Calibri" w:hAnsi="Arial" w:cs="Arial"/>
          <w:b/>
          <w:sz w:val="20"/>
          <w:szCs w:val="20"/>
        </w:rPr>
        <w:t xml:space="preserve"> ESTRATÉGICAS PARA LA EJECUCIÓN DEL PGRNA</w:t>
      </w:r>
    </w:p>
    <w:p w14:paraId="28DE778B" w14:textId="42405AD5" w:rsidR="00D03E84" w:rsidRPr="009E58B5" w:rsidRDefault="00D03E84" w:rsidP="006B1B9F">
      <w:pPr>
        <w:spacing w:after="0" w:line="240" w:lineRule="auto"/>
        <w:ind w:left="284"/>
        <w:jc w:val="both"/>
        <w:rPr>
          <w:rFonts w:ascii="Arial" w:eastAsia="Calibri" w:hAnsi="Arial" w:cs="Arial"/>
          <w:sz w:val="20"/>
          <w:szCs w:val="20"/>
        </w:rPr>
      </w:pPr>
      <w:r w:rsidRPr="009E58B5">
        <w:rPr>
          <w:rFonts w:ascii="Arial" w:hAnsi="Arial" w:cs="Arial"/>
          <w:sz w:val="20"/>
          <w:szCs w:val="20"/>
        </w:rPr>
        <w:t xml:space="preserve">Las alianzas estratégicas para el desarrollo del PGRNA, es a nivel comunal e </w:t>
      </w:r>
      <w:r w:rsidRPr="009E58B5">
        <w:rPr>
          <w:rFonts w:ascii="Arial" w:eastAsia="Calibri" w:hAnsi="Arial" w:cs="Arial"/>
          <w:sz w:val="20"/>
          <w:szCs w:val="20"/>
        </w:rPr>
        <w:t>instituciones privadas, a continuación, se detalla:</w:t>
      </w:r>
    </w:p>
    <w:p w14:paraId="22AC5CFE" w14:textId="77777777" w:rsidR="008870D2" w:rsidRPr="009E58B5" w:rsidRDefault="008870D2" w:rsidP="006B1B9F">
      <w:pPr>
        <w:spacing w:after="0" w:line="240" w:lineRule="auto"/>
        <w:ind w:left="284"/>
        <w:jc w:val="both"/>
        <w:rPr>
          <w:rFonts w:ascii="Arial" w:eastAsia="Calibri" w:hAnsi="Arial" w:cs="Arial"/>
          <w:b/>
          <w:sz w:val="20"/>
          <w:szCs w:val="20"/>
        </w:rPr>
      </w:pPr>
    </w:p>
    <w:p w14:paraId="72D2E767" w14:textId="2F2D024E" w:rsidR="00435F36" w:rsidRDefault="00D03E84" w:rsidP="00435F36">
      <w:pPr>
        <w:spacing w:after="0" w:line="240" w:lineRule="auto"/>
        <w:ind w:left="284"/>
        <w:jc w:val="both"/>
        <w:rPr>
          <w:rFonts w:ascii="Arial" w:eastAsia="Calibri" w:hAnsi="Arial" w:cs="Arial"/>
          <w:b/>
          <w:sz w:val="20"/>
          <w:szCs w:val="20"/>
        </w:rPr>
      </w:pPr>
      <w:r w:rsidRPr="009E58B5">
        <w:rPr>
          <w:rFonts w:ascii="Arial" w:eastAsia="Calibri" w:hAnsi="Arial" w:cs="Arial"/>
          <w:b/>
          <w:sz w:val="20"/>
          <w:szCs w:val="20"/>
        </w:rPr>
        <w:t>Aliado principal</w:t>
      </w:r>
    </w:p>
    <w:p w14:paraId="19426C47" w14:textId="560459E3" w:rsidR="00181ABA" w:rsidRPr="00355EC8" w:rsidRDefault="00181ABA" w:rsidP="00D663EB">
      <w:pPr>
        <w:pStyle w:val="Prrafodelista"/>
        <w:numPr>
          <w:ilvl w:val="0"/>
          <w:numId w:val="51"/>
        </w:numPr>
        <w:spacing w:after="0" w:line="240" w:lineRule="auto"/>
        <w:ind w:left="851"/>
        <w:rPr>
          <w:rFonts w:ascii="Arial" w:eastAsia="Calibri" w:hAnsi="Arial" w:cs="Arial"/>
          <w:b/>
          <w:bCs/>
          <w:sz w:val="20"/>
          <w:szCs w:val="20"/>
        </w:rPr>
      </w:pPr>
      <w:r w:rsidRPr="00355EC8">
        <w:rPr>
          <w:rFonts w:ascii="Arial" w:eastAsia="Calibri" w:hAnsi="Arial" w:cs="Arial"/>
          <w:b/>
          <w:bCs/>
          <w:sz w:val="20"/>
          <w:szCs w:val="20"/>
        </w:rPr>
        <w:t xml:space="preserve">Municipalidad Distrital de </w:t>
      </w:r>
      <w:proofErr w:type="spellStart"/>
      <w:r w:rsidRPr="00355EC8">
        <w:rPr>
          <w:rFonts w:ascii="Arial" w:eastAsia="Calibri" w:hAnsi="Arial" w:cs="Arial"/>
          <w:b/>
          <w:bCs/>
          <w:sz w:val="20"/>
          <w:szCs w:val="20"/>
        </w:rPr>
        <w:t>Ch</w:t>
      </w:r>
      <w:r>
        <w:rPr>
          <w:rFonts w:ascii="Arial" w:eastAsia="Calibri" w:hAnsi="Arial" w:cs="Arial"/>
          <w:b/>
          <w:bCs/>
          <w:sz w:val="20"/>
          <w:szCs w:val="20"/>
        </w:rPr>
        <w:t>iguirip</w:t>
      </w:r>
      <w:proofErr w:type="spellEnd"/>
    </w:p>
    <w:p w14:paraId="2440ABFF" w14:textId="3183C8D7" w:rsidR="00181ABA" w:rsidRDefault="00181ABA" w:rsidP="00D663EB">
      <w:pPr>
        <w:pStyle w:val="GNormal"/>
        <w:spacing w:line="240" w:lineRule="auto"/>
        <w:ind w:left="851"/>
        <w:rPr>
          <w:rFonts w:ascii="Arial" w:eastAsia="Calibri" w:hAnsi="Arial"/>
          <w:sz w:val="20"/>
          <w:szCs w:val="20"/>
          <w:lang w:val="es-PE" w:eastAsia="en-US"/>
        </w:rPr>
      </w:pPr>
      <w:r w:rsidRPr="00355EC8">
        <w:rPr>
          <w:rFonts w:ascii="Arial" w:eastAsia="Calibri" w:hAnsi="Arial"/>
          <w:sz w:val="20"/>
          <w:szCs w:val="20"/>
          <w:lang w:val="es-PE" w:eastAsia="en-US"/>
        </w:rPr>
        <w:t xml:space="preserve">La municipalidad distrital de </w:t>
      </w:r>
      <w:proofErr w:type="spellStart"/>
      <w:r w:rsidRPr="00355EC8">
        <w:rPr>
          <w:rFonts w:ascii="Arial" w:eastAsia="Calibri" w:hAnsi="Arial"/>
          <w:sz w:val="20"/>
          <w:szCs w:val="20"/>
          <w:lang w:val="es-PE" w:eastAsia="en-US"/>
        </w:rPr>
        <w:t>Ch</w:t>
      </w:r>
      <w:r>
        <w:rPr>
          <w:rFonts w:ascii="Arial" w:eastAsia="Calibri" w:hAnsi="Arial"/>
          <w:sz w:val="20"/>
          <w:szCs w:val="20"/>
          <w:lang w:val="es-PE" w:eastAsia="en-US"/>
        </w:rPr>
        <w:t>iguirip</w:t>
      </w:r>
      <w:proofErr w:type="spellEnd"/>
      <w:r w:rsidRPr="00355EC8">
        <w:rPr>
          <w:rFonts w:ascii="Arial" w:eastAsia="Calibri" w:hAnsi="Arial"/>
          <w:sz w:val="20"/>
          <w:szCs w:val="20"/>
          <w:lang w:val="es-PE" w:eastAsia="en-US"/>
        </w:rPr>
        <w:t xml:space="preserve"> en aras de promover el desarrollo económico de su territori</w:t>
      </w:r>
      <w:r>
        <w:rPr>
          <w:rFonts w:ascii="Arial" w:eastAsia="Calibri" w:hAnsi="Arial"/>
          <w:sz w:val="20"/>
          <w:szCs w:val="20"/>
          <w:lang w:val="es-PE" w:eastAsia="en-US"/>
        </w:rPr>
        <w:t xml:space="preserve">o </w:t>
      </w:r>
      <w:r w:rsidRPr="00355EC8">
        <w:rPr>
          <w:rFonts w:ascii="Arial" w:eastAsia="Calibri" w:hAnsi="Arial"/>
          <w:sz w:val="20"/>
          <w:szCs w:val="20"/>
          <w:lang w:val="es-PE" w:eastAsia="en-US"/>
        </w:rPr>
        <w:t>y la actividad empresarial local y como una medida de cooperación entre el sector público para la elaboración y ejecución de programas de apoyo al desarrollo económico local sostenible en bienestar de cuatro (04) Organizaciones de Pequeños Productores, que vienen desarrollando sus emprendimientos con el apoyo de Avanzar Rural</w:t>
      </w:r>
      <w:r>
        <w:rPr>
          <w:rFonts w:ascii="Arial" w:eastAsia="Calibri" w:hAnsi="Arial"/>
          <w:sz w:val="20"/>
          <w:szCs w:val="20"/>
          <w:lang w:val="es-PE" w:eastAsia="en-US"/>
        </w:rPr>
        <w:t>, además de la coordinación para la organización de actividades.</w:t>
      </w:r>
    </w:p>
    <w:p w14:paraId="27BCB3BA" w14:textId="77777777" w:rsidR="00D663EB" w:rsidRPr="00355EC8" w:rsidRDefault="00D663EB" w:rsidP="00D663EB">
      <w:pPr>
        <w:pStyle w:val="GNormal"/>
        <w:spacing w:line="240" w:lineRule="auto"/>
        <w:rPr>
          <w:rFonts w:ascii="Arial" w:eastAsia="Calibri" w:hAnsi="Arial"/>
          <w:sz w:val="20"/>
          <w:szCs w:val="20"/>
          <w:lang w:val="es-PE" w:eastAsia="en-US"/>
        </w:rPr>
      </w:pPr>
    </w:p>
    <w:p w14:paraId="010E3F8A" w14:textId="77777777" w:rsidR="00181ABA" w:rsidRPr="00355EC8" w:rsidRDefault="00181ABA" w:rsidP="00D663EB">
      <w:pPr>
        <w:pStyle w:val="Prrafodelista"/>
        <w:numPr>
          <w:ilvl w:val="0"/>
          <w:numId w:val="51"/>
        </w:numPr>
        <w:spacing w:after="0" w:line="259" w:lineRule="auto"/>
        <w:ind w:left="851"/>
        <w:rPr>
          <w:rFonts w:ascii="Arial" w:eastAsia="Calibri" w:hAnsi="Arial" w:cs="Arial"/>
          <w:b/>
          <w:bCs/>
          <w:sz w:val="20"/>
          <w:szCs w:val="20"/>
        </w:rPr>
      </w:pPr>
      <w:r w:rsidRPr="00355EC8">
        <w:rPr>
          <w:rFonts w:ascii="Arial" w:eastAsia="Calibri" w:hAnsi="Arial" w:cs="Arial"/>
          <w:b/>
          <w:bCs/>
          <w:sz w:val="20"/>
          <w:szCs w:val="20"/>
        </w:rPr>
        <w:t>Organización de Pequeños productores:</w:t>
      </w:r>
    </w:p>
    <w:p w14:paraId="1AA841C4" w14:textId="77777777" w:rsidR="00181ABA" w:rsidRPr="00355EC8" w:rsidRDefault="00181ABA" w:rsidP="00D663EB">
      <w:pPr>
        <w:pStyle w:val="GNormal"/>
        <w:spacing w:line="240" w:lineRule="auto"/>
        <w:ind w:left="851"/>
        <w:rPr>
          <w:rFonts w:ascii="Arial" w:eastAsia="Calibri" w:hAnsi="Arial"/>
          <w:sz w:val="20"/>
          <w:szCs w:val="20"/>
          <w:lang w:val="es-PE" w:eastAsia="en-US"/>
        </w:rPr>
      </w:pPr>
      <w:r w:rsidRPr="00355EC8">
        <w:rPr>
          <w:rFonts w:ascii="Arial" w:eastAsia="Calibri" w:hAnsi="Arial"/>
          <w:sz w:val="20"/>
          <w:szCs w:val="20"/>
          <w:lang w:val="es-PE" w:eastAsia="en-US"/>
        </w:rPr>
        <w:t xml:space="preserve">La operación y mantenimiento del PGRNA se define como la capacidad de mantener su operación, servicios y beneficios a lo largo de su vida útil. </w:t>
      </w:r>
    </w:p>
    <w:p w14:paraId="5C89EB03" w14:textId="5A8C008C" w:rsidR="00E16EEB" w:rsidRDefault="00181ABA" w:rsidP="00181ABA">
      <w:pPr>
        <w:pStyle w:val="GNormal"/>
        <w:spacing w:line="240" w:lineRule="auto"/>
        <w:ind w:left="851"/>
        <w:rPr>
          <w:rFonts w:ascii="Arial" w:eastAsia="Calibri" w:hAnsi="Arial"/>
          <w:sz w:val="20"/>
          <w:szCs w:val="20"/>
          <w:lang w:val="es-PE" w:eastAsia="en-US"/>
        </w:rPr>
      </w:pPr>
      <w:r w:rsidRPr="00355EC8">
        <w:rPr>
          <w:rFonts w:ascii="Arial" w:eastAsia="Calibri" w:hAnsi="Arial"/>
          <w:sz w:val="20"/>
          <w:szCs w:val="20"/>
          <w:lang w:val="es-PE" w:eastAsia="en-US"/>
        </w:rPr>
        <w:t xml:space="preserve">Esta labor le corresponde a las cuatro (04) organización es de Pequeños productores, por lo tanto, para la fase de funcionamiento del PGRNA, las estas deben organizarse a fin de lograr el compromiso para gestionar fondos que provendrán del aporte de las cuatro </w:t>
      </w:r>
      <w:proofErr w:type="spellStart"/>
      <w:r w:rsidRPr="00355EC8">
        <w:rPr>
          <w:rFonts w:ascii="Arial" w:eastAsia="Calibri" w:hAnsi="Arial"/>
          <w:sz w:val="20"/>
          <w:szCs w:val="20"/>
          <w:lang w:val="es-PE" w:eastAsia="en-US"/>
        </w:rPr>
        <w:t>OPPs</w:t>
      </w:r>
      <w:proofErr w:type="spellEnd"/>
      <w:r w:rsidRPr="00355EC8">
        <w:rPr>
          <w:rFonts w:ascii="Arial" w:eastAsia="Calibri" w:hAnsi="Arial"/>
          <w:sz w:val="20"/>
          <w:szCs w:val="20"/>
          <w:lang w:val="es-PE" w:eastAsia="en-US"/>
        </w:rPr>
        <w:t>, de manera proporcional según se convenga dentro de sus acuerdos internos.</w:t>
      </w:r>
    </w:p>
    <w:p w14:paraId="4144C6F8" w14:textId="0BD33AFA" w:rsidR="00435F36" w:rsidRDefault="00435F36" w:rsidP="00E16EEB">
      <w:pPr>
        <w:pStyle w:val="GNormal"/>
        <w:spacing w:line="240" w:lineRule="auto"/>
        <w:ind w:left="851"/>
        <w:rPr>
          <w:rFonts w:ascii="Arial" w:hAnsi="Arial"/>
          <w:sz w:val="20"/>
        </w:rPr>
      </w:pPr>
    </w:p>
    <w:p w14:paraId="4C6A0ACF" w14:textId="77777777" w:rsidR="00D03E84" w:rsidRPr="009E58B5" w:rsidRDefault="00D03E84" w:rsidP="006B1B9F">
      <w:pPr>
        <w:spacing w:after="0" w:line="240" w:lineRule="auto"/>
        <w:ind w:left="284"/>
        <w:jc w:val="both"/>
        <w:rPr>
          <w:rFonts w:ascii="Arial" w:eastAsia="Calibri" w:hAnsi="Arial" w:cs="Arial"/>
          <w:b/>
          <w:sz w:val="20"/>
          <w:szCs w:val="20"/>
        </w:rPr>
      </w:pPr>
      <w:r w:rsidRPr="009E58B5">
        <w:rPr>
          <w:rFonts w:ascii="Arial" w:eastAsia="Calibri" w:hAnsi="Arial" w:cs="Arial"/>
          <w:b/>
          <w:sz w:val="20"/>
          <w:szCs w:val="20"/>
        </w:rPr>
        <w:t>Durante la formulación del PGRNA, se comprometieron a lo siguiente:</w:t>
      </w:r>
    </w:p>
    <w:p w14:paraId="3E0973CB" w14:textId="4C67E4F7" w:rsidR="00D03E84" w:rsidRPr="009E58B5" w:rsidRDefault="009B662A" w:rsidP="006B1B9F">
      <w:pPr>
        <w:spacing w:after="0" w:line="240" w:lineRule="auto"/>
        <w:ind w:left="284"/>
        <w:jc w:val="both"/>
        <w:rPr>
          <w:rFonts w:ascii="Arial" w:eastAsia="Calibri" w:hAnsi="Arial" w:cs="Arial"/>
          <w:sz w:val="20"/>
          <w:szCs w:val="20"/>
        </w:rPr>
      </w:pPr>
      <w:r>
        <w:rPr>
          <w:rFonts w:ascii="Arial" w:eastAsia="Calibri" w:hAnsi="Arial" w:cs="Arial"/>
          <w:sz w:val="20"/>
          <w:szCs w:val="20"/>
        </w:rPr>
        <w:t xml:space="preserve">Los propietarios privados se </w:t>
      </w:r>
      <w:r w:rsidRPr="009E58B5">
        <w:rPr>
          <w:rFonts w:ascii="Arial" w:eastAsia="Calibri" w:hAnsi="Arial" w:cs="Arial"/>
          <w:sz w:val="20"/>
          <w:szCs w:val="20"/>
        </w:rPr>
        <w:t>han</w:t>
      </w:r>
      <w:r w:rsidR="00D03E84" w:rsidRPr="009E58B5">
        <w:rPr>
          <w:rFonts w:ascii="Arial" w:eastAsia="Calibri" w:hAnsi="Arial" w:cs="Arial"/>
          <w:sz w:val="20"/>
          <w:szCs w:val="20"/>
        </w:rPr>
        <w:t xml:space="preserve"> comprometido a otorgar la libre disponibilidad del terreno, para la implementación del PGRNA</w:t>
      </w:r>
      <w:r>
        <w:rPr>
          <w:rFonts w:ascii="Arial" w:eastAsia="Calibri" w:hAnsi="Arial" w:cs="Arial"/>
          <w:sz w:val="20"/>
          <w:szCs w:val="20"/>
        </w:rPr>
        <w:t>, así protección y conservación de las plantaciones</w:t>
      </w:r>
      <w:r w:rsidR="00D03E84" w:rsidRPr="009E58B5">
        <w:rPr>
          <w:rFonts w:ascii="Arial" w:eastAsia="Calibri" w:hAnsi="Arial" w:cs="Arial"/>
          <w:sz w:val="20"/>
          <w:szCs w:val="20"/>
        </w:rPr>
        <w:t>.</w:t>
      </w:r>
    </w:p>
    <w:p w14:paraId="0BAC0B51" w14:textId="77777777" w:rsidR="00D03E84" w:rsidRPr="009E58B5" w:rsidRDefault="00D03E84" w:rsidP="006B1B9F">
      <w:pPr>
        <w:spacing w:after="0" w:line="240" w:lineRule="auto"/>
        <w:ind w:left="284"/>
        <w:jc w:val="both"/>
        <w:rPr>
          <w:rFonts w:ascii="Arial" w:eastAsia="Calibri" w:hAnsi="Arial" w:cs="Arial"/>
          <w:sz w:val="20"/>
          <w:szCs w:val="20"/>
        </w:rPr>
      </w:pPr>
    </w:p>
    <w:p w14:paraId="623ACA5C" w14:textId="54589BF9" w:rsidR="00D03E84" w:rsidRPr="009E58B5" w:rsidRDefault="00D03E84" w:rsidP="006B1B9F">
      <w:pPr>
        <w:spacing w:after="0" w:line="240" w:lineRule="auto"/>
        <w:ind w:left="284"/>
        <w:jc w:val="both"/>
        <w:rPr>
          <w:rFonts w:ascii="Arial" w:eastAsia="Calibri" w:hAnsi="Arial" w:cs="Arial"/>
          <w:sz w:val="20"/>
          <w:szCs w:val="20"/>
        </w:rPr>
      </w:pPr>
      <w:r w:rsidRPr="009E58B5">
        <w:rPr>
          <w:rFonts w:ascii="Arial" w:eastAsia="Calibri" w:hAnsi="Arial" w:cs="Arial"/>
          <w:sz w:val="20"/>
          <w:szCs w:val="20"/>
        </w:rPr>
        <w:t xml:space="preserve">Las </w:t>
      </w:r>
      <w:r w:rsidR="009B662A">
        <w:rPr>
          <w:rFonts w:ascii="Arial" w:eastAsia="Calibri" w:hAnsi="Arial" w:cs="Arial"/>
          <w:sz w:val="20"/>
          <w:szCs w:val="20"/>
        </w:rPr>
        <w:t xml:space="preserve">04 </w:t>
      </w:r>
      <w:r w:rsidRPr="009E58B5">
        <w:rPr>
          <w:rFonts w:ascii="Arial" w:eastAsia="Calibri" w:hAnsi="Arial" w:cs="Arial"/>
          <w:sz w:val="20"/>
          <w:szCs w:val="20"/>
        </w:rPr>
        <w:t>OPP</w:t>
      </w:r>
      <w:r w:rsidR="009B662A">
        <w:rPr>
          <w:rFonts w:ascii="Arial" w:eastAsia="Calibri" w:hAnsi="Arial" w:cs="Arial"/>
          <w:sz w:val="20"/>
          <w:szCs w:val="20"/>
        </w:rPr>
        <w:t xml:space="preserve"> y los propietarios </w:t>
      </w:r>
      <w:r w:rsidRPr="009E58B5">
        <w:rPr>
          <w:rFonts w:ascii="Arial" w:eastAsia="Calibri" w:hAnsi="Arial" w:cs="Arial"/>
          <w:sz w:val="20"/>
          <w:szCs w:val="20"/>
        </w:rPr>
        <w:t>se comprometieron con la Operación y Mantenimiento, para dar soporte al proyecto</w:t>
      </w:r>
      <w:r w:rsidR="009B662A">
        <w:rPr>
          <w:rFonts w:ascii="Arial" w:eastAsia="Calibri" w:hAnsi="Arial" w:cs="Arial"/>
          <w:sz w:val="20"/>
          <w:szCs w:val="20"/>
        </w:rPr>
        <w:t>.</w:t>
      </w:r>
    </w:p>
    <w:p w14:paraId="04722483" w14:textId="77777777" w:rsidR="00D03E84" w:rsidRPr="009E58B5" w:rsidRDefault="00D03E84" w:rsidP="006B1B9F">
      <w:pPr>
        <w:spacing w:after="0" w:line="240" w:lineRule="auto"/>
        <w:ind w:left="284"/>
        <w:jc w:val="both"/>
        <w:rPr>
          <w:rFonts w:ascii="Arial" w:eastAsia="Calibri" w:hAnsi="Arial" w:cs="Arial"/>
          <w:sz w:val="20"/>
          <w:szCs w:val="20"/>
        </w:rPr>
      </w:pPr>
    </w:p>
    <w:p w14:paraId="29EF5716" w14:textId="77777777" w:rsidR="00D03E84" w:rsidRPr="009E58B5" w:rsidRDefault="00D03E84" w:rsidP="006B1B9F">
      <w:pPr>
        <w:pStyle w:val="Prrafodelista"/>
        <w:numPr>
          <w:ilvl w:val="0"/>
          <w:numId w:val="10"/>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9E58B5">
        <w:rPr>
          <w:rFonts w:ascii="Arial" w:hAnsi="Arial" w:cs="Arial"/>
          <w:b/>
          <w:bCs/>
          <w:sz w:val="20"/>
          <w:szCs w:val="20"/>
        </w:rPr>
        <w:t>MODALIDAD</w:t>
      </w:r>
      <w:r w:rsidRPr="009E58B5">
        <w:rPr>
          <w:rFonts w:ascii="Arial" w:eastAsia="Calibri" w:hAnsi="Arial" w:cs="Arial"/>
          <w:b/>
          <w:sz w:val="20"/>
          <w:szCs w:val="20"/>
        </w:rPr>
        <w:t xml:space="preserve"> DE EJECUCIÓN DEL PGRNA</w:t>
      </w:r>
    </w:p>
    <w:p w14:paraId="5A0B5276" w14:textId="4B752466" w:rsidR="00D03E84" w:rsidRPr="0080750E" w:rsidRDefault="00D03E84" w:rsidP="006B1B9F">
      <w:pPr>
        <w:pStyle w:val="Prrafodelista"/>
        <w:widowControl w:val="0"/>
        <w:tabs>
          <w:tab w:val="left" w:pos="284"/>
          <w:tab w:val="left" w:pos="851"/>
        </w:tabs>
        <w:autoSpaceDE w:val="0"/>
        <w:autoSpaceDN w:val="0"/>
        <w:spacing w:after="0" w:line="240" w:lineRule="auto"/>
        <w:ind w:left="284"/>
        <w:jc w:val="both"/>
        <w:rPr>
          <w:rFonts w:ascii="Arial" w:eastAsiaTheme="majorEastAsia" w:hAnsi="Arial" w:cs="Arial"/>
          <w:bCs/>
          <w:sz w:val="20"/>
          <w:szCs w:val="20"/>
        </w:rPr>
      </w:pPr>
      <w:r w:rsidRPr="009E58B5">
        <w:rPr>
          <w:rFonts w:ascii="Arial" w:eastAsiaTheme="majorEastAsia" w:hAnsi="Arial" w:cs="Arial"/>
          <w:bCs/>
          <w:sz w:val="20"/>
          <w:szCs w:val="20"/>
        </w:rPr>
        <w:t xml:space="preserve">La modalidad de ejecución del PGRNA será a través de la </w:t>
      </w:r>
      <w:r w:rsidR="00DA2F39" w:rsidRPr="009E58B5">
        <w:rPr>
          <w:rFonts w:ascii="Arial" w:eastAsiaTheme="majorEastAsia" w:hAnsi="Arial" w:cs="Arial"/>
          <w:bCs/>
          <w:sz w:val="20"/>
          <w:szCs w:val="20"/>
        </w:rPr>
        <w:t>Organización Líder denominada:</w:t>
      </w:r>
      <w:r w:rsidR="002D1173" w:rsidRPr="002D1173">
        <w:rPr>
          <w:rFonts w:ascii="Arial" w:hAnsi="Arial" w:cs="Arial"/>
          <w:sz w:val="18"/>
          <w:szCs w:val="18"/>
        </w:rPr>
        <w:t xml:space="preserve"> </w:t>
      </w:r>
      <w:r w:rsidR="002D1173" w:rsidRPr="0080750E">
        <w:rPr>
          <w:rFonts w:ascii="Arial" w:hAnsi="Arial" w:cs="Arial"/>
          <w:sz w:val="20"/>
          <w:szCs w:val="20"/>
        </w:rPr>
        <w:t>Asociación de Productores</w:t>
      </w:r>
      <w:r w:rsidR="00E52E84">
        <w:rPr>
          <w:rFonts w:ascii="Arial" w:hAnsi="Arial" w:cs="Arial"/>
          <w:sz w:val="20"/>
          <w:szCs w:val="20"/>
        </w:rPr>
        <w:t xml:space="preserve"> </w:t>
      </w:r>
      <w:r w:rsidR="002D1173" w:rsidRPr="0080750E">
        <w:rPr>
          <w:rFonts w:ascii="Arial" w:hAnsi="Arial" w:cs="Arial"/>
          <w:sz w:val="20"/>
          <w:szCs w:val="20"/>
        </w:rPr>
        <w:t xml:space="preserve">Los Emprendedores de </w:t>
      </w:r>
      <w:proofErr w:type="spellStart"/>
      <w:r w:rsidR="002D1173" w:rsidRPr="0080750E">
        <w:rPr>
          <w:rFonts w:ascii="Arial" w:hAnsi="Arial" w:cs="Arial"/>
          <w:sz w:val="20"/>
          <w:szCs w:val="20"/>
        </w:rPr>
        <w:t>Chiguirip</w:t>
      </w:r>
      <w:proofErr w:type="spellEnd"/>
      <w:r w:rsidR="002D1173" w:rsidRPr="0080750E">
        <w:rPr>
          <w:rFonts w:ascii="Arial" w:hAnsi="Arial" w:cs="Arial"/>
          <w:sz w:val="20"/>
          <w:szCs w:val="20"/>
        </w:rPr>
        <w:t xml:space="preserve">. </w:t>
      </w:r>
    </w:p>
    <w:p w14:paraId="7F676044" w14:textId="77777777" w:rsidR="00D03E84" w:rsidRPr="009E58B5" w:rsidRDefault="00D03E84" w:rsidP="006B1B9F">
      <w:pPr>
        <w:tabs>
          <w:tab w:val="left" w:pos="284"/>
        </w:tabs>
        <w:spacing w:after="0" w:line="240" w:lineRule="auto"/>
        <w:ind w:left="284"/>
        <w:jc w:val="both"/>
        <w:rPr>
          <w:rFonts w:ascii="Arial" w:eastAsiaTheme="majorEastAsia" w:hAnsi="Arial" w:cs="Arial"/>
          <w:b/>
          <w:sz w:val="20"/>
          <w:szCs w:val="20"/>
        </w:rPr>
      </w:pPr>
    </w:p>
    <w:p w14:paraId="3BE50405" w14:textId="29F656D0" w:rsidR="00D03E84" w:rsidRDefault="00D03E84" w:rsidP="006B1B9F">
      <w:pPr>
        <w:pStyle w:val="Prrafodelista"/>
        <w:spacing w:after="0" w:line="240" w:lineRule="auto"/>
        <w:ind w:left="284"/>
        <w:jc w:val="both"/>
        <w:rPr>
          <w:rFonts w:ascii="Arial" w:hAnsi="Arial" w:cs="Arial"/>
          <w:sz w:val="20"/>
          <w:szCs w:val="20"/>
        </w:rPr>
      </w:pPr>
      <w:r w:rsidRPr="009E58B5">
        <w:rPr>
          <w:rFonts w:ascii="Arial" w:hAnsi="Arial" w:cs="Arial"/>
          <w:sz w:val="20"/>
          <w:szCs w:val="20"/>
        </w:rPr>
        <w:t>La OPP Líder y las Asociaciones lograron consensuar lo siguiente: Participan en la implementación para c</w:t>
      </w:r>
      <w:r w:rsidRPr="009E58B5">
        <w:rPr>
          <w:rFonts w:ascii="Arial" w:eastAsia="Calibri" w:hAnsi="Arial" w:cs="Arial"/>
          <w:sz w:val="20"/>
          <w:szCs w:val="20"/>
        </w:rPr>
        <w:t xml:space="preserve">ontratar los servicios de una persona natural o jurídica para que ejecute el </w:t>
      </w:r>
      <w:r w:rsidR="0080750E">
        <w:rPr>
          <w:rFonts w:ascii="Arial" w:eastAsia="Calibri" w:hAnsi="Arial" w:cs="Arial"/>
          <w:sz w:val="20"/>
          <w:szCs w:val="20"/>
        </w:rPr>
        <w:t xml:space="preserve">Plan de Gestión de Recursos Naturales denominado </w:t>
      </w:r>
      <w:r w:rsidR="0080750E" w:rsidRPr="0080750E">
        <w:rPr>
          <w:rFonts w:ascii="Arial" w:eastAsia="Calibri" w:hAnsi="Arial" w:cs="Arial"/>
          <w:b/>
          <w:bCs/>
          <w:sz w:val="20"/>
          <w:szCs w:val="20"/>
        </w:rPr>
        <w:t>“</w:t>
      </w:r>
      <w:r w:rsidR="0080750E" w:rsidRPr="0080750E">
        <w:rPr>
          <w:b/>
          <w:bCs/>
        </w:rPr>
        <w:t>INCREMENTO DE LA COBERTURA FORESTAL CON ESPECIES NATIVAS, PARA EL CONTROL DE EROSIÓN Y LA RECUPERACIÓN DE SERVICIOS ECOSISTÉMICOS DE REGULACIÓN HÍDRICA, EN LAS CABECERAS DE CUENCA DEL DISTRITO DE CHIGUIRIP, EN LA PROVINCIA DE CHOTA”</w:t>
      </w:r>
      <w:r w:rsidRPr="0080750E">
        <w:rPr>
          <w:rFonts w:ascii="Arial" w:hAnsi="Arial" w:cs="Arial"/>
          <w:b/>
          <w:bCs/>
          <w:sz w:val="20"/>
          <w:szCs w:val="20"/>
        </w:rPr>
        <w:t>.</w:t>
      </w:r>
      <w:r w:rsidRPr="009E58B5">
        <w:rPr>
          <w:rFonts w:ascii="Arial" w:hAnsi="Arial" w:cs="Arial"/>
          <w:sz w:val="20"/>
          <w:szCs w:val="20"/>
        </w:rPr>
        <w:t xml:space="preserve">  </w:t>
      </w:r>
    </w:p>
    <w:p w14:paraId="6A6D4114" w14:textId="7C667C18" w:rsidR="00E52E84" w:rsidRDefault="00E52E84" w:rsidP="006B1B9F">
      <w:pPr>
        <w:pStyle w:val="Prrafodelista"/>
        <w:spacing w:after="0" w:line="240" w:lineRule="auto"/>
        <w:ind w:left="284"/>
        <w:jc w:val="both"/>
        <w:rPr>
          <w:rFonts w:ascii="Arial" w:hAnsi="Arial" w:cs="Arial"/>
          <w:sz w:val="20"/>
          <w:szCs w:val="20"/>
        </w:rPr>
      </w:pPr>
    </w:p>
    <w:p w14:paraId="02B3B123" w14:textId="429F4E7A" w:rsidR="00E52E84" w:rsidRDefault="00E52E84" w:rsidP="006B1B9F">
      <w:pPr>
        <w:pStyle w:val="Prrafodelista"/>
        <w:spacing w:after="0" w:line="240" w:lineRule="auto"/>
        <w:ind w:left="284"/>
        <w:jc w:val="both"/>
        <w:rPr>
          <w:rFonts w:ascii="Arial" w:hAnsi="Arial" w:cs="Arial"/>
          <w:sz w:val="20"/>
          <w:szCs w:val="20"/>
        </w:rPr>
      </w:pPr>
    </w:p>
    <w:p w14:paraId="74927217" w14:textId="49E1D8BA" w:rsidR="00E52E84" w:rsidRDefault="00E52E84" w:rsidP="006B1B9F">
      <w:pPr>
        <w:pStyle w:val="Prrafodelista"/>
        <w:spacing w:after="0" w:line="240" w:lineRule="auto"/>
        <w:ind w:left="284"/>
        <w:jc w:val="both"/>
        <w:rPr>
          <w:rFonts w:ascii="Arial" w:hAnsi="Arial" w:cs="Arial"/>
          <w:sz w:val="20"/>
          <w:szCs w:val="20"/>
        </w:rPr>
      </w:pPr>
    </w:p>
    <w:p w14:paraId="784423EB" w14:textId="77777777" w:rsidR="006270AF" w:rsidRDefault="006270AF" w:rsidP="006B1B9F">
      <w:pPr>
        <w:pStyle w:val="Prrafodelista"/>
        <w:spacing w:after="0" w:line="240" w:lineRule="auto"/>
        <w:ind w:left="284"/>
        <w:jc w:val="both"/>
        <w:rPr>
          <w:rFonts w:ascii="Arial" w:hAnsi="Arial" w:cs="Arial"/>
          <w:sz w:val="20"/>
          <w:szCs w:val="20"/>
        </w:rPr>
      </w:pPr>
    </w:p>
    <w:p w14:paraId="124D2139" w14:textId="77777777" w:rsidR="00E52E84" w:rsidRPr="009E58B5" w:rsidRDefault="00E52E84" w:rsidP="006B1B9F">
      <w:pPr>
        <w:pStyle w:val="Prrafodelista"/>
        <w:spacing w:after="0" w:line="240" w:lineRule="auto"/>
        <w:ind w:left="284"/>
        <w:jc w:val="both"/>
        <w:rPr>
          <w:rFonts w:ascii="Arial" w:hAnsi="Arial" w:cs="Arial"/>
          <w:sz w:val="20"/>
          <w:szCs w:val="20"/>
        </w:rPr>
      </w:pPr>
    </w:p>
    <w:p w14:paraId="5BD7FC45" w14:textId="77777777" w:rsidR="00D03E84" w:rsidRPr="009E58B5" w:rsidRDefault="00D03E84" w:rsidP="006B1B9F">
      <w:pPr>
        <w:pStyle w:val="Prrafodelista"/>
        <w:spacing w:after="0" w:line="240" w:lineRule="auto"/>
        <w:ind w:left="284"/>
        <w:jc w:val="both"/>
        <w:rPr>
          <w:rFonts w:ascii="Arial" w:hAnsi="Arial" w:cs="Arial"/>
          <w:sz w:val="20"/>
          <w:szCs w:val="20"/>
        </w:rPr>
      </w:pPr>
    </w:p>
    <w:p w14:paraId="33922F77" w14:textId="25705365" w:rsidR="00C45568" w:rsidRPr="009E58B5" w:rsidRDefault="00C45568" w:rsidP="006B1B9F">
      <w:pPr>
        <w:pStyle w:val="Prrafodelista"/>
        <w:widowControl w:val="0"/>
        <w:numPr>
          <w:ilvl w:val="1"/>
          <w:numId w:val="10"/>
        </w:numPr>
        <w:tabs>
          <w:tab w:val="left" w:pos="284"/>
          <w:tab w:val="left" w:pos="851"/>
        </w:tabs>
        <w:autoSpaceDE w:val="0"/>
        <w:autoSpaceDN w:val="0"/>
        <w:spacing w:after="0" w:line="240" w:lineRule="auto"/>
        <w:ind w:hanging="436"/>
        <w:contextualSpacing w:val="0"/>
        <w:jc w:val="both"/>
        <w:rPr>
          <w:rFonts w:ascii="Arial" w:eastAsiaTheme="majorEastAsia" w:hAnsi="Arial" w:cs="Arial"/>
          <w:b/>
          <w:sz w:val="20"/>
          <w:szCs w:val="20"/>
        </w:rPr>
      </w:pPr>
      <w:r w:rsidRPr="009E58B5">
        <w:rPr>
          <w:rFonts w:ascii="Arial" w:eastAsiaTheme="majorEastAsia" w:hAnsi="Arial" w:cs="Arial"/>
          <w:b/>
          <w:sz w:val="20"/>
          <w:szCs w:val="20"/>
        </w:rPr>
        <w:lastRenderedPageBreak/>
        <w:t xml:space="preserve">Certificaciones </w:t>
      </w:r>
      <w:r w:rsidR="00DA2808" w:rsidRPr="009E58B5">
        <w:rPr>
          <w:rFonts w:ascii="Arial" w:eastAsiaTheme="majorEastAsia" w:hAnsi="Arial" w:cs="Arial"/>
          <w:b/>
          <w:sz w:val="20"/>
          <w:szCs w:val="20"/>
        </w:rPr>
        <w:t xml:space="preserve">ambientales, CIRA </w:t>
      </w:r>
      <w:r w:rsidRPr="009E58B5">
        <w:rPr>
          <w:rFonts w:ascii="Arial" w:eastAsiaTheme="majorEastAsia" w:hAnsi="Arial" w:cs="Arial"/>
          <w:b/>
          <w:sz w:val="20"/>
          <w:szCs w:val="20"/>
        </w:rPr>
        <w:t>y</w:t>
      </w:r>
      <w:r w:rsidR="00DA2808" w:rsidRPr="009E58B5">
        <w:rPr>
          <w:rFonts w:ascii="Arial" w:eastAsiaTheme="majorEastAsia" w:hAnsi="Arial" w:cs="Arial"/>
          <w:b/>
          <w:sz w:val="20"/>
          <w:szCs w:val="20"/>
        </w:rPr>
        <w:t xml:space="preserve"> otros</w:t>
      </w:r>
      <w:r w:rsidRPr="009E58B5">
        <w:rPr>
          <w:rFonts w:ascii="Arial" w:eastAsiaTheme="majorEastAsia" w:hAnsi="Arial" w:cs="Arial"/>
          <w:b/>
          <w:sz w:val="20"/>
          <w:szCs w:val="20"/>
        </w:rPr>
        <w:t xml:space="preserve"> permisos</w:t>
      </w:r>
    </w:p>
    <w:p w14:paraId="3B33AE4E" w14:textId="77777777" w:rsidR="00DF44BB" w:rsidRPr="009E58B5" w:rsidRDefault="00DF44BB" w:rsidP="00DF44BB">
      <w:pPr>
        <w:pStyle w:val="Prrafodelista"/>
        <w:widowControl w:val="0"/>
        <w:tabs>
          <w:tab w:val="left" w:pos="284"/>
          <w:tab w:val="left" w:pos="851"/>
        </w:tabs>
        <w:autoSpaceDE w:val="0"/>
        <w:autoSpaceDN w:val="0"/>
        <w:spacing w:after="0" w:line="240" w:lineRule="auto"/>
        <w:jc w:val="both"/>
        <w:rPr>
          <w:rFonts w:ascii="Arial" w:hAnsi="Arial" w:cs="Arial"/>
          <w:sz w:val="20"/>
          <w:szCs w:val="20"/>
        </w:rPr>
      </w:pPr>
    </w:p>
    <w:p w14:paraId="07F5D5B6" w14:textId="0E420A9E" w:rsidR="00D03E84" w:rsidRPr="009E58B5" w:rsidRDefault="00D03E84" w:rsidP="00FC48AA">
      <w:pPr>
        <w:pStyle w:val="Prrafodelista"/>
        <w:widowControl w:val="0"/>
        <w:numPr>
          <w:ilvl w:val="2"/>
          <w:numId w:val="10"/>
        </w:numPr>
        <w:tabs>
          <w:tab w:val="left" w:pos="284"/>
          <w:tab w:val="left" w:pos="851"/>
        </w:tabs>
        <w:autoSpaceDE w:val="0"/>
        <w:autoSpaceDN w:val="0"/>
        <w:spacing w:after="0" w:line="240" w:lineRule="auto"/>
        <w:ind w:left="1701" w:hanging="567"/>
        <w:contextualSpacing w:val="0"/>
        <w:jc w:val="both"/>
        <w:rPr>
          <w:rFonts w:ascii="Arial" w:eastAsiaTheme="majorEastAsia" w:hAnsi="Arial" w:cs="Arial"/>
          <w:b/>
          <w:sz w:val="20"/>
          <w:szCs w:val="20"/>
        </w:rPr>
      </w:pPr>
      <w:r w:rsidRPr="009E58B5">
        <w:rPr>
          <w:rFonts w:ascii="Arial" w:eastAsiaTheme="majorEastAsia" w:hAnsi="Arial" w:cs="Arial"/>
          <w:b/>
          <w:sz w:val="20"/>
          <w:szCs w:val="20"/>
        </w:rPr>
        <w:t>Certificado de Inexistencia de Restos Arqueológicos – CIRA</w:t>
      </w:r>
      <w:r w:rsidR="00DA2F39" w:rsidRPr="009E58B5">
        <w:rPr>
          <w:rFonts w:ascii="Arial" w:eastAsiaTheme="majorEastAsia" w:hAnsi="Arial" w:cs="Arial"/>
          <w:b/>
          <w:sz w:val="20"/>
          <w:szCs w:val="20"/>
        </w:rPr>
        <w:t xml:space="preserve"> y Plan de Monitoreo Arqueológico (PMA)</w:t>
      </w:r>
    </w:p>
    <w:p w14:paraId="5072DF3F" w14:textId="4604A04A" w:rsidR="00D03E84" w:rsidRPr="009E58B5" w:rsidRDefault="00D03E84" w:rsidP="00FC48AA">
      <w:pPr>
        <w:widowControl w:val="0"/>
        <w:tabs>
          <w:tab w:val="left" w:pos="284"/>
          <w:tab w:val="left" w:pos="851"/>
        </w:tabs>
        <w:autoSpaceDE w:val="0"/>
        <w:autoSpaceDN w:val="0"/>
        <w:spacing w:after="0" w:line="240" w:lineRule="auto"/>
        <w:ind w:left="1701"/>
        <w:jc w:val="both"/>
        <w:rPr>
          <w:rFonts w:ascii="Arial" w:hAnsi="Arial" w:cs="Arial"/>
          <w:sz w:val="20"/>
          <w:szCs w:val="20"/>
        </w:rPr>
      </w:pPr>
      <w:r w:rsidRPr="009E58B5">
        <w:rPr>
          <w:rFonts w:ascii="Arial" w:hAnsi="Arial" w:cs="Arial"/>
          <w:sz w:val="20"/>
          <w:szCs w:val="20"/>
        </w:rPr>
        <w:t xml:space="preserve">Para la implementación del PGRNA se requiere solicitar el Certificado de Inexistencia de Restos Arqueológicos </w:t>
      </w:r>
      <w:r w:rsidR="00D273A1" w:rsidRPr="009E58B5">
        <w:rPr>
          <w:rFonts w:ascii="Arial" w:hAnsi="Arial" w:cs="Arial"/>
          <w:sz w:val="20"/>
          <w:szCs w:val="20"/>
        </w:rPr>
        <w:t xml:space="preserve">y Plan de Monitoreo Arqueológico (PMA) de </w:t>
      </w:r>
      <w:r w:rsidRPr="009E58B5">
        <w:rPr>
          <w:rFonts w:ascii="Arial" w:hAnsi="Arial" w:cs="Arial"/>
          <w:sz w:val="20"/>
          <w:szCs w:val="20"/>
        </w:rPr>
        <w:t xml:space="preserve">a la Dirección Desconcentrada de Cultura de </w:t>
      </w:r>
      <w:r w:rsidR="00D62A96">
        <w:rPr>
          <w:rFonts w:ascii="Arial" w:hAnsi="Arial" w:cs="Arial"/>
          <w:sz w:val="20"/>
          <w:szCs w:val="20"/>
        </w:rPr>
        <w:t>Cajamarca</w:t>
      </w:r>
      <w:r w:rsidR="00D62A96" w:rsidRPr="009E58B5">
        <w:rPr>
          <w:rFonts w:ascii="Arial" w:hAnsi="Arial" w:cs="Arial"/>
          <w:sz w:val="20"/>
          <w:szCs w:val="20"/>
        </w:rPr>
        <w:t xml:space="preserve">. </w:t>
      </w:r>
      <w:r w:rsidR="00FC48AA" w:rsidRPr="009E58B5">
        <w:rPr>
          <w:rFonts w:ascii="Arial" w:hAnsi="Arial" w:cs="Arial"/>
          <w:sz w:val="20"/>
          <w:szCs w:val="20"/>
        </w:rPr>
        <w:t>De acuerdo con</w:t>
      </w:r>
      <w:r w:rsidR="00D273A1" w:rsidRPr="009E58B5">
        <w:rPr>
          <w:rFonts w:ascii="Arial" w:hAnsi="Arial" w:cs="Arial"/>
          <w:sz w:val="20"/>
          <w:szCs w:val="20"/>
        </w:rPr>
        <w:t xml:space="preserve"> lo programado en el PGRNA</w:t>
      </w:r>
      <w:r w:rsidR="00C45568" w:rsidRPr="009E58B5">
        <w:rPr>
          <w:rFonts w:ascii="Arial" w:hAnsi="Arial" w:cs="Arial"/>
          <w:sz w:val="20"/>
          <w:szCs w:val="20"/>
        </w:rPr>
        <w:t>.</w:t>
      </w:r>
    </w:p>
    <w:p w14:paraId="15F8AC2D" w14:textId="7FF1FDEE" w:rsidR="00C45568" w:rsidRPr="009E58B5" w:rsidRDefault="00C45568" w:rsidP="00FC48AA">
      <w:pPr>
        <w:widowControl w:val="0"/>
        <w:tabs>
          <w:tab w:val="left" w:pos="284"/>
          <w:tab w:val="left" w:pos="851"/>
        </w:tabs>
        <w:autoSpaceDE w:val="0"/>
        <w:autoSpaceDN w:val="0"/>
        <w:spacing w:after="0" w:line="240" w:lineRule="auto"/>
        <w:ind w:left="1701" w:hanging="567"/>
        <w:jc w:val="both"/>
        <w:rPr>
          <w:rFonts w:ascii="Arial" w:hAnsi="Arial" w:cs="Arial"/>
          <w:sz w:val="20"/>
          <w:szCs w:val="20"/>
        </w:rPr>
      </w:pPr>
    </w:p>
    <w:p w14:paraId="01A78D86" w14:textId="5C9B11A5" w:rsidR="00C45568" w:rsidRPr="009E58B5" w:rsidRDefault="00C45568" w:rsidP="00FC48AA">
      <w:pPr>
        <w:pStyle w:val="Prrafodelista"/>
        <w:widowControl w:val="0"/>
        <w:numPr>
          <w:ilvl w:val="2"/>
          <w:numId w:val="10"/>
        </w:numPr>
        <w:tabs>
          <w:tab w:val="left" w:pos="284"/>
          <w:tab w:val="left" w:pos="851"/>
        </w:tabs>
        <w:autoSpaceDE w:val="0"/>
        <w:autoSpaceDN w:val="0"/>
        <w:spacing w:after="0" w:line="240" w:lineRule="auto"/>
        <w:ind w:left="1701" w:hanging="567"/>
        <w:jc w:val="both"/>
        <w:rPr>
          <w:rFonts w:ascii="Arial" w:hAnsi="Arial" w:cs="Arial"/>
          <w:b/>
          <w:bCs/>
          <w:sz w:val="20"/>
          <w:szCs w:val="20"/>
        </w:rPr>
      </w:pPr>
      <w:r w:rsidRPr="009E58B5">
        <w:rPr>
          <w:rFonts w:ascii="Arial" w:hAnsi="Arial" w:cs="Arial"/>
          <w:b/>
          <w:bCs/>
          <w:sz w:val="20"/>
          <w:szCs w:val="20"/>
        </w:rPr>
        <w:t>Informe de Gestión Ambiental (IGA)</w:t>
      </w:r>
    </w:p>
    <w:p w14:paraId="619F2050" w14:textId="22272034" w:rsidR="00C45568" w:rsidRPr="009E58B5" w:rsidRDefault="00833D68" w:rsidP="00FC48AA">
      <w:pPr>
        <w:widowControl w:val="0"/>
        <w:tabs>
          <w:tab w:val="left" w:pos="284"/>
          <w:tab w:val="left" w:pos="851"/>
        </w:tabs>
        <w:autoSpaceDE w:val="0"/>
        <w:autoSpaceDN w:val="0"/>
        <w:spacing w:after="0" w:line="240" w:lineRule="auto"/>
        <w:ind w:left="1701"/>
        <w:jc w:val="both"/>
        <w:rPr>
          <w:rFonts w:ascii="Arial" w:hAnsi="Arial" w:cs="Arial"/>
          <w:sz w:val="20"/>
          <w:szCs w:val="20"/>
        </w:rPr>
      </w:pPr>
      <w:r w:rsidRPr="009E58B5">
        <w:rPr>
          <w:rFonts w:ascii="Arial" w:hAnsi="Arial" w:cs="Arial"/>
          <w:sz w:val="20"/>
          <w:szCs w:val="20"/>
        </w:rPr>
        <w:t>De acuerdo con</w:t>
      </w:r>
      <w:r w:rsidR="00DE6C81" w:rsidRPr="009E58B5">
        <w:rPr>
          <w:rFonts w:ascii="Arial" w:hAnsi="Arial" w:cs="Arial"/>
          <w:sz w:val="20"/>
          <w:szCs w:val="20"/>
        </w:rPr>
        <w:t xml:space="preserve"> lo programado en el PGRNA </w:t>
      </w:r>
      <w:r w:rsidR="00DA2808" w:rsidRPr="009E58B5">
        <w:rPr>
          <w:rFonts w:ascii="Arial" w:hAnsi="Arial" w:cs="Arial"/>
          <w:sz w:val="20"/>
          <w:szCs w:val="20"/>
        </w:rPr>
        <w:t>previo al inicio de las actividades se requerirá gestionar el Informe de Gestión ambiental (IGA) ante la autoridad competente.</w:t>
      </w:r>
    </w:p>
    <w:p w14:paraId="2219F8C9" w14:textId="60026201" w:rsidR="00DA2808" w:rsidRPr="009E58B5" w:rsidRDefault="00DA2808" w:rsidP="00FC48AA">
      <w:pPr>
        <w:widowControl w:val="0"/>
        <w:tabs>
          <w:tab w:val="left" w:pos="284"/>
          <w:tab w:val="left" w:pos="851"/>
        </w:tabs>
        <w:autoSpaceDE w:val="0"/>
        <w:autoSpaceDN w:val="0"/>
        <w:spacing w:after="0" w:line="240" w:lineRule="auto"/>
        <w:ind w:left="851" w:hanging="284"/>
        <w:jc w:val="both"/>
        <w:rPr>
          <w:rFonts w:ascii="Arial" w:hAnsi="Arial" w:cs="Arial"/>
          <w:sz w:val="20"/>
          <w:szCs w:val="20"/>
        </w:rPr>
      </w:pPr>
      <w:r w:rsidRPr="009E58B5">
        <w:rPr>
          <w:rFonts w:ascii="Arial" w:hAnsi="Arial" w:cs="Arial"/>
          <w:sz w:val="20"/>
          <w:szCs w:val="20"/>
        </w:rPr>
        <w:tab/>
      </w:r>
    </w:p>
    <w:p w14:paraId="1EE7F433" w14:textId="524B48C0" w:rsidR="00341480" w:rsidRPr="009E58B5" w:rsidRDefault="009E6B8F" w:rsidP="00FC48AA">
      <w:pPr>
        <w:widowControl w:val="0"/>
        <w:tabs>
          <w:tab w:val="left" w:pos="284"/>
          <w:tab w:val="left" w:pos="3969"/>
        </w:tabs>
        <w:autoSpaceDE w:val="0"/>
        <w:autoSpaceDN w:val="0"/>
        <w:spacing w:after="0" w:line="240" w:lineRule="auto"/>
        <w:ind w:left="1701"/>
        <w:jc w:val="both"/>
        <w:rPr>
          <w:rFonts w:ascii="Arial" w:hAnsi="Arial" w:cs="Arial"/>
          <w:sz w:val="20"/>
          <w:szCs w:val="20"/>
        </w:rPr>
      </w:pPr>
      <w:r w:rsidRPr="009E58B5">
        <w:rPr>
          <w:rFonts w:ascii="Arial" w:hAnsi="Arial" w:cs="Arial"/>
          <w:sz w:val="20"/>
          <w:szCs w:val="20"/>
        </w:rPr>
        <w:t>E</w:t>
      </w:r>
      <w:r w:rsidR="00DA2808" w:rsidRPr="009E58B5">
        <w:rPr>
          <w:rFonts w:ascii="Arial" w:hAnsi="Arial" w:cs="Arial"/>
          <w:sz w:val="20"/>
          <w:szCs w:val="20"/>
        </w:rPr>
        <w:t xml:space="preserve">l presupuesto para estos permisos y licencias corresponderán según lo programado en la formulación del PGRNA y serán transferidos en el marco del contrato entre </w:t>
      </w:r>
      <w:r w:rsidR="00341480" w:rsidRPr="009E58B5">
        <w:rPr>
          <w:rFonts w:ascii="Arial" w:hAnsi="Arial" w:cs="Arial"/>
          <w:sz w:val="20"/>
          <w:szCs w:val="20"/>
        </w:rPr>
        <w:t xml:space="preserve">la </w:t>
      </w:r>
      <w:r w:rsidR="00833D68" w:rsidRPr="009E58B5">
        <w:rPr>
          <w:rFonts w:ascii="Arial" w:hAnsi="Arial" w:cs="Arial"/>
          <w:sz w:val="20"/>
          <w:szCs w:val="20"/>
        </w:rPr>
        <w:t xml:space="preserve">Organización Líder </w:t>
      </w:r>
      <w:r w:rsidR="00833D68">
        <w:rPr>
          <w:rFonts w:ascii="Arial" w:hAnsi="Arial" w:cs="Arial"/>
          <w:sz w:val="20"/>
          <w:szCs w:val="20"/>
        </w:rPr>
        <w:t>de Pequeños Productores (</w:t>
      </w:r>
      <w:r w:rsidR="00341480" w:rsidRPr="009E58B5">
        <w:rPr>
          <w:rFonts w:ascii="Arial" w:hAnsi="Arial" w:cs="Arial"/>
          <w:sz w:val="20"/>
          <w:szCs w:val="20"/>
        </w:rPr>
        <w:t>O</w:t>
      </w:r>
      <w:r w:rsidR="00A73135">
        <w:rPr>
          <w:rFonts w:ascii="Arial" w:hAnsi="Arial" w:cs="Arial"/>
          <w:sz w:val="20"/>
          <w:szCs w:val="20"/>
        </w:rPr>
        <w:t>L</w:t>
      </w:r>
      <w:r w:rsidR="00341480" w:rsidRPr="009E58B5">
        <w:rPr>
          <w:rFonts w:ascii="Arial" w:hAnsi="Arial" w:cs="Arial"/>
          <w:sz w:val="20"/>
          <w:szCs w:val="20"/>
        </w:rPr>
        <w:t>PP</w:t>
      </w:r>
      <w:r w:rsidR="00833D68">
        <w:rPr>
          <w:rFonts w:ascii="Arial" w:hAnsi="Arial" w:cs="Arial"/>
          <w:sz w:val="20"/>
          <w:szCs w:val="20"/>
        </w:rPr>
        <w:t xml:space="preserve">) </w:t>
      </w:r>
      <w:r w:rsidR="00341480" w:rsidRPr="009E58B5">
        <w:rPr>
          <w:rFonts w:ascii="Arial" w:hAnsi="Arial" w:cs="Arial"/>
          <w:sz w:val="20"/>
          <w:szCs w:val="20"/>
        </w:rPr>
        <w:t xml:space="preserve">y </w:t>
      </w:r>
      <w:r w:rsidR="00DA2808" w:rsidRPr="009E58B5">
        <w:rPr>
          <w:rFonts w:ascii="Arial" w:hAnsi="Arial" w:cs="Arial"/>
          <w:sz w:val="20"/>
          <w:szCs w:val="20"/>
        </w:rPr>
        <w:t>la entidad prestadora</w:t>
      </w:r>
      <w:r w:rsidR="00341480" w:rsidRPr="009E58B5">
        <w:rPr>
          <w:rFonts w:ascii="Arial" w:hAnsi="Arial" w:cs="Arial"/>
          <w:sz w:val="20"/>
          <w:szCs w:val="20"/>
        </w:rPr>
        <w:t xml:space="preserve"> seleccionada para la ejecución del PGRNA </w:t>
      </w:r>
      <w:r w:rsidRPr="009E58B5">
        <w:rPr>
          <w:rFonts w:ascii="Arial" w:hAnsi="Arial" w:cs="Arial"/>
          <w:sz w:val="20"/>
          <w:szCs w:val="20"/>
        </w:rPr>
        <w:t xml:space="preserve">quienes </w:t>
      </w:r>
      <w:r w:rsidR="00341480" w:rsidRPr="009E58B5">
        <w:rPr>
          <w:rFonts w:ascii="Arial" w:hAnsi="Arial" w:cs="Arial"/>
          <w:sz w:val="20"/>
          <w:szCs w:val="20"/>
        </w:rPr>
        <w:t>tramita</w:t>
      </w:r>
      <w:r w:rsidRPr="009E58B5">
        <w:rPr>
          <w:rFonts w:ascii="Arial" w:hAnsi="Arial" w:cs="Arial"/>
          <w:sz w:val="20"/>
          <w:szCs w:val="20"/>
        </w:rPr>
        <w:t>rán estos permisos en coordinación con la OPP Líder y el NEC PROYECTO AVANZAR RURAL</w:t>
      </w:r>
      <w:r w:rsidR="00833D68">
        <w:rPr>
          <w:rFonts w:ascii="Arial" w:hAnsi="Arial" w:cs="Arial"/>
          <w:sz w:val="20"/>
          <w:szCs w:val="20"/>
        </w:rPr>
        <w:t>.</w:t>
      </w:r>
    </w:p>
    <w:p w14:paraId="516B5D52" w14:textId="77777777" w:rsidR="00341480" w:rsidRPr="009E58B5" w:rsidRDefault="00341480" w:rsidP="00FC48AA">
      <w:pPr>
        <w:widowControl w:val="0"/>
        <w:tabs>
          <w:tab w:val="left" w:pos="284"/>
          <w:tab w:val="left" w:pos="851"/>
        </w:tabs>
        <w:autoSpaceDE w:val="0"/>
        <w:autoSpaceDN w:val="0"/>
        <w:spacing w:after="0" w:line="240" w:lineRule="auto"/>
        <w:ind w:left="851" w:hanging="284"/>
        <w:jc w:val="both"/>
        <w:rPr>
          <w:rFonts w:ascii="Arial" w:hAnsi="Arial" w:cs="Arial"/>
          <w:sz w:val="20"/>
          <w:szCs w:val="20"/>
        </w:rPr>
      </w:pPr>
    </w:p>
    <w:p w14:paraId="61EB573D" w14:textId="08F1185E" w:rsidR="00D03E84" w:rsidRPr="009E58B5" w:rsidRDefault="009E6B8F" w:rsidP="00FC48AA">
      <w:pPr>
        <w:pStyle w:val="Prrafodelista"/>
        <w:widowControl w:val="0"/>
        <w:numPr>
          <w:ilvl w:val="1"/>
          <w:numId w:val="10"/>
        </w:numPr>
        <w:tabs>
          <w:tab w:val="left" w:pos="284"/>
        </w:tabs>
        <w:autoSpaceDE w:val="0"/>
        <w:autoSpaceDN w:val="0"/>
        <w:spacing w:after="0" w:line="240" w:lineRule="auto"/>
        <w:ind w:left="993" w:hanging="426"/>
        <w:contextualSpacing w:val="0"/>
        <w:jc w:val="both"/>
        <w:rPr>
          <w:rFonts w:ascii="Arial" w:eastAsiaTheme="majorEastAsia" w:hAnsi="Arial" w:cs="Arial"/>
          <w:b/>
          <w:sz w:val="20"/>
          <w:szCs w:val="20"/>
        </w:rPr>
      </w:pPr>
      <w:r w:rsidRPr="009E58B5">
        <w:rPr>
          <w:rFonts w:ascii="Arial" w:eastAsiaTheme="majorEastAsia" w:hAnsi="Arial" w:cs="Arial"/>
          <w:b/>
          <w:sz w:val="20"/>
          <w:szCs w:val="20"/>
        </w:rPr>
        <w:t>S</w:t>
      </w:r>
      <w:r w:rsidR="00D03E84" w:rsidRPr="009E58B5">
        <w:rPr>
          <w:rFonts w:ascii="Arial" w:eastAsiaTheme="majorEastAsia" w:hAnsi="Arial" w:cs="Arial"/>
          <w:b/>
          <w:sz w:val="20"/>
          <w:szCs w:val="20"/>
        </w:rPr>
        <w:t>upervisión</w:t>
      </w:r>
      <w:r w:rsidRPr="009E58B5">
        <w:rPr>
          <w:rFonts w:ascii="Arial" w:eastAsiaTheme="majorEastAsia" w:hAnsi="Arial" w:cs="Arial"/>
          <w:b/>
          <w:sz w:val="20"/>
          <w:szCs w:val="20"/>
        </w:rPr>
        <w:t xml:space="preserve"> y liquidación</w:t>
      </w:r>
    </w:p>
    <w:p w14:paraId="3D8D1684" w14:textId="60B859FB" w:rsidR="00816476" w:rsidRPr="00255F22" w:rsidRDefault="00833D68" w:rsidP="00E52E84">
      <w:pPr>
        <w:widowControl w:val="0"/>
        <w:tabs>
          <w:tab w:val="left" w:pos="1418"/>
          <w:tab w:val="left" w:pos="2410"/>
        </w:tabs>
        <w:autoSpaceDE w:val="0"/>
        <w:autoSpaceDN w:val="0"/>
        <w:spacing w:after="0" w:line="240" w:lineRule="auto"/>
        <w:ind w:left="993"/>
        <w:jc w:val="both"/>
        <w:rPr>
          <w:rFonts w:ascii="Arial" w:hAnsi="Arial" w:cs="Arial"/>
          <w:sz w:val="20"/>
          <w:szCs w:val="20"/>
        </w:rPr>
      </w:pPr>
      <w:r w:rsidRPr="00255F22">
        <w:rPr>
          <w:rFonts w:ascii="Arial" w:hAnsi="Arial" w:cs="Arial"/>
          <w:sz w:val="20"/>
          <w:szCs w:val="20"/>
        </w:rPr>
        <w:t>De acuerdo con</w:t>
      </w:r>
      <w:r w:rsidR="00D03E84" w:rsidRPr="00255F22">
        <w:rPr>
          <w:rFonts w:ascii="Arial" w:hAnsi="Arial" w:cs="Arial"/>
          <w:sz w:val="20"/>
          <w:szCs w:val="20"/>
        </w:rPr>
        <w:t xml:space="preserve"> l</w:t>
      </w:r>
      <w:r w:rsidR="009E6B8F" w:rsidRPr="00255F22">
        <w:rPr>
          <w:rFonts w:ascii="Arial" w:hAnsi="Arial" w:cs="Arial"/>
          <w:sz w:val="20"/>
          <w:szCs w:val="20"/>
        </w:rPr>
        <w:t xml:space="preserve">o programado </w:t>
      </w:r>
      <w:r w:rsidR="00816476" w:rsidRPr="00255F22">
        <w:rPr>
          <w:rFonts w:ascii="Arial" w:hAnsi="Arial" w:cs="Arial"/>
          <w:sz w:val="20"/>
          <w:szCs w:val="20"/>
        </w:rPr>
        <w:t xml:space="preserve">en el PGRNA </w:t>
      </w:r>
      <w:r w:rsidR="00500494">
        <w:rPr>
          <w:rFonts w:ascii="Arial" w:hAnsi="Arial" w:cs="Arial"/>
          <w:sz w:val="20"/>
          <w:szCs w:val="20"/>
        </w:rPr>
        <w:t xml:space="preserve">la supervisión estará a cargo del personal del NEC Proyecto Avanzar, </w:t>
      </w:r>
      <w:r w:rsidR="009E6B8F" w:rsidRPr="00255F22">
        <w:rPr>
          <w:rFonts w:ascii="Arial" w:hAnsi="Arial" w:cs="Arial"/>
          <w:sz w:val="20"/>
          <w:szCs w:val="20"/>
        </w:rPr>
        <w:t xml:space="preserve">se contratarán servicios </w:t>
      </w:r>
      <w:r w:rsidR="00822A5A" w:rsidRPr="00255F22">
        <w:rPr>
          <w:rFonts w:ascii="Arial" w:hAnsi="Arial" w:cs="Arial"/>
          <w:sz w:val="20"/>
          <w:szCs w:val="20"/>
        </w:rPr>
        <w:t xml:space="preserve">para </w:t>
      </w:r>
      <w:r w:rsidR="00500494">
        <w:rPr>
          <w:rFonts w:ascii="Arial" w:hAnsi="Arial" w:cs="Arial"/>
          <w:sz w:val="20"/>
          <w:szCs w:val="20"/>
        </w:rPr>
        <w:t>el cierre y l</w:t>
      </w:r>
      <w:r w:rsidR="0080750E" w:rsidRPr="00255F22">
        <w:rPr>
          <w:rFonts w:ascii="Arial" w:hAnsi="Arial" w:cs="Arial"/>
          <w:sz w:val="20"/>
          <w:szCs w:val="20"/>
        </w:rPr>
        <w:t>iquidación</w:t>
      </w:r>
      <w:r w:rsidR="00816476" w:rsidRPr="00255F22">
        <w:rPr>
          <w:rFonts w:ascii="Arial" w:hAnsi="Arial" w:cs="Arial"/>
          <w:sz w:val="20"/>
          <w:szCs w:val="20"/>
        </w:rPr>
        <w:t xml:space="preserve"> de obra</w:t>
      </w:r>
      <w:r w:rsidR="0080750E" w:rsidRPr="00255F22">
        <w:rPr>
          <w:rFonts w:ascii="Arial" w:hAnsi="Arial" w:cs="Arial"/>
          <w:sz w:val="20"/>
          <w:szCs w:val="20"/>
        </w:rPr>
        <w:t xml:space="preserve"> de ser el caso</w:t>
      </w:r>
      <w:r w:rsidR="00500494">
        <w:rPr>
          <w:rFonts w:ascii="Arial" w:hAnsi="Arial" w:cs="Arial"/>
          <w:sz w:val="20"/>
          <w:szCs w:val="20"/>
        </w:rPr>
        <w:t xml:space="preserve"> Rural, </w:t>
      </w:r>
      <w:r w:rsidR="00822A5A" w:rsidRPr="00255F22">
        <w:rPr>
          <w:rFonts w:ascii="Arial" w:hAnsi="Arial" w:cs="Arial"/>
          <w:sz w:val="20"/>
          <w:szCs w:val="20"/>
        </w:rPr>
        <w:t>siendo</w:t>
      </w:r>
      <w:r w:rsidR="00816476" w:rsidRPr="00255F22">
        <w:rPr>
          <w:rFonts w:ascii="Arial" w:hAnsi="Arial" w:cs="Arial"/>
          <w:sz w:val="20"/>
          <w:szCs w:val="20"/>
        </w:rPr>
        <w:t xml:space="preserve"> la OPP Líder la que contrate a </w:t>
      </w:r>
      <w:r w:rsidR="00822A5A" w:rsidRPr="00255F22">
        <w:rPr>
          <w:rFonts w:ascii="Arial" w:hAnsi="Arial" w:cs="Arial"/>
          <w:sz w:val="20"/>
          <w:szCs w:val="20"/>
        </w:rPr>
        <w:t>terce</w:t>
      </w:r>
      <w:r w:rsidR="00F3324E" w:rsidRPr="00255F22">
        <w:rPr>
          <w:rFonts w:ascii="Arial" w:hAnsi="Arial" w:cs="Arial"/>
          <w:sz w:val="20"/>
          <w:szCs w:val="20"/>
        </w:rPr>
        <w:t xml:space="preserve">ras personas naturales </w:t>
      </w:r>
      <w:proofErr w:type="spellStart"/>
      <w:r w:rsidR="00F3324E" w:rsidRPr="00255F22">
        <w:rPr>
          <w:rFonts w:ascii="Arial" w:hAnsi="Arial" w:cs="Arial"/>
          <w:sz w:val="20"/>
          <w:szCs w:val="20"/>
        </w:rPr>
        <w:t>ó</w:t>
      </w:r>
      <w:proofErr w:type="spellEnd"/>
      <w:r w:rsidR="00F3324E" w:rsidRPr="00255F22">
        <w:rPr>
          <w:rFonts w:ascii="Arial" w:hAnsi="Arial" w:cs="Arial"/>
          <w:sz w:val="20"/>
          <w:szCs w:val="20"/>
        </w:rPr>
        <w:t xml:space="preserve"> jurídicas </w:t>
      </w:r>
      <w:r w:rsidR="00816476" w:rsidRPr="00255F22">
        <w:rPr>
          <w:rFonts w:ascii="Arial" w:hAnsi="Arial" w:cs="Arial"/>
          <w:sz w:val="20"/>
          <w:szCs w:val="20"/>
        </w:rPr>
        <w:t xml:space="preserve">para la implementación de estos servicios </w:t>
      </w:r>
      <w:r w:rsidR="00F3324E" w:rsidRPr="00255F22">
        <w:rPr>
          <w:rFonts w:ascii="Arial" w:hAnsi="Arial" w:cs="Arial"/>
          <w:sz w:val="20"/>
          <w:szCs w:val="20"/>
        </w:rPr>
        <w:t xml:space="preserve">y </w:t>
      </w:r>
      <w:r w:rsidR="00816476" w:rsidRPr="00255F22">
        <w:rPr>
          <w:rFonts w:ascii="Arial" w:hAnsi="Arial" w:cs="Arial"/>
          <w:sz w:val="20"/>
          <w:szCs w:val="20"/>
        </w:rPr>
        <w:t>en coordinación con el NEC Proyecto Avanzar Rural.</w:t>
      </w:r>
    </w:p>
    <w:p w14:paraId="3634D1CE" w14:textId="77777777" w:rsidR="00816476" w:rsidRPr="00255F22" w:rsidRDefault="00816476" w:rsidP="00FC48AA">
      <w:pPr>
        <w:widowControl w:val="0"/>
        <w:tabs>
          <w:tab w:val="left" w:pos="1418"/>
          <w:tab w:val="left" w:pos="2410"/>
        </w:tabs>
        <w:autoSpaceDE w:val="0"/>
        <w:autoSpaceDN w:val="0"/>
        <w:spacing w:after="0" w:line="240" w:lineRule="auto"/>
        <w:ind w:left="1560"/>
        <w:jc w:val="both"/>
        <w:rPr>
          <w:rFonts w:ascii="Arial" w:hAnsi="Arial" w:cs="Arial"/>
          <w:sz w:val="20"/>
          <w:szCs w:val="20"/>
        </w:rPr>
      </w:pPr>
    </w:p>
    <w:p w14:paraId="44AB6E07" w14:textId="04FE44CA" w:rsidR="00D03E84" w:rsidRDefault="00500494" w:rsidP="00500494">
      <w:pPr>
        <w:widowControl w:val="0"/>
        <w:tabs>
          <w:tab w:val="left" w:pos="284"/>
          <w:tab w:val="left" w:pos="2410"/>
        </w:tabs>
        <w:autoSpaceDE w:val="0"/>
        <w:autoSpaceDN w:val="0"/>
        <w:spacing w:after="0" w:line="240" w:lineRule="auto"/>
        <w:jc w:val="both"/>
        <w:rPr>
          <w:rFonts w:ascii="Arial" w:hAnsi="Arial" w:cs="Arial"/>
          <w:sz w:val="20"/>
          <w:szCs w:val="20"/>
        </w:rPr>
      </w:pPr>
      <w:r>
        <w:rPr>
          <w:rFonts w:ascii="Arial" w:hAnsi="Arial" w:cs="Arial"/>
          <w:sz w:val="20"/>
          <w:szCs w:val="20"/>
        </w:rPr>
        <w:t xml:space="preserve">                  </w:t>
      </w:r>
      <w:r w:rsidR="00741641" w:rsidRPr="00255F22">
        <w:rPr>
          <w:rFonts w:ascii="Arial" w:hAnsi="Arial" w:cs="Arial"/>
          <w:sz w:val="20"/>
          <w:szCs w:val="20"/>
        </w:rPr>
        <w:t>Presupuesto por estos conceptos serán ejecutados por la Organización Líder.</w:t>
      </w:r>
    </w:p>
    <w:p w14:paraId="40C59073" w14:textId="76436CF5" w:rsidR="00255F22" w:rsidRDefault="00255F22" w:rsidP="00FC48AA">
      <w:pPr>
        <w:widowControl w:val="0"/>
        <w:tabs>
          <w:tab w:val="left" w:pos="284"/>
          <w:tab w:val="left" w:pos="851"/>
        </w:tabs>
        <w:autoSpaceDE w:val="0"/>
        <w:autoSpaceDN w:val="0"/>
        <w:spacing w:after="0" w:line="240" w:lineRule="auto"/>
        <w:ind w:left="851" w:hanging="284"/>
        <w:jc w:val="both"/>
        <w:rPr>
          <w:rFonts w:ascii="Arial" w:hAnsi="Arial" w:cs="Arial"/>
          <w:sz w:val="20"/>
          <w:szCs w:val="20"/>
        </w:rPr>
      </w:pPr>
    </w:p>
    <w:p w14:paraId="7D0BE7CA" w14:textId="6EFB708C" w:rsidR="00E178C8" w:rsidRPr="00E178C8" w:rsidRDefault="00FC48AA" w:rsidP="00E178C8">
      <w:pPr>
        <w:pStyle w:val="Prrafodelista"/>
        <w:widowControl w:val="0"/>
        <w:numPr>
          <w:ilvl w:val="1"/>
          <w:numId w:val="10"/>
        </w:numPr>
        <w:tabs>
          <w:tab w:val="left" w:pos="284"/>
          <w:tab w:val="left" w:pos="993"/>
        </w:tabs>
        <w:autoSpaceDE w:val="0"/>
        <w:autoSpaceDN w:val="0"/>
        <w:spacing w:after="0" w:line="240" w:lineRule="auto"/>
        <w:ind w:left="851" w:hanging="284"/>
        <w:contextualSpacing w:val="0"/>
        <w:jc w:val="both"/>
        <w:rPr>
          <w:rFonts w:ascii="Arial" w:eastAsiaTheme="majorEastAsia" w:hAnsi="Arial" w:cs="Arial"/>
          <w:b/>
          <w:sz w:val="20"/>
          <w:szCs w:val="20"/>
        </w:rPr>
      </w:pPr>
      <w:r>
        <w:rPr>
          <w:rFonts w:ascii="Arial" w:eastAsiaTheme="majorEastAsia" w:hAnsi="Arial" w:cs="Arial"/>
          <w:b/>
          <w:sz w:val="20"/>
          <w:szCs w:val="20"/>
        </w:rPr>
        <w:t xml:space="preserve">  </w:t>
      </w:r>
      <w:r w:rsidR="00D03E84" w:rsidRPr="009E58B5">
        <w:rPr>
          <w:rFonts w:ascii="Arial" w:eastAsiaTheme="majorEastAsia" w:hAnsi="Arial" w:cs="Arial"/>
          <w:b/>
          <w:sz w:val="20"/>
          <w:szCs w:val="20"/>
        </w:rPr>
        <w:t>Aportes para el financiamiento del PGRNA</w:t>
      </w:r>
    </w:p>
    <w:p w14:paraId="4CC837C7" w14:textId="77777777" w:rsidR="00E178C8" w:rsidRPr="00CC049C" w:rsidRDefault="00E178C8" w:rsidP="00E178C8">
      <w:pPr>
        <w:pStyle w:val="Prrafodelista"/>
        <w:autoSpaceDE w:val="0"/>
        <w:autoSpaceDN w:val="0"/>
        <w:adjustRightInd w:val="0"/>
        <w:spacing w:after="0" w:line="240" w:lineRule="auto"/>
        <w:ind w:left="993"/>
        <w:jc w:val="both"/>
        <w:rPr>
          <w:rFonts w:ascii="Arial" w:eastAsia="Calibri" w:hAnsi="Arial" w:cs="Arial"/>
          <w:sz w:val="20"/>
          <w:szCs w:val="20"/>
        </w:rPr>
      </w:pPr>
      <w:r w:rsidRPr="00CC049C">
        <w:rPr>
          <w:rFonts w:ascii="Arial" w:eastAsia="Calibri" w:hAnsi="Arial" w:cs="Arial"/>
          <w:sz w:val="20"/>
          <w:szCs w:val="20"/>
        </w:rPr>
        <w:t xml:space="preserve">El monto de inversión total del PGRNA es </w:t>
      </w:r>
      <w:r w:rsidRPr="00CC049C">
        <w:rPr>
          <w:rFonts w:ascii="Arial" w:eastAsia="Calibri" w:hAnsi="Arial" w:cs="Arial"/>
          <w:i/>
          <w:iCs/>
          <w:sz w:val="20"/>
          <w:szCs w:val="20"/>
        </w:rPr>
        <w:t xml:space="preserve">S/. </w:t>
      </w:r>
      <w:r w:rsidRPr="00CC049C">
        <w:rPr>
          <w:rFonts w:ascii="Arial" w:hAnsi="Arial" w:cs="Arial"/>
          <w:i/>
          <w:iCs/>
          <w:sz w:val="20"/>
          <w:szCs w:val="20"/>
        </w:rPr>
        <w:t>351,277.54</w:t>
      </w:r>
      <w:r w:rsidRPr="00CC049C">
        <w:rPr>
          <w:rFonts w:ascii="Arial" w:hAnsi="Arial" w:cs="Arial"/>
          <w:sz w:val="20"/>
          <w:szCs w:val="20"/>
        </w:rPr>
        <w:t xml:space="preserve"> </w:t>
      </w:r>
      <w:r w:rsidRPr="00CC049C">
        <w:rPr>
          <w:rFonts w:ascii="Arial" w:hAnsi="Arial" w:cs="Arial"/>
          <w:i/>
          <w:iCs/>
          <w:sz w:val="20"/>
          <w:szCs w:val="20"/>
        </w:rPr>
        <w:t>(trescientos cincuenta y un mil doscientos setenta y siete con 54/100 soles</w:t>
      </w:r>
      <w:r w:rsidRPr="00CC049C">
        <w:rPr>
          <w:rFonts w:ascii="Arial" w:hAnsi="Arial" w:cs="Arial"/>
          <w:sz w:val="20"/>
          <w:szCs w:val="20"/>
        </w:rPr>
        <w:t xml:space="preserve">) </w:t>
      </w:r>
      <w:r w:rsidRPr="00CC049C">
        <w:rPr>
          <w:rFonts w:ascii="Arial" w:eastAsia="Calibri" w:hAnsi="Arial" w:cs="Arial"/>
          <w:sz w:val="20"/>
          <w:szCs w:val="20"/>
        </w:rPr>
        <w:t>las mismas que se detallan de acuerdo a lo siguiente:</w:t>
      </w:r>
    </w:p>
    <w:p w14:paraId="3810BE36" w14:textId="77777777" w:rsidR="00E178C8" w:rsidRDefault="00E178C8" w:rsidP="00E178C8">
      <w:pPr>
        <w:pStyle w:val="Prrafodelista"/>
        <w:autoSpaceDE w:val="0"/>
        <w:autoSpaceDN w:val="0"/>
        <w:adjustRightInd w:val="0"/>
        <w:spacing w:after="0" w:line="240" w:lineRule="auto"/>
        <w:ind w:left="993"/>
        <w:jc w:val="both"/>
        <w:rPr>
          <w:rFonts w:ascii="Arial" w:eastAsia="Calibri" w:hAnsi="Arial" w:cs="Arial"/>
          <w:sz w:val="20"/>
          <w:szCs w:val="20"/>
        </w:rPr>
      </w:pPr>
    </w:p>
    <w:p w14:paraId="755DED30" w14:textId="77777777" w:rsidR="00E178C8" w:rsidRPr="00CB028B" w:rsidRDefault="00E178C8" w:rsidP="00E178C8">
      <w:pPr>
        <w:pStyle w:val="Prrafodelista"/>
        <w:autoSpaceDE w:val="0"/>
        <w:autoSpaceDN w:val="0"/>
        <w:adjustRightInd w:val="0"/>
        <w:spacing w:after="0" w:line="240" w:lineRule="auto"/>
        <w:ind w:left="993"/>
        <w:jc w:val="both"/>
        <w:rPr>
          <w:rFonts w:ascii="Arial" w:eastAsia="Arial" w:hAnsi="Arial" w:cs="Arial"/>
          <w:i/>
          <w:iCs/>
          <w:spacing w:val="-3"/>
          <w:sz w:val="20"/>
          <w:szCs w:val="20"/>
          <w:lang w:val="es-ES_tradnl" w:eastAsia="es-ES" w:bidi="es-ES"/>
        </w:rPr>
      </w:pPr>
      <w:r>
        <w:rPr>
          <w:rFonts w:ascii="Arial" w:eastAsia="Calibri" w:hAnsi="Arial" w:cs="Arial"/>
          <w:sz w:val="20"/>
          <w:szCs w:val="20"/>
        </w:rPr>
        <w:t xml:space="preserve">Avanzar Rural </w:t>
      </w:r>
      <w:r w:rsidRPr="00CB028B">
        <w:rPr>
          <w:rFonts w:ascii="Arial" w:eastAsia="Calibri" w:hAnsi="Arial" w:cs="Arial"/>
          <w:i/>
          <w:iCs/>
          <w:sz w:val="20"/>
          <w:szCs w:val="20"/>
        </w:rPr>
        <w:t xml:space="preserve">S/. </w:t>
      </w:r>
      <w:r w:rsidRPr="00CB028B">
        <w:rPr>
          <w:rFonts w:ascii="Arial" w:hAnsi="Arial" w:cs="Arial"/>
          <w:i/>
          <w:iCs/>
          <w:sz w:val="20"/>
          <w:szCs w:val="20"/>
        </w:rPr>
        <w:t>340,000.00</w:t>
      </w:r>
      <w:r w:rsidRPr="00CB028B">
        <w:rPr>
          <w:rFonts w:ascii="Arial" w:hAnsi="Arial" w:cs="Arial"/>
          <w:sz w:val="20"/>
          <w:szCs w:val="20"/>
        </w:rPr>
        <w:t xml:space="preserve"> </w:t>
      </w:r>
      <w:r w:rsidRPr="00CB028B">
        <w:rPr>
          <w:rFonts w:ascii="Arial" w:hAnsi="Arial" w:cs="Arial"/>
          <w:i/>
          <w:iCs/>
          <w:sz w:val="20"/>
          <w:szCs w:val="20"/>
        </w:rPr>
        <w:t>(trescientos cuarenta mil con 00/100 soles)</w:t>
      </w:r>
      <w:r w:rsidRPr="00CB028B">
        <w:rPr>
          <w:rFonts w:ascii="Arial" w:hAnsi="Arial" w:cs="Arial"/>
          <w:sz w:val="20"/>
          <w:szCs w:val="20"/>
        </w:rPr>
        <w:t>, de los cual</w:t>
      </w:r>
      <w:r>
        <w:rPr>
          <w:rFonts w:ascii="Arial" w:hAnsi="Arial" w:cs="Arial"/>
          <w:sz w:val="20"/>
          <w:szCs w:val="20"/>
        </w:rPr>
        <w:t xml:space="preserve">es el presupuesto que será adjudicado es de </w:t>
      </w:r>
      <w:r w:rsidRPr="0048394A">
        <w:rPr>
          <w:rFonts w:ascii="Arial" w:eastAsia="Arial" w:hAnsi="Arial" w:cs="Arial"/>
          <w:b/>
          <w:bCs/>
          <w:i/>
          <w:iCs/>
          <w:spacing w:val="-3"/>
          <w:sz w:val="20"/>
          <w:szCs w:val="20"/>
          <w:lang w:val="es-ES_tradnl" w:eastAsia="es-ES" w:bidi="es-ES"/>
        </w:rPr>
        <w:t xml:space="preserve">S/. </w:t>
      </w:r>
      <w:r w:rsidRPr="0048394A">
        <w:rPr>
          <w:rFonts w:ascii="Arial" w:eastAsia="Times New Roman" w:hAnsi="Arial" w:cs="Arial"/>
          <w:b/>
          <w:bCs/>
          <w:i/>
          <w:iCs/>
          <w:color w:val="000000"/>
          <w:sz w:val="20"/>
          <w:szCs w:val="20"/>
          <w:lang w:val="es-MX" w:eastAsia="es-MX"/>
        </w:rPr>
        <w:t>3</w:t>
      </w:r>
      <w:r>
        <w:rPr>
          <w:rFonts w:ascii="Arial" w:eastAsia="Times New Roman" w:hAnsi="Arial" w:cs="Arial"/>
          <w:b/>
          <w:bCs/>
          <w:i/>
          <w:iCs/>
          <w:color w:val="000000"/>
          <w:sz w:val="20"/>
          <w:szCs w:val="20"/>
          <w:lang w:val="es-MX" w:eastAsia="es-MX"/>
        </w:rPr>
        <w:t>33</w:t>
      </w:r>
      <w:r w:rsidRPr="0048394A">
        <w:rPr>
          <w:rFonts w:ascii="Arial" w:eastAsia="Times New Roman" w:hAnsi="Arial" w:cs="Arial"/>
          <w:b/>
          <w:bCs/>
          <w:i/>
          <w:iCs/>
          <w:color w:val="000000"/>
          <w:sz w:val="20"/>
          <w:szCs w:val="20"/>
          <w:lang w:val="es-MX" w:eastAsia="es-MX"/>
        </w:rPr>
        <w:t>,</w:t>
      </w:r>
      <w:r>
        <w:rPr>
          <w:rFonts w:ascii="Arial" w:eastAsia="Times New Roman" w:hAnsi="Arial" w:cs="Arial"/>
          <w:b/>
          <w:bCs/>
          <w:i/>
          <w:iCs/>
          <w:color w:val="000000"/>
          <w:sz w:val="20"/>
          <w:szCs w:val="20"/>
          <w:lang w:val="es-MX" w:eastAsia="es-MX"/>
        </w:rPr>
        <w:t>842</w:t>
      </w:r>
      <w:r w:rsidRPr="0048394A">
        <w:rPr>
          <w:rFonts w:ascii="Arial" w:eastAsia="Times New Roman" w:hAnsi="Arial" w:cs="Arial"/>
          <w:b/>
          <w:bCs/>
          <w:i/>
          <w:iCs/>
          <w:color w:val="000000"/>
          <w:sz w:val="20"/>
          <w:szCs w:val="20"/>
          <w:lang w:val="es-MX" w:eastAsia="es-MX"/>
        </w:rPr>
        <w:t>.</w:t>
      </w:r>
      <w:r>
        <w:rPr>
          <w:rFonts w:ascii="Arial" w:eastAsia="Times New Roman" w:hAnsi="Arial" w:cs="Arial"/>
          <w:b/>
          <w:bCs/>
          <w:i/>
          <w:iCs/>
          <w:color w:val="000000"/>
          <w:sz w:val="20"/>
          <w:szCs w:val="20"/>
          <w:lang w:val="es-MX" w:eastAsia="es-MX"/>
        </w:rPr>
        <w:t>13</w:t>
      </w:r>
      <w:r w:rsidRPr="0048394A">
        <w:rPr>
          <w:rFonts w:ascii="Arial" w:eastAsia="Arial" w:hAnsi="Arial" w:cs="Arial"/>
          <w:b/>
          <w:bCs/>
          <w:i/>
          <w:iCs/>
          <w:spacing w:val="-3"/>
          <w:sz w:val="20"/>
          <w:szCs w:val="20"/>
          <w:lang w:val="es-ES_tradnl" w:eastAsia="es-ES" w:bidi="es-ES"/>
        </w:rPr>
        <w:t xml:space="preserve"> (trecientos</w:t>
      </w:r>
      <w:r>
        <w:rPr>
          <w:rFonts w:ascii="Arial" w:eastAsia="Arial" w:hAnsi="Arial" w:cs="Arial"/>
          <w:b/>
          <w:bCs/>
          <w:i/>
          <w:iCs/>
          <w:spacing w:val="-3"/>
          <w:sz w:val="20"/>
          <w:szCs w:val="20"/>
          <w:lang w:val="es-ES_tradnl" w:eastAsia="es-ES" w:bidi="es-ES"/>
        </w:rPr>
        <w:t xml:space="preserve"> treinta y tres mil ochocientos cuarenta y dos mil</w:t>
      </w:r>
      <w:r w:rsidRPr="0048394A">
        <w:rPr>
          <w:rFonts w:ascii="Arial" w:eastAsia="Arial" w:hAnsi="Arial" w:cs="Arial"/>
          <w:b/>
          <w:bCs/>
          <w:i/>
          <w:iCs/>
          <w:spacing w:val="-3"/>
          <w:sz w:val="20"/>
          <w:szCs w:val="20"/>
          <w:lang w:val="es-ES_tradnl" w:eastAsia="es-ES" w:bidi="es-ES"/>
        </w:rPr>
        <w:t xml:space="preserve"> con </w:t>
      </w:r>
      <w:r>
        <w:rPr>
          <w:rFonts w:ascii="Arial" w:eastAsia="Arial" w:hAnsi="Arial" w:cs="Arial"/>
          <w:b/>
          <w:bCs/>
          <w:i/>
          <w:iCs/>
          <w:spacing w:val="-3"/>
          <w:sz w:val="20"/>
          <w:szCs w:val="20"/>
          <w:lang w:val="es-ES_tradnl" w:eastAsia="es-ES" w:bidi="es-ES"/>
        </w:rPr>
        <w:t>13</w:t>
      </w:r>
      <w:r w:rsidRPr="0048394A">
        <w:rPr>
          <w:rFonts w:ascii="Arial" w:eastAsia="Arial" w:hAnsi="Arial" w:cs="Arial"/>
          <w:b/>
          <w:bCs/>
          <w:i/>
          <w:iCs/>
          <w:spacing w:val="-3"/>
          <w:sz w:val="20"/>
          <w:szCs w:val="20"/>
          <w:lang w:val="es-ES_tradnl" w:eastAsia="es-ES" w:bidi="es-ES"/>
        </w:rPr>
        <w:t>/100 Soles)</w:t>
      </w:r>
      <w:r w:rsidRPr="0048394A">
        <w:rPr>
          <w:rFonts w:ascii="Arial" w:eastAsia="Arial" w:hAnsi="Arial" w:cs="Arial"/>
          <w:spacing w:val="-3"/>
          <w:sz w:val="20"/>
          <w:szCs w:val="20"/>
          <w:lang w:val="es-ES_tradnl" w:eastAsia="es-ES" w:bidi="es-ES"/>
        </w:rPr>
        <w:t xml:space="preserve">, </w:t>
      </w:r>
      <w:r w:rsidRPr="00CB028B">
        <w:rPr>
          <w:rFonts w:ascii="Arial" w:eastAsia="Arial" w:hAnsi="Arial" w:cs="Arial"/>
          <w:i/>
          <w:iCs/>
          <w:spacing w:val="-3"/>
          <w:sz w:val="20"/>
          <w:szCs w:val="20"/>
          <w:lang w:val="es-ES_tradnl" w:eastAsia="es-ES" w:bidi="es-ES"/>
        </w:rPr>
        <w:t>cierre y liquidación S/. 6,157.87 (seis mil ciento cincuenta y siete con 87/100 soles).</w:t>
      </w:r>
    </w:p>
    <w:p w14:paraId="2F6146E5" w14:textId="77777777" w:rsidR="00E178C8" w:rsidRDefault="00E178C8" w:rsidP="00E178C8">
      <w:pPr>
        <w:pStyle w:val="Prrafodelista"/>
        <w:autoSpaceDE w:val="0"/>
        <w:autoSpaceDN w:val="0"/>
        <w:adjustRightInd w:val="0"/>
        <w:spacing w:after="0" w:line="240" w:lineRule="auto"/>
        <w:ind w:left="993"/>
        <w:jc w:val="both"/>
        <w:rPr>
          <w:rFonts w:ascii="Arial" w:eastAsia="Arial" w:hAnsi="Arial" w:cs="Arial"/>
          <w:spacing w:val="-3"/>
          <w:sz w:val="20"/>
          <w:szCs w:val="20"/>
          <w:lang w:val="es-ES_tradnl" w:eastAsia="es-ES" w:bidi="es-ES"/>
        </w:rPr>
      </w:pPr>
    </w:p>
    <w:p w14:paraId="41E98DCB" w14:textId="77777777" w:rsidR="00E178C8" w:rsidRPr="00605A20" w:rsidRDefault="00E178C8" w:rsidP="00E178C8">
      <w:pPr>
        <w:pStyle w:val="Prrafodelista"/>
        <w:autoSpaceDE w:val="0"/>
        <w:autoSpaceDN w:val="0"/>
        <w:adjustRightInd w:val="0"/>
        <w:spacing w:after="0" w:line="240" w:lineRule="auto"/>
        <w:ind w:left="993"/>
        <w:jc w:val="both"/>
        <w:rPr>
          <w:rFonts w:ascii="Arial" w:eastAsia="Calibri" w:hAnsi="Arial" w:cs="Arial"/>
          <w:b/>
          <w:bCs/>
          <w:sz w:val="20"/>
          <w:szCs w:val="20"/>
        </w:rPr>
      </w:pPr>
      <w:r>
        <w:rPr>
          <w:rFonts w:ascii="Arial" w:eastAsia="Arial" w:hAnsi="Arial" w:cs="Arial"/>
          <w:spacing w:val="-3"/>
          <w:sz w:val="20"/>
          <w:szCs w:val="20"/>
          <w:lang w:val="es-ES_tradnl" w:eastAsia="es-ES" w:bidi="es-ES"/>
        </w:rPr>
        <w:t>A</w:t>
      </w:r>
      <w:r>
        <w:rPr>
          <w:rFonts w:ascii="Arial" w:hAnsi="Arial" w:cs="Arial"/>
          <w:sz w:val="20"/>
          <w:szCs w:val="20"/>
        </w:rPr>
        <w:t xml:space="preserve">porte de los beneficiarios (OPP) </w:t>
      </w:r>
      <w:r w:rsidRPr="00CB028B">
        <w:rPr>
          <w:rFonts w:ascii="Arial" w:hAnsi="Arial" w:cs="Arial"/>
          <w:i/>
          <w:iCs/>
          <w:sz w:val="20"/>
          <w:szCs w:val="20"/>
        </w:rPr>
        <w:t>S/.</w:t>
      </w:r>
      <w:r w:rsidRPr="00CC049C">
        <w:rPr>
          <w:rFonts w:ascii="Arial" w:hAnsi="Arial" w:cs="Arial"/>
          <w:i/>
          <w:iCs/>
          <w:sz w:val="20"/>
          <w:szCs w:val="20"/>
        </w:rPr>
        <w:t xml:space="preserve"> 11,277.54 (once mil doscientos setenta y siete con 00/100 soles)</w:t>
      </w:r>
    </w:p>
    <w:p w14:paraId="63745000" w14:textId="77777777" w:rsidR="00E178C8" w:rsidRDefault="00E178C8" w:rsidP="00FC48AA">
      <w:pPr>
        <w:pStyle w:val="Prrafodelista"/>
        <w:autoSpaceDE w:val="0"/>
        <w:autoSpaceDN w:val="0"/>
        <w:adjustRightInd w:val="0"/>
        <w:spacing w:after="0" w:line="240" w:lineRule="auto"/>
        <w:ind w:left="993"/>
        <w:jc w:val="both"/>
        <w:rPr>
          <w:rFonts w:ascii="Arial" w:hAnsi="Arial" w:cs="Arial"/>
          <w:sz w:val="20"/>
          <w:szCs w:val="20"/>
        </w:rPr>
      </w:pPr>
    </w:p>
    <w:p w14:paraId="17F3D79D" w14:textId="25B4E11F" w:rsidR="00D03E84" w:rsidRPr="009E58B5" w:rsidRDefault="00D03E84" w:rsidP="001B7A9D">
      <w:pPr>
        <w:pStyle w:val="Prrafodelista"/>
        <w:numPr>
          <w:ilvl w:val="0"/>
          <w:numId w:val="10"/>
        </w:numPr>
        <w:autoSpaceDE w:val="0"/>
        <w:autoSpaceDN w:val="0"/>
        <w:adjustRightInd w:val="0"/>
        <w:spacing w:after="0" w:line="240" w:lineRule="auto"/>
        <w:ind w:left="284" w:hanging="284"/>
        <w:contextualSpacing w:val="0"/>
        <w:jc w:val="both"/>
        <w:rPr>
          <w:rFonts w:ascii="Arial" w:eastAsia="Calibri" w:hAnsi="Arial" w:cs="Arial"/>
          <w:b/>
          <w:sz w:val="20"/>
          <w:szCs w:val="20"/>
        </w:rPr>
      </w:pPr>
      <w:r w:rsidRPr="009E58B5">
        <w:rPr>
          <w:rFonts w:ascii="Arial" w:eastAsia="Calibri" w:hAnsi="Arial" w:cs="Arial"/>
          <w:b/>
          <w:sz w:val="20"/>
          <w:szCs w:val="20"/>
        </w:rPr>
        <w:t xml:space="preserve">REQUISITOS QUE DEBE CUMPLIR </w:t>
      </w:r>
      <w:r w:rsidR="00E178C8">
        <w:rPr>
          <w:rFonts w:ascii="Arial" w:eastAsia="Calibri" w:hAnsi="Arial" w:cs="Arial"/>
          <w:b/>
          <w:sz w:val="20"/>
          <w:szCs w:val="20"/>
        </w:rPr>
        <w:t>EL POSTOR</w:t>
      </w:r>
    </w:p>
    <w:p w14:paraId="17CED4D7" w14:textId="5504B128" w:rsidR="00FC48AA" w:rsidRDefault="00D03E84" w:rsidP="001B7A9D">
      <w:pPr>
        <w:pStyle w:val="Sangra3detindependiente"/>
        <w:widowControl w:val="0"/>
        <w:spacing w:after="0"/>
        <w:ind w:left="284"/>
        <w:jc w:val="both"/>
        <w:rPr>
          <w:rFonts w:ascii="Arial" w:eastAsia="Calibri" w:hAnsi="Arial" w:cs="Arial"/>
          <w:sz w:val="20"/>
          <w:szCs w:val="20"/>
        </w:rPr>
      </w:pPr>
      <w:r w:rsidRPr="009E58B5">
        <w:rPr>
          <w:rFonts w:ascii="Arial" w:eastAsia="Calibri" w:hAnsi="Arial" w:cs="Arial"/>
          <w:sz w:val="20"/>
          <w:szCs w:val="20"/>
        </w:rPr>
        <w:t xml:space="preserve">El servicio podrá ser desarrollado por una persona natural </w:t>
      </w:r>
      <w:proofErr w:type="spellStart"/>
      <w:r w:rsidRPr="009E58B5">
        <w:rPr>
          <w:rFonts w:ascii="Arial" w:eastAsia="Calibri" w:hAnsi="Arial" w:cs="Arial"/>
          <w:sz w:val="20"/>
          <w:szCs w:val="20"/>
        </w:rPr>
        <w:t>ó</w:t>
      </w:r>
      <w:proofErr w:type="spellEnd"/>
      <w:r w:rsidRPr="009E58B5">
        <w:rPr>
          <w:rFonts w:ascii="Arial" w:eastAsia="Calibri" w:hAnsi="Arial" w:cs="Arial"/>
          <w:sz w:val="20"/>
          <w:szCs w:val="20"/>
        </w:rPr>
        <w:t xml:space="preserve"> jurídica, con equipo técnico de respaldo, con RUC activo habido ante SUNAT y con Registro Nacional de Proveedores (RNP), debiendo acreditar el perfil del responsable del servicio según el siguiente detalle:</w:t>
      </w:r>
    </w:p>
    <w:p w14:paraId="7D584B6B" w14:textId="760679C2" w:rsidR="00741641" w:rsidRDefault="00741641" w:rsidP="00EC6AA7">
      <w:pPr>
        <w:pStyle w:val="Sangra3detindependiente"/>
        <w:widowControl w:val="0"/>
        <w:spacing w:after="0"/>
        <w:ind w:left="0"/>
        <w:jc w:val="both"/>
        <w:rPr>
          <w:rFonts w:ascii="Arial" w:eastAsia="Calibri" w:hAnsi="Arial" w:cs="Arial"/>
          <w:sz w:val="20"/>
          <w:szCs w:val="20"/>
        </w:rPr>
      </w:pPr>
    </w:p>
    <w:p w14:paraId="74C7EB29" w14:textId="77777777" w:rsidR="00D03E84" w:rsidRPr="009E58B5" w:rsidRDefault="00D03E84" w:rsidP="006B1B9F">
      <w:pPr>
        <w:pStyle w:val="Cuadrculaclara-nfasis31"/>
        <w:numPr>
          <w:ilvl w:val="0"/>
          <w:numId w:val="48"/>
        </w:numPr>
        <w:spacing w:after="0" w:line="240" w:lineRule="auto"/>
        <w:ind w:left="709" w:hanging="425"/>
        <w:jc w:val="both"/>
        <w:rPr>
          <w:rFonts w:ascii="Arial" w:hAnsi="Arial" w:cs="Arial"/>
          <w:b/>
          <w:sz w:val="20"/>
          <w:szCs w:val="20"/>
          <w:lang w:eastAsia="es-ES"/>
        </w:rPr>
      </w:pPr>
      <w:r w:rsidRPr="009E58B5">
        <w:rPr>
          <w:rFonts w:ascii="Arial" w:hAnsi="Arial" w:cs="Arial"/>
          <w:b/>
          <w:sz w:val="20"/>
          <w:szCs w:val="20"/>
          <w:lang w:eastAsia="es-ES"/>
        </w:rPr>
        <w:t>Persona Jurídica</w:t>
      </w:r>
    </w:p>
    <w:p w14:paraId="21B6A392" w14:textId="562F4392" w:rsidR="00D03E84" w:rsidRPr="001D27B6" w:rsidRDefault="00D03E84" w:rsidP="001D27B6">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9E58B5">
        <w:rPr>
          <w:rFonts w:ascii="Arial" w:hAnsi="Arial" w:cs="Arial"/>
          <w:sz w:val="20"/>
          <w:szCs w:val="20"/>
        </w:rPr>
        <w:t xml:space="preserve">La empresa deberá de contar con el personal correspondiente a cada una de las especialidades que se desarrollaran en el presente servicio, estos deben de estar habilitados, colegiados </w:t>
      </w:r>
      <w:r w:rsidR="00B16EB0" w:rsidRPr="009E58B5">
        <w:rPr>
          <w:rFonts w:ascii="Arial" w:hAnsi="Arial" w:cs="Arial"/>
          <w:sz w:val="20"/>
          <w:szCs w:val="20"/>
        </w:rPr>
        <w:t>de acuerdo con</w:t>
      </w:r>
      <w:r w:rsidRPr="009E58B5">
        <w:rPr>
          <w:rFonts w:ascii="Arial" w:hAnsi="Arial" w:cs="Arial"/>
          <w:sz w:val="20"/>
          <w:szCs w:val="20"/>
        </w:rPr>
        <w:t xml:space="preserve"> su especialidad y contar con la experiencia necesaria para la implementación.</w:t>
      </w:r>
    </w:p>
    <w:p w14:paraId="301AC9EA" w14:textId="4FD9B59E" w:rsidR="008B31BC" w:rsidRPr="00002A6A" w:rsidRDefault="008B31BC" w:rsidP="00D62CD5">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1D27B6">
        <w:rPr>
          <w:rFonts w:ascii="Arial" w:hAnsi="Arial" w:cs="Arial"/>
          <w:sz w:val="20"/>
          <w:szCs w:val="20"/>
        </w:rPr>
        <w:t xml:space="preserve">Experiencia general no menor de 36 meses en ejecución de proyectos u obras en gestión de recursos naturales, forestación y reforestación, riesgos ambientales, cambio climático, recuperación, conservación y manejo de servicios ecosistémicos, recursos hídricos y biodiversidad. </w:t>
      </w:r>
    </w:p>
    <w:p w14:paraId="0EC0DDB8" w14:textId="00401BC1" w:rsidR="008B31BC" w:rsidRPr="00002A6A" w:rsidRDefault="008B31BC" w:rsidP="008B31BC">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Experiencia específica no menor de tres (0</w:t>
      </w:r>
      <w:r>
        <w:rPr>
          <w:rFonts w:ascii="Arial" w:hAnsi="Arial" w:cs="Arial"/>
          <w:sz w:val="20"/>
          <w:szCs w:val="20"/>
        </w:rPr>
        <w:t>2</w:t>
      </w:r>
      <w:r w:rsidRPr="00002A6A">
        <w:rPr>
          <w:rFonts w:ascii="Arial" w:hAnsi="Arial" w:cs="Arial"/>
          <w:sz w:val="20"/>
          <w:szCs w:val="20"/>
        </w:rPr>
        <w:t>) proyectos u obras en los últimos 03 años, computados desde la obtención de su registro, referidos a obras de recursos naturales, forestación, reforestación, recuperación de ecosistemas, instalación, manejo de vivero, reforestación recursos hídricos y biodiversidad.</w:t>
      </w:r>
      <w:r>
        <w:rPr>
          <w:rFonts w:ascii="Arial" w:hAnsi="Arial" w:cs="Arial"/>
          <w:sz w:val="20"/>
          <w:szCs w:val="20"/>
        </w:rPr>
        <w:t xml:space="preserve"> </w:t>
      </w:r>
    </w:p>
    <w:p w14:paraId="1AC8F5BC" w14:textId="00E44465" w:rsidR="00D03E84" w:rsidRPr="009E58B5" w:rsidRDefault="008B31BC" w:rsidP="00E473D8">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1D27B6">
        <w:rPr>
          <w:rFonts w:ascii="Arial" w:hAnsi="Arial" w:cs="Arial"/>
          <w:sz w:val="20"/>
          <w:szCs w:val="20"/>
        </w:rPr>
        <w:t>Experiencia no menor de 18 meses en habilidades en metodologías participativas para fortalecimiento de capacidades con poblaciones rurales (hombres, mujeres, jóvenes) en manejo de recursos naturales, reforestación, forestación y/o afines.</w:t>
      </w:r>
      <w:r>
        <w:t xml:space="preserve"> </w:t>
      </w:r>
    </w:p>
    <w:p w14:paraId="2A87EE43" w14:textId="77777777" w:rsidR="00D03E84" w:rsidRPr="009E58B5" w:rsidRDefault="00D03E84" w:rsidP="00741641">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9E58B5">
        <w:rPr>
          <w:rFonts w:ascii="Arial" w:hAnsi="Arial" w:cs="Arial"/>
          <w:sz w:val="20"/>
          <w:szCs w:val="20"/>
        </w:rPr>
        <w:t xml:space="preserve">Deberá de contar con disponibilidad para contratar con el Estado, no deberá mantener sanción vigente aplicada por la OSCE, ni estar impedida temporalmente o permanente para contratar con </w:t>
      </w:r>
      <w:r w:rsidRPr="009E58B5">
        <w:rPr>
          <w:rFonts w:ascii="Arial" w:hAnsi="Arial" w:cs="Arial"/>
          <w:sz w:val="20"/>
          <w:szCs w:val="20"/>
        </w:rPr>
        <w:lastRenderedPageBreak/>
        <w:t>el Estado. Dicho conocimiento se debe acreditar con constancias, certificados y/o declaración jurada.</w:t>
      </w:r>
    </w:p>
    <w:p w14:paraId="3BCC4653" w14:textId="25D7F7C0" w:rsidR="00D03E84" w:rsidRDefault="00D03E84" w:rsidP="00741641">
      <w:pPr>
        <w:pStyle w:val="Cuadrculaclara-nfasis31"/>
        <w:tabs>
          <w:tab w:val="left" w:pos="993"/>
          <w:tab w:val="left" w:pos="1701"/>
        </w:tabs>
        <w:spacing w:after="0" w:line="240" w:lineRule="auto"/>
        <w:ind w:left="993" w:hanging="284"/>
        <w:jc w:val="both"/>
        <w:rPr>
          <w:rFonts w:ascii="Arial" w:hAnsi="Arial" w:cs="Arial"/>
          <w:sz w:val="20"/>
          <w:szCs w:val="20"/>
        </w:rPr>
      </w:pPr>
    </w:p>
    <w:p w14:paraId="2F49B3F7" w14:textId="77777777" w:rsidR="00D03E84" w:rsidRPr="009E58B5" w:rsidRDefault="00D03E84" w:rsidP="007618AB">
      <w:pPr>
        <w:pStyle w:val="Sangra3detindependiente"/>
        <w:widowControl w:val="0"/>
        <w:numPr>
          <w:ilvl w:val="0"/>
          <w:numId w:val="48"/>
        </w:numPr>
        <w:spacing w:after="0" w:line="240" w:lineRule="auto"/>
        <w:ind w:left="709" w:hanging="425"/>
        <w:jc w:val="both"/>
        <w:rPr>
          <w:rFonts w:ascii="Arial" w:hAnsi="Arial" w:cs="Arial"/>
          <w:b/>
          <w:sz w:val="20"/>
          <w:szCs w:val="20"/>
        </w:rPr>
      </w:pPr>
      <w:r w:rsidRPr="009E58B5">
        <w:rPr>
          <w:rFonts w:ascii="Arial" w:hAnsi="Arial" w:cs="Arial"/>
          <w:b/>
          <w:sz w:val="20"/>
          <w:szCs w:val="20"/>
        </w:rPr>
        <w:t>Persona Natural</w:t>
      </w:r>
    </w:p>
    <w:p w14:paraId="4C75A985" w14:textId="7CAE6924" w:rsidR="008B31BC" w:rsidRPr="001D27B6" w:rsidRDefault="008B31BC" w:rsidP="001D27B6">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9E58B5">
        <w:rPr>
          <w:rFonts w:ascii="Arial" w:hAnsi="Arial" w:cs="Arial"/>
          <w:sz w:val="20"/>
          <w:szCs w:val="20"/>
        </w:rPr>
        <w:t>Ingeniero forestal</w:t>
      </w:r>
      <w:r>
        <w:rPr>
          <w:rFonts w:ascii="Arial" w:hAnsi="Arial" w:cs="Arial"/>
          <w:sz w:val="20"/>
          <w:szCs w:val="20"/>
        </w:rPr>
        <w:t>,</w:t>
      </w:r>
      <w:r w:rsidRPr="009E58B5">
        <w:rPr>
          <w:rFonts w:ascii="Arial" w:hAnsi="Arial" w:cs="Arial"/>
          <w:sz w:val="20"/>
          <w:szCs w:val="20"/>
        </w:rPr>
        <w:t xml:space="preserve"> agrónomo</w:t>
      </w:r>
      <w:r>
        <w:rPr>
          <w:rFonts w:ascii="Arial" w:hAnsi="Arial" w:cs="Arial"/>
          <w:sz w:val="20"/>
          <w:szCs w:val="20"/>
        </w:rPr>
        <w:t xml:space="preserve"> o </w:t>
      </w:r>
      <w:r w:rsidRPr="009E58B5">
        <w:rPr>
          <w:rFonts w:ascii="Arial" w:hAnsi="Arial" w:cs="Arial"/>
          <w:sz w:val="20"/>
          <w:szCs w:val="20"/>
        </w:rPr>
        <w:t>ambiental con experiencia general no menor de 0</w:t>
      </w:r>
      <w:r>
        <w:rPr>
          <w:rFonts w:ascii="Arial" w:hAnsi="Arial" w:cs="Arial"/>
          <w:sz w:val="20"/>
          <w:szCs w:val="20"/>
        </w:rPr>
        <w:t>3</w:t>
      </w:r>
      <w:r w:rsidRPr="009E58B5">
        <w:rPr>
          <w:rFonts w:ascii="Arial" w:hAnsi="Arial" w:cs="Arial"/>
          <w:sz w:val="20"/>
          <w:szCs w:val="20"/>
        </w:rPr>
        <w:t xml:space="preserve"> años ejecución de proyectos u obras en recursos naturales; forestación, reforestación; gestión de riesgos ambientales, cambio climático, recuperación, conservación y manejo de servicios ecosistémicos; recursos hídricos y biodiversidad</w:t>
      </w:r>
      <w:r w:rsidRPr="00584F8F">
        <w:rPr>
          <w:rFonts w:ascii="Arial" w:hAnsi="Arial" w:cs="Arial"/>
          <w:sz w:val="20"/>
          <w:szCs w:val="20"/>
        </w:rPr>
        <w:t>.</w:t>
      </w:r>
    </w:p>
    <w:p w14:paraId="503CAFED" w14:textId="3045223F" w:rsidR="008B31BC" w:rsidRPr="00002A6A" w:rsidRDefault="008B31BC" w:rsidP="001B3E01">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1D27B6">
        <w:rPr>
          <w:rFonts w:ascii="Arial" w:hAnsi="Arial" w:cs="Arial"/>
          <w:sz w:val="20"/>
          <w:szCs w:val="20"/>
        </w:rPr>
        <w:t xml:space="preserve">Experiencia específica no menor de tres (02) proyectos u obras en los últimos 03 años, computados desde la obtención de su registro, referidos a obras de recursos naturales, forestación, reforestación, recuperación de ecosistemas, instalación, manejo de vivero, reforestación recursos hídricos y biodiversidad. </w:t>
      </w:r>
    </w:p>
    <w:p w14:paraId="1350A46E" w14:textId="5A44F870" w:rsidR="00D03E84" w:rsidRPr="001D27B6" w:rsidRDefault="008B31BC" w:rsidP="001D27B6">
      <w:pPr>
        <w:pStyle w:val="Cuadrculaclara-nfasis31"/>
        <w:numPr>
          <w:ilvl w:val="0"/>
          <w:numId w:val="8"/>
        </w:numPr>
        <w:tabs>
          <w:tab w:val="left" w:pos="993"/>
          <w:tab w:val="left" w:pos="1701"/>
        </w:tabs>
        <w:spacing w:after="0" w:line="240" w:lineRule="auto"/>
        <w:ind w:left="993" w:hanging="284"/>
        <w:jc w:val="both"/>
        <w:rPr>
          <w:rFonts w:ascii="Arial" w:hAnsi="Arial" w:cs="Arial"/>
          <w:sz w:val="20"/>
          <w:szCs w:val="20"/>
        </w:rPr>
      </w:pPr>
      <w:r w:rsidRPr="00002A6A">
        <w:rPr>
          <w:rFonts w:ascii="Arial" w:hAnsi="Arial" w:cs="Arial"/>
          <w:sz w:val="20"/>
          <w:szCs w:val="20"/>
        </w:rPr>
        <w:t>Experiencia no menor de 18 meses en habilidades en metodologías participativas para</w:t>
      </w:r>
      <w:r>
        <w:rPr>
          <w:rFonts w:ascii="Arial" w:hAnsi="Arial" w:cs="Arial"/>
          <w:sz w:val="20"/>
          <w:szCs w:val="20"/>
        </w:rPr>
        <w:t xml:space="preserve"> </w:t>
      </w:r>
      <w:r w:rsidRPr="00002A6A">
        <w:rPr>
          <w:rFonts w:ascii="Arial" w:hAnsi="Arial" w:cs="Arial"/>
          <w:sz w:val="20"/>
          <w:szCs w:val="20"/>
        </w:rPr>
        <w:t xml:space="preserve">fortalecimiento de capacidades con poblaciones rurales (hombres, mujeres, jóvenes) en manejo de recursos naturales, </w:t>
      </w:r>
      <w:r>
        <w:rPr>
          <w:rFonts w:ascii="Arial" w:hAnsi="Arial" w:cs="Arial"/>
          <w:sz w:val="20"/>
          <w:szCs w:val="20"/>
        </w:rPr>
        <w:t>reforestación, forestación y/o afines</w:t>
      </w:r>
      <w:r w:rsidRPr="00002A6A">
        <w:rPr>
          <w:rFonts w:ascii="Arial" w:hAnsi="Arial" w:cs="Arial"/>
          <w:sz w:val="20"/>
          <w:szCs w:val="20"/>
        </w:rPr>
        <w:t>.</w:t>
      </w:r>
      <w:r>
        <w:rPr>
          <w:rFonts w:ascii="Arial" w:hAnsi="Arial" w:cs="Arial"/>
          <w:sz w:val="20"/>
          <w:szCs w:val="20"/>
        </w:rPr>
        <w:t xml:space="preserve"> </w:t>
      </w:r>
    </w:p>
    <w:p w14:paraId="17C0D4D3" w14:textId="77777777" w:rsidR="00D03E84" w:rsidRPr="009E58B5" w:rsidRDefault="00D03E84" w:rsidP="00741641">
      <w:pPr>
        <w:pStyle w:val="Cuadrculaclara-nfasis31"/>
        <w:numPr>
          <w:ilvl w:val="0"/>
          <w:numId w:val="8"/>
        </w:numPr>
        <w:tabs>
          <w:tab w:val="left" w:pos="993"/>
        </w:tabs>
        <w:spacing w:after="0" w:line="240" w:lineRule="auto"/>
        <w:ind w:left="993" w:hanging="284"/>
        <w:jc w:val="both"/>
        <w:rPr>
          <w:rFonts w:ascii="Arial" w:hAnsi="Arial" w:cs="Arial"/>
          <w:sz w:val="20"/>
          <w:szCs w:val="20"/>
        </w:rPr>
      </w:pPr>
      <w:r w:rsidRPr="009E58B5">
        <w:rPr>
          <w:rFonts w:ascii="Arial" w:hAnsi="Arial" w:cs="Arial"/>
          <w:sz w:val="20"/>
          <w:szCs w:val="20"/>
        </w:rPr>
        <w:t>Deberá de contar con disponibilidad para contratar con el Estado, no deberá mantener sanción vigente aplicada por la OSCE, ni estar impedida temporalmente o permanente para contratar con el Estado. Dicho conocimiento se debe acreditar con constancias, certificados y/o declaración jurada.</w:t>
      </w:r>
    </w:p>
    <w:p w14:paraId="3CD7A672" w14:textId="40F21BB3" w:rsidR="00D03E84" w:rsidRPr="001D27B6" w:rsidRDefault="00D03E84" w:rsidP="006270AF">
      <w:pPr>
        <w:pStyle w:val="Cuadrculaclara-nfasis31"/>
        <w:numPr>
          <w:ilvl w:val="0"/>
          <w:numId w:val="8"/>
        </w:numPr>
        <w:tabs>
          <w:tab w:val="left" w:pos="993"/>
        </w:tabs>
        <w:spacing w:after="0" w:line="240" w:lineRule="auto"/>
        <w:ind w:left="993" w:hanging="284"/>
        <w:jc w:val="both"/>
        <w:rPr>
          <w:rFonts w:ascii="Arial" w:hAnsi="Arial" w:cs="Arial"/>
          <w:sz w:val="20"/>
          <w:szCs w:val="20"/>
        </w:rPr>
      </w:pPr>
      <w:r w:rsidRPr="001D27B6">
        <w:rPr>
          <w:rFonts w:ascii="Arial" w:hAnsi="Arial" w:cs="Arial"/>
          <w:sz w:val="20"/>
          <w:szCs w:val="20"/>
        </w:rPr>
        <w:t>El profesional responsable del servicio deberá de encontrarse habilitado y colegiado. Se puede acreditar con constancias, certificados y/o declaración jurada.</w:t>
      </w:r>
      <w:r w:rsidR="008B31BC" w:rsidRPr="001D27B6">
        <w:rPr>
          <w:rFonts w:ascii="Arial" w:hAnsi="Arial" w:cs="Arial"/>
          <w:sz w:val="20"/>
          <w:szCs w:val="20"/>
        </w:rPr>
        <w:t xml:space="preserve"> </w:t>
      </w:r>
    </w:p>
    <w:p w14:paraId="38193BD5" w14:textId="77777777" w:rsidR="00D03E84" w:rsidRPr="009E58B5" w:rsidRDefault="00D03E84" w:rsidP="006B1B9F">
      <w:pPr>
        <w:pStyle w:val="Sinespaciado"/>
        <w:ind w:left="644"/>
        <w:contextualSpacing/>
        <w:jc w:val="both"/>
        <w:rPr>
          <w:rFonts w:ascii="Arial" w:hAnsi="Arial" w:cs="Arial"/>
          <w:sz w:val="20"/>
          <w:szCs w:val="20"/>
        </w:rPr>
      </w:pPr>
      <w:r w:rsidRPr="009E58B5">
        <w:rPr>
          <w:rFonts w:ascii="Arial" w:hAnsi="Arial" w:cs="Arial"/>
          <w:sz w:val="20"/>
          <w:szCs w:val="20"/>
        </w:rPr>
        <w:t>La experiencia deberá ser acreditada mediante Certificados, Constancias y/o Contratos de trabajo u orden de servicio con su respectiva conformidad, o cualquier otro documento que acredite fehacientemente el perfil solicitado.</w:t>
      </w:r>
    </w:p>
    <w:p w14:paraId="3B191ABE" w14:textId="77777777" w:rsidR="00D03E84" w:rsidRPr="009E58B5" w:rsidRDefault="00D03E84" w:rsidP="006B1B9F">
      <w:pPr>
        <w:pStyle w:val="Sinespaciado"/>
        <w:ind w:left="644"/>
        <w:contextualSpacing/>
        <w:jc w:val="both"/>
        <w:rPr>
          <w:rFonts w:ascii="Arial" w:hAnsi="Arial" w:cs="Arial"/>
          <w:b/>
          <w:bCs/>
          <w:sz w:val="20"/>
          <w:szCs w:val="20"/>
        </w:rPr>
      </w:pPr>
    </w:p>
    <w:p w14:paraId="4D23C5FC" w14:textId="77777777" w:rsidR="00D03E84" w:rsidRPr="009E58B5" w:rsidRDefault="00D03E84" w:rsidP="006B1B9F">
      <w:pPr>
        <w:pStyle w:val="Sinespaciado"/>
        <w:ind w:left="644"/>
        <w:contextualSpacing/>
        <w:jc w:val="both"/>
        <w:rPr>
          <w:rFonts w:ascii="Arial" w:hAnsi="Arial" w:cs="Arial"/>
          <w:b/>
          <w:bCs/>
          <w:sz w:val="20"/>
          <w:szCs w:val="20"/>
        </w:rPr>
      </w:pPr>
      <w:r w:rsidRPr="009E58B5">
        <w:rPr>
          <w:rFonts w:ascii="Arial" w:hAnsi="Arial" w:cs="Arial"/>
          <w:b/>
          <w:bCs/>
          <w:sz w:val="20"/>
          <w:szCs w:val="20"/>
        </w:rPr>
        <w:t>Residencia</w:t>
      </w:r>
    </w:p>
    <w:p w14:paraId="706F4204" w14:textId="370F5973" w:rsidR="00D03E84" w:rsidRPr="009E58B5" w:rsidRDefault="00D03E84" w:rsidP="006B1B9F">
      <w:pPr>
        <w:pStyle w:val="Sinespaciado"/>
        <w:ind w:left="644"/>
        <w:contextualSpacing/>
        <w:jc w:val="both"/>
        <w:rPr>
          <w:rFonts w:ascii="Arial" w:hAnsi="Arial" w:cs="Arial"/>
          <w:sz w:val="20"/>
          <w:szCs w:val="20"/>
        </w:rPr>
      </w:pPr>
      <w:r w:rsidRPr="009E58B5">
        <w:rPr>
          <w:rFonts w:ascii="Arial" w:eastAsia="Calibri" w:hAnsi="Arial" w:cs="Arial"/>
          <w:sz w:val="20"/>
          <w:szCs w:val="20"/>
        </w:rPr>
        <w:t>La persona natural o jurídica preferentemente debe tener residencia legal y de experie</w:t>
      </w:r>
      <w:r w:rsidR="00D62A96">
        <w:rPr>
          <w:rFonts w:ascii="Arial" w:eastAsia="Calibri" w:hAnsi="Arial" w:cs="Arial"/>
          <w:sz w:val="20"/>
          <w:szCs w:val="20"/>
        </w:rPr>
        <w:t>ncia técnica en la región Cajamarca</w:t>
      </w:r>
      <w:r w:rsidRPr="009E58B5">
        <w:rPr>
          <w:rFonts w:ascii="Arial" w:eastAsia="Calibri" w:hAnsi="Arial" w:cs="Arial"/>
          <w:sz w:val="20"/>
          <w:szCs w:val="20"/>
        </w:rPr>
        <w:t>.</w:t>
      </w:r>
    </w:p>
    <w:p w14:paraId="77447BC0" w14:textId="77777777" w:rsidR="00D03E84" w:rsidRPr="009E58B5" w:rsidRDefault="00D03E84" w:rsidP="006B1B9F">
      <w:pPr>
        <w:pStyle w:val="Sangra3detindependiente"/>
        <w:widowControl w:val="0"/>
        <w:spacing w:after="0" w:line="240" w:lineRule="auto"/>
        <w:ind w:left="644"/>
        <w:jc w:val="both"/>
        <w:rPr>
          <w:rFonts w:ascii="Arial" w:eastAsia="Calibri" w:hAnsi="Arial" w:cs="Arial"/>
          <w:sz w:val="20"/>
          <w:szCs w:val="20"/>
        </w:rPr>
      </w:pPr>
    </w:p>
    <w:p w14:paraId="194C6EF6" w14:textId="77777777" w:rsidR="00D03E84" w:rsidRPr="009E58B5" w:rsidRDefault="00D03E84" w:rsidP="006B1B9F">
      <w:pPr>
        <w:pStyle w:val="Ttulo1"/>
        <w:numPr>
          <w:ilvl w:val="0"/>
          <w:numId w:val="10"/>
        </w:numPr>
        <w:ind w:left="142" w:hanging="142"/>
        <w:rPr>
          <w:rFonts w:eastAsia="Calibri"/>
          <w:b w:val="0"/>
          <w:sz w:val="20"/>
          <w:szCs w:val="20"/>
          <w:lang w:val="es-PE"/>
        </w:rPr>
      </w:pPr>
      <w:r w:rsidRPr="009E58B5">
        <w:rPr>
          <w:rFonts w:eastAsia="Calibri"/>
          <w:sz w:val="20"/>
          <w:szCs w:val="20"/>
          <w:lang w:val="es-PE"/>
        </w:rPr>
        <w:t>PERFIL DEL PROFESIONAL</w:t>
      </w:r>
    </w:p>
    <w:p w14:paraId="35424D12" w14:textId="77777777" w:rsidR="00D03E84" w:rsidRPr="009E58B5" w:rsidRDefault="00D03E84" w:rsidP="006B1B9F">
      <w:pPr>
        <w:pStyle w:val="Textoindependiente"/>
        <w:ind w:left="284"/>
        <w:rPr>
          <w:rFonts w:ascii="Arial" w:hAnsi="Arial" w:cs="Arial"/>
        </w:rPr>
      </w:pPr>
      <w:r w:rsidRPr="009E58B5">
        <w:rPr>
          <w:rFonts w:ascii="Arial" w:hAnsi="Arial" w:cs="Arial"/>
        </w:rPr>
        <w:t>El</w:t>
      </w:r>
      <w:r w:rsidRPr="009E58B5">
        <w:rPr>
          <w:rFonts w:ascii="Arial" w:hAnsi="Arial" w:cs="Arial"/>
          <w:spacing w:val="-4"/>
        </w:rPr>
        <w:t xml:space="preserve"> </w:t>
      </w:r>
      <w:r w:rsidRPr="009E58B5">
        <w:rPr>
          <w:rFonts w:ascii="Arial" w:hAnsi="Arial" w:cs="Arial"/>
        </w:rPr>
        <w:t>servicio</w:t>
      </w:r>
      <w:r w:rsidRPr="009E58B5">
        <w:rPr>
          <w:rFonts w:ascii="Arial" w:hAnsi="Arial" w:cs="Arial"/>
          <w:spacing w:val="-4"/>
        </w:rPr>
        <w:t xml:space="preserve"> </w:t>
      </w:r>
      <w:r w:rsidRPr="009E58B5">
        <w:rPr>
          <w:rFonts w:ascii="Arial" w:hAnsi="Arial" w:cs="Arial"/>
        </w:rPr>
        <w:t>podrá</w:t>
      </w:r>
      <w:r w:rsidRPr="009E58B5">
        <w:rPr>
          <w:rFonts w:ascii="Arial" w:hAnsi="Arial" w:cs="Arial"/>
          <w:spacing w:val="-6"/>
        </w:rPr>
        <w:t xml:space="preserve"> </w:t>
      </w:r>
      <w:r w:rsidRPr="009E58B5">
        <w:rPr>
          <w:rFonts w:ascii="Arial" w:hAnsi="Arial" w:cs="Arial"/>
        </w:rPr>
        <w:t>ser</w:t>
      </w:r>
      <w:r w:rsidRPr="009E58B5">
        <w:rPr>
          <w:rFonts w:ascii="Arial" w:hAnsi="Arial" w:cs="Arial"/>
          <w:spacing w:val="-2"/>
        </w:rPr>
        <w:t xml:space="preserve"> </w:t>
      </w:r>
      <w:r w:rsidRPr="009E58B5">
        <w:rPr>
          <w:rFonts w:ascii="Arial" w:hAnsi="Arial" w:cs="Arial"/>
        </w:rPr>
        <w:t>realizado</w:t>
      </w:r>
      <w:r w:rsidRPr="009E58B5">
        <w:rPr>
          <w:rFonts w:ascii="Arial" w:hAnsi="Arial" w:cs="Arial"/>
          <w:spacing w:val="-1"/>
        </w:rPr>
        <w:t xml:space="preserve"> </w:t>
      </w:r>
      <w:r w:rsidRPr="009E58B5">
        <w:rPr>
          <w:rFonts w:ascii="Arial" w:hAnsi="Arial" w:cs="Arial"/>
        </w:rPr>
        <w:t>por</w:t>
      </w:r>
      <w:r w:rsidRPr="009E58B5">
        <w:rPr>
          <w:rFonts w:ascii="Arial" w:hAnsi="Arial" w:cs="Arial"/>
          <w:spacing w:val="-2"/>
        </w:rPr>
        <w:t xml:space="preserve"> </w:t>
      </w:r>
      <w:r w:rsidRPr="009E58B5">
        <w:rPr>
          <w:rFonts w:ascii="Arial" w:hAnsi="Arial" w:cs="Arial"/>
        </w:rPr>
        <w:t>una</w:t>
      </w:r>
      <w:r w:rsidRPr="009E58B5">
        <w:rPr>
          <w:rFonts w:ascii="Arial" w:hAnsi="Arial" w:cs="Arial"/>
          <w:spacing w:val="-3"/>
        </w:rPr>
        <w:t xml:space="preserve"> </w:t>
      </w:r>
      <w:r w:rsidRPr="009E58B5">
        <w:rPr>
          <w:rFonts w:ascii="Arial" w:hAnsi="Arial" w:cs="Arial"/>
        </w:rPr>
        <w:t>persona</w:t>
      </w:r>
      <w:r w:rsidRPr="009E58B5">
        <w:rPr>
          <w:rFonts w:ascii="Arial" w:hAnsi="Arial" w:cs="Arial"/>
          <w:spacing w:val="-5"/>
        </w:rPr>
        <w:t xml:space="preserve"> </w:t>
      </w:r>
      <w:r w:rsidRPr="009E58B5">
        <w:rPr>
          <w:rFonts w:ascii="Arial" w:hAnsi="Arial" w:cs="Arial"/>
        </w:rPr>
        <w:t>natural</w:t>
      </w:r>
      <w:r w:rsidRPr="009E58B5">
        <w:rPr>
          <w:rFonts w:ascii="Arial" w:hAnsi="Arial" w:cs="Arial"/>
          <w:spacing w:val="-4"/>
        </w:rPr>
        <w:t xml:space="preserve"> </w:t>
      </w:r>
      <w:r w:rsidRPr="009E58B5">
        <w:rPr>
          <w:rFonts w:ascii="Arial" w:hAnsi="Arial" w:cs="Arial"/>
        </w:rPr>
        <w:t>o</w:t>
      </w:r>
      <w:r w:rsidRPr="009E58B5">
        <w:rPr>
          <w:rFonts w:ascii="Arial" w:hAnsi="Arial" w:cs="Arial"/>
          <w:spacing w:val="-4"/>
        </w:rPr>
        <w:t xml:space="preserve"> </w:t>
      </w:r>
      <w:r w:rsidRPr="009E58B5">
        <w:rPr>
          <w:rFonts w:ascii="Arial" w:hAnsi="Arial" w:cs="Arial"/>
        </w:rPr>
        <w:t>jurídica,</w:t>
      </w:r>
      <w:r w:rsidRPr="009E58B5">
        <w:rPr>
          <w:rFonts w:ascii="Arial" w:hAnsi="Arial" w:cs="Arial"/>
          <w:spacing w:val="-5"/>
        </w:rPr>
        <w:t xml:space="preserve"> </w:t>
      </w:r>
      <w:r w:rsidRPr="009E58B5">
        <w:rPr>
          <w:rFonts w:ascii="Arial" w:hAnsi="Arial" w:cs="Arial"/>
        </w:rPr>
        <w:t>considerando</w:t>
      </w:r>
      <w:r w:rsidRPr="009E58B5">
        <w:rPr>
          <w:rFonts w:ascii="Arial" w:hAnsi="Arial" w:cs="Arial"/>
          <w:spacing w:val="-3"/>
        </w:rPr>
        <w:t xml:space="preserve"> </w:t>
      </w:r>
      <w:r w:rsidRPr="009E58B5">
        <w:rPr>
          <w:rFonts w:ascii="Arial" w:hAnsi="Arial" w:cs="Arial"/>
        </w:rPr>
        <w:t>los</w:t>
      </w:r>
      <w:r w:rsidRPr="009E58B5">
        <w:rPr>
          <w:rFonts w:ascii="Arial" w:hAnsi="Arial" w:cs="Arial"/>
          <w:spacing w:val="-57"/>
        </w:rPr>
        <w:t xml:space="preserve"> </w:t>
      </w:r>
      <w:r w:rsidRPr="009E58B5">
        <w:rPr>
          <w:rFonts w:ascii="Arial" w:hAnsi="Arial" w:cs="Arial"/>
        </w:rPr>
        <w:t>siguientes</w:t>
      </w:r>
      <w:r w:rsidRPr="009E58B5">
        <w:rPr>
          <w:rFonts w:ascii="Arial" w:hAnsi="Arial" w:cs="Arial"/>
          <w:spacing w:val="-3"/>
        </w:rPr>
        <w:t xml:space="preserve"> </w:t>
      </w:r>
      <w:r w:rsidRPr="009E58B5">
        <w:rPr>
          <w:rFonts w:ascii="Arial" w:hAnsi="Arial" w:cs="Arial"/>
        </w:rPr>
        <w:t>aspectos:</w:t>
      </w:r>
    </w:p>
    <w:p w14:paraId="7456F895" w14:textId="613EAC7F" w:rsidR="00D03E84" w:rsidRPr="009E58B5" w:rsidRDefault="00D03E84" w:rsidP="006B1B9F">
      <w:pPr>
        <w:pStyle w:val="Ttulo1"/>
        <w:numPr>
          <w:ilvl w:val="1"/>
          <w:numId w:val="10"/>
        </w:numPr>
        <w:tabs>
          <w:tab w:val="left" w:pos="720"/>
        </w:tabs>
        <w:ind w:left="709" w:hanging="390"/>
        <w:jc w:val="both"/>
        <w:rPr>
          <w:rFonts w:eastAsia="Calibri"/>
          <w:sz w:val="20"/>
          <w:szCs w:val="20"/>
          <w:lang w:val="es-PE"/>
        </w:rPr>
      </w:pPr>
      <w:r w:rsidRPr="009E58B5">
        <w:rPr>
          <w:rFonts w:eastAsia="Calibri"/>
          <w:sz w:val="20"/>
          <w:szCs w:val="20"/>
          <w:lang w:val="es-PE"/>
        </w:rPr>
        <w:t>Componente 1: Mejorar la recarga hídrica a través de la plantación forestal y reducir los riesgos de sequía y erosión a través del acondicionamiento de áreas para la recepción, retención e infiltración.</w:t>
      </w:r>
    </w:p>
    <w:p w14:paraId="3C6C67DE" w14:textId="77777777" w:rsidR="001B7A9D" w:rsidRPr="009E58B5" w:rsidRDefault="001B7A9D" w:rsidP="001B7A9D">
      <w:pPr>
        <w:pStyle w:val="Ttulo1"/>
        <w:tabs>
          <w:tab w:val="left" w:pos="720"/>
        </w:tabs>
        <w:ind w:left="709" w:firstLine="0"/>
        <w:jc w:val="both"/>
        <w:rPr>
          <w:rFonts w:eastAsia="Calibri"/>
          <w:sz w:val="20"/>
          <w:szCs w:val="20"/>
          <w:lang w:val="es-PE"/>
        </w:rPr>
      </w:pPr>
    </w:p>
    <w:p w14:paraId="478B59C0" w14:textId="55E80227" w:rsidR="00D03E84" w:rsidRDefault="00D03E84" w:rsidP="00D03E84">
      <w:pPr>
        <w:pStyle w:val="Ttulo1"/>
        <w:tabs>
          <w:tab w:val="left" w:pos="720"/>
        </w:tabs>
        <w:rPr>
          <w:rFonts w:eastAsia="Calibri"/>
          <w:sz w:val="20"/>
          <w:szCs w:val="20"/>
          <w:lang w:val="es-PE"/>
        </w:rPr>
      </w:pPr>
      <w:r w:rsidRPr="009E58B5">
        <w:rPr>
          <w:rFonts w:eastAsia="Calibri"/>
          <w:sz w:val="20"/>
          <w:szCs w:val="20"/>
          <w:lang w:val="es-PE"/>
        </w:rPr>
        <w:tab/>
        <w:t>Jefe del equipo</w:t>
      </w:r>
    </w:p>
    <w:p w14:paraId="40A77F90" w14:textId="6DB49381" w:rsidR="00EC6AA7" w:rsidRDefault="00EC6AA7" w:rsidP="00D03E84">
      <w:pPr>
        <w:pStyle w:val="Ttulo1"/>
        <w:tabs>
          <w:tab w:val="left" w:pos="720"/>
        </w:tabs>
        <w:rPr>
          <w:rFonts w:eastAsia="Calibri"/>
          <w:sz w:val="20"/>
          <w:szCs w:val="20"/>
        </w:rPr>
      </w:pPr>
      <w:r>
        <w:rPr>
          <w:rFonts w:eastAsia="Calibri"/>
          <w:sz w:val="20"/>
          <w:szCs w:val="20"/>
          <w:lang w:val="es-PE"/>
        </w:rPr>
        <w:tab/>
      </w:r>
      <w:r w:rsidRPr="00EC6AA7">
        <w:rPr>
          <w:rFonts w:eastAsia="Calibri"/>
          <w:sz w:val="20"/>
          <w:szCs w:val="20"/>
        </w:rPr>
        <w:t>Cuadro 6: Perfil requerido</w:t>
      </w:r>
    </w:p>
    <w:p w14:paraId="438BB0E7" w14:textId="77777777" w:rsidR="00EC6AA7" w:rsidRPr="00EC6AA7" w:rsidRDefault="00EC6AA7" w:rsidP="00D03E84">
      <w:pPr>
        <w:pStyle w:val="Ttulo1"/>
        <w:tabs>
          <w:tab w:val="left" w:pos="720"/>
        </w:tabs>
        <w:rPr>
          <w:rFonts w:eastAsia="Calibri"/>
          <w:sz w:val="20"/>
          <w:szCs w:val="20"/>
          <w:lang w:val="es-PE"/>
        </w:rPr>
      </w:pPr>
    </w:p>
    <w:tbl>
      <w:tblPr>
        <w:tblStyle w:val="TableNormal"/>
        <w:tblW w:w="907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409"/>
        <w:gridCol w:w="1843"/>
        <w:gridCol w:w="2835"/>
      </w:tblGrid>
      <w:tr w:rsidR="008B31BC" w:rsidRPr="009E5443" w14:paraId="50A3D0DA" w14:textId="77777777" w:rsidTr="00F42CC0">
        <w:trPr>
          <w:trHeight w:val="70"/>
        </w:trPr>
        <w:tc>
          <w:tcPr>
            <w:tcW w:w="9072" w:type="dxa"/>
            <w:gridSpan w:val="4"/>
            <w:shd w:val="clear" w:color="auto" w:fill="EDEBE0"/>
          </w:tcPr>
          <w:p w14:paraId="72841844" w14:textId="77777777" w:rsidR="008B31BC" w:rsidRPr="009E5443" w:rsidRDefault="008B31BC" w:rsidP="00F42CC0">
            <w:pPr>
              <w:pStyle w:val="TableParagraph"/>
              <w:spacing w:line="203" w:lineRule="exact"/>
              <w:ind w:left="105"/>
              <w:rPr>
                <w:rFonts w:ascii="Arial" w:hAnsi="Arial" w:cs="Arial"/>
                <w:b/>
                <w:sz w:val="18"/>
                <w:szCs w:val="18"/>
              </w:rPr>
            </w:pPr>
            <w:r w:rsidRPr="009E5443">
              <w:rPr>
                <w:rFonts w:ascii="Arial" w:hAnsi="Arial" w:cs="Arial"/>
                <w:b/>
                <w:sz w:val="18"/>
                <w:szCs w:val="18"/>
              </w:rPr>
              <w:t>Formación</w:t>
            </w:r>
            <w:r w:rsidRPr="009E5443">
              <w:rPr>
                <w:rFonts w:ascii="Arial" w:hAnsi="Arial" w:cs="Arial"/>
                <w:b/>
                <w:spacing w:val="-5"/>
                <w:sz w:val="18"/>
                <w:szCs w:val="18"/>
              </w:rPr>
              <w:t xml:space="preserve"> </w:t>
            </w:r>
            <w:r w:rsidRPr="009E5443">
              <w:rPr>
                <w:rFonts w:ascii="Arial" w:hAnsi="Arial" w:cs="Arial"/>
                <w:b/>
                <w:sz w:val="18"/>
                <w:szCs w:val="18"/>
              </w:rPr>
              <w:t>Académica</w:t>
            </w:r>
          </w:p>
        </w:tc>
      </w:tr>
      <w:tr w:rsidR="008B31BC" w:rsidRPr="009E5443" w14:paraId="70C55F0F" w14:textId="77777777" w:rsidTr="00F42CC0">
        <w:trPr>
          <w:trHeight w:val="70"/>
        </w:trPr>
        <w:tc>
          <w:tcPr>
            <w:tcW w:w="1985" w:type="dxa"/>
            <w:shd w:val="clear" w:color="auto" w:fill="EDEBE0"/>
            <w:vAlign w:val="center"/>
          </w:tcPr>
          <w:p w14:paraId="3790279E" w14:textId="77777777" w:rsidR="008B31BC" w:rsidRPr="009E5443" w:rsidRDefault="008B31BC" w:rsidP="00F42CC0">
            <w:pPr>
              <w:pStyle w:val="TableParagraph"/>
              <w:spacing w:line="203" w:lineRule="exact"/>
              <w:ind w:left="105"/>
              <w:jc w:val="center"/>
              <w:rPr>
                <w:rFonts w:ascii="Arial" w:hAnsi="Arial" w:cs="Arial"/>
                <w:b/>
                <w:sz w:val="18"/>
                <w:szCs w:val="18"/>
              </w:rPr>
            </w:pPr>
            <w:r w:rsidRPr="009E5443">
              <w:rPr>
                <w:rFonts w:ascii="Arial" w:hAnsi="Arial" w:cs="Arial"/>
                <w:b/>
                <w:sz w:val="18"/>
                <w:szCs w:val="18"/>
              </w:rPr>
              <w:t>Nivel</w:t>
            </w:r>
            <w:r w:rsidRPr="009E5443">
              <w:rPr>
                <w:rFonts w:ascii="Arial" w:hAnsi="Arial" w:cs="Arial"/>
                <w:b/>
                <w:spacing w:val="-3"/>
                <w:sz w:val="18"/>
                <w:szCs w:val="18"/>
              </w:rPr>
              <w:t xml:space="preserve"> </w:t>
            </w:r>
            <w:r w:rsidRPr="009E5443">
              <w:rPr>
                <w:rFonts w:ascii="Arial" w:hAnsi="Arial" w:cs="Arial"/>
                <w:b/>
                <w:sz w:val="18"/>
                <w:szCs w:val="18"/>
              </w:rPr>
              <w:t>Grado</w:t>
            </w:r>
            <w:r w:rsidRPr="009E5443">
              <w:rPr>
                <w:rFonts w:ascii="Arial" w:hAnsi="Arial" w:cs="Arial"/>
                <w:b/>
                <w:spacing w:val="-2"/>
                <w:sz w:val="18"/>
                <w:szCs w:val="18"/>
              </w:rPr>
              <w:t xml:space="preserve"> </w:t>
            </w:r>
            <w:r w:rsidRPr="009E5443">
              <w:rPr>
                <w:rFonts w:ascii="Arial" w:hAnsi="Arial" w:cs="Arial"/>
                <w:b/>
                <w:sz w:val="18"/>
                <w:szCs w:val="18"/>
              </w:rPr>
              <w:t>o</w:t>
            </w:r>
            <w:r w:rsidRPr="009E5443">
              <w:rPr>
                <w:rFonts w:ascii="Arial" w:hAnsi="Arial" w:cs="Arial"/>
                <w:b/>
                <w:spacing w:val="-3"/>
                <w:sz w:val="18"/>
                <w:szCs w:val="18"/>
              </w:rPr>
              <w:t xml:space="preserve"> </w:t>
            </w:r>
            <w:r w:rsidRPr="009E5443">
              <w:rPr>
                <w:rFonts w:ascii="Arial" w:hAnsi="Arial" w:cs="Arial"/>
                <w:b/>
                <w:sz w:val="18"/>
                <w:szCs w:val="18"/>
              </w:rPr>
              <w:t>Titulo</w:t>
            </w:r>
          </w:p>
        </w:tc>
        <w:tc>
          <w:tcPr>
            <w:tcW w:w="4252" w:type="dxa"/>
            <w:gridSpan w:val="2"/>
            <w:shd w:val="clear" w:color="auto" w:fill="EDEBE0"/>
            <w:vAlign w:val="center"/>
          </w:tcPr>
          <w:p w14:paraId="304CABDF" w14:textId="77777777" w:rsidR="008B31BC" w:rsidRPr="009E5443" w:rsidRDefault="008B31BC" w:rsidP="00F42CC0">
            <w:pPr>
              <w:pStyle w:val="TableParagraph"/>
              <w:spacing w:line="203" w:lineRule="exact"/>
              <w:ind w:left="108"/>
              <w:jc w:val="center"/>
              <w:rPr>
                <w:rFonts w:ascii="Arial" w:hAnsi="Arial" w:cs="Arial"/>
                <w:b/>
                <w:sz w:val="18"/>
                <w:szCs w:val="18"/>
              </w:rPr>
            </w:pPr>
            <w:r w:rsidRPr="009E5443">
              <w:rPr>
                <w:rFonts w:ascii="Arial" w:hAnsi="Arial" w:cs="Arial"/>
                <w:b/>
                <w:sz w:val="18"/>
                <w:szCs w:val="18"/>
              </w:rPr>
              <w:t>Formación</w:t>
            </w:r>
            <w:r w:rsidRPr="009E5443">
              <w:rPr>
                <w:rFonts w:ascii="Arial" w:hAnsi="Arial" w:cs="Arial"/>
                <w:b/>
                <w:spacing w:val="-5"/>
                <w:sz w:val="18"/>
                <w:szCs w:val="18"/>
              </w:rPr>
              <w:t xml:space="preserve"> </w:t>
            </w:r>
            <w:r w:rsidRPr="009E5443">
              <w:rPr>
                <w:rFonts w:ascii="Arial" w:hAnsi="Arial" w:cs="Arial"/>
                <w:b/>
                <w:sz w:val="18"/>
                <w:szCs w:val="18"/>
              </w:rPr>
              <w:t>Académica</w:t>
            </w:r>
          </w:p>
        </w:tc>
        <w:tc>
          <w:tcPr>
            <w:tcW w:w="2835" w:type="dxa"/>
            <w:shd w:val="clear" w:color="auto" w:fill="EDEBE0"/>
            <w:vAlign w:val="center"/>
          </w:tcPr>
          <w:p w14:paraId="086A4AD4" w14:textId="77777777" w:rsidR="008B31BC" w:rsidRPr="009E5443" w:rsidRDefault="008B31BC" w:rsidP="00F42CC0">
            <w:pPr>
              <w:pStyle w:val="TableParagraph"/>
              <w:spacing w:line="203" w:lineRule="exact"/>
              <w:ind w:left="109"/>
              <w:jc w:val="center"/>
              <w:rPr>
                <w:rFonts w:ascii="Arial" w:hAnsi="Arial" w:cs="Arial"/>
                <w:b/>
                <w:sz w:val="18"/>
                <w:szCs w:val="18"/>
              </w:rPr>
            </w:pPr>
            <w:r w:rsidRPr="009E5443">
              <w:rPr>
                <w:rFonts w:ascii="Arial" w:hAnsi="Arial" w:cs="Arial"/>
                <w:b/>
                <w:sz w:val="18"/>
                <w:szCs w:val="18"/>
              </w:rPr>
              <w:t>Acreditación</w:t>
            </w:r>
          </w:p>
        </w:tc>
      </w:tr>
      <w:tr w:rsidR="008B31BC" w:rsidRPr="009E5443" w14:paraId="0137882C" w14:textId="77777777" w:rsidTr="00F42CC0">
        <w:trPr>
          <w:trHeight w:val="568"/>
        </w:trPr>
        <w:tc>
          <w:tcPr>
            <w:tcW w:w="1985" w:type="dxa"/>
          </w:tcPr>
          <w:p w14:paraId="5EDCBD8E" w14:textId="77777777" w:rsidR="008B31BC" w:rsidRPr="009E5443" w:rsidRDefault="008B31BC" w:rsidP="00F42CC0">
            <w:pPr>
              <w:pStyle w:val="TableParagraph"/>
              <w:rPr>
                <w:rFonts w:ascii="Arial" w:hAnsi="Arial" w:cs="Arial"/>
                <w:b/>
                <w:sz w:val="18"/>
                <w:szCs w:val="18"/>
              </w:rPr>
            </w:pPr>
          </w:p>
          <w:p w14:paraId="5560DB35" w14:textId="77777777" w:rsidR="008B31BC" w:rsidRPr="009E5443" w:rsidRDefault="008B31BC" w:rsidP="00F42CC0">
            <w:pPr>
              <w:pStyle w:val="TableParagraph"/>
              <w:rPr>
                <w:rFonts w:ascii="Arial" w:hAnsi="Arial" w:cs="Arial"/>
                <w:b/>
                <w:sz w:val="18"/>
                <w:szCs w:val="18"/>
              </w:rPr>
            </w:pPr>
          </w:p>
          <w:p w14:paraId="7FC66C4C" w14:textId="77777777" w:rsidR="008B31BC" w:rsidRPr="009E5443" w:rsidRDefault="008B31BC" w:rsidP="00F42CC0">
            <w:pPr>
              <w:pStyle w:val="TableParagraph"/>
              <w:spacing w:before="163"/>
              <w:ind w:left="105"/>
              <w:rPr>
                <w:rFonts w:ascii="Arial" w:hAnsi="Arial" w:cs="Arial"/>
                <w:sz w:val="18"/>
                <w:szCs w:val="18"/>
              </w:rPr>
            </w:pPr>
            <w:r w:rsidRPr="009E5443">
              <w:rPr>
                <w:rFonts w:ascii="Arial" w:hAnsi="Arial" w:cs="Arial"/>
                <w:sz w:val="18"/>
                <w:szCs w:val="18"/>
              </w:rPr>
              <w:t>Título</w:t>
            </w:r>
            <w:r w:rsidRPr="009E5443">
              <w:rPr>
                <w:rFonts w:ascii="Arial" w:hAnsi="Arial" w:cs="Arial"/>
                <w:spacing w:val="-2"/>
                <w:sz w:val="18"/>
                <w:szCs w:val="18"/>
              </w:rPr>
              <w:t xml:space="preserve"> </w:t>
            </w:r>
            <w:r w:rsidRPr="009E5443">
              <w:rPr>
                <w:rFonts w:ascii="Arial" w:hAnsi="Arial" w:cs="Arial"/>
                <w:sz w:val="18"/>
                <w:szCs w:val="18"/>
              </w:rPr>
              <w:t>Profesional</w:t>
            </w:r>
          </w:p>
        </w:tc>
        <w:tc>
          <w:tcPr>
            <w:tcW w:w="4252" w:type="dxa"/>
            <w:gridSpan w:val="2"/>
          </w:tcPr>
          <w:p w14:paraId="7A359CF6" w14:textId="77777777" w:rsidR="008B31BC" w:rsidRPr="009E5443" w:rsidRDefault="008B31BC" w:rsidP="00F42CC0">
            <w:pPr>
              <w:pStyle w:val="TableParagraph"/>
              <w:rPr>
                <w:rFonts w:ascii="Arial" w:hAnsi="Arial" w:cs="Arial"/>
                <w:b/>
                <w:sz w:val="18"/>
                <w:szCs w:val="18"/>
              </w:rPr>
            </w:pPr>
          </w:p>
          <w:p w14:paraId="75D38538" w14:textId="77777777" w:rsidR="008B31BC" w:rsidRPr="009E5443" w:rsidRDefault="008B31BC" w:rsidP="00F42CC0">
            <w:pPr>
              <w:pStyle w:val="TableParagraph"/>
              <w:spacing w:before="10"/>
              <w:rPr>
                <w:rFonts w:ascii="Arial" w:hAnsi="Arial" w:cs="Arial"/>
                <w:b/>
                <w:sz w:val="18"/>
                <w:szCs w:val="18"/>
              </w:rPr>
            </w:pPr>
          </w:p>
          <w:p w14:paraId="4EAABF49" w14:textId="77777777" w:rsidR="008B31BC" w:rsidRPr="009E5443" w:rsidRDefault="008B31BC" w:rsidP="00F42CC0">
            <w:pPr>
              <w:pStyle w:val="TableParagraph"/>
              <w:ind w:left="108" w:right="96"/>
              <w:jc w:val="both"/>
              <w:rPr>
                <w:rFonts w:ascii="Arial" w:hAnsi="Arial" w:cs="Arial"/>
                <w:sz w:val="18"/>
                <w:szCs w:val="18"/>
              </w:rPr>
            </w:pPr>
            <w:r w:rsidRPr="009E5443">
              <w:rPr>
                <w:rFonts w:ascii="Arial" w:eastAsia="Calibri" w:hAnsi="Arial" w:cs="Arial"/>
                <w:sz w:val="18"/>
                <w:szCs w:val="18"/>
                <w:lang w:val="es-PE"/>
              </w:rPr>
              <w:t>Ingeniero Forestal y/o Agrónomo y/o ambiental</w:t>
            </w:r>
          </w:p>
        </w:tc>
        <w:tc>
          <w:tcPr>
            <w:tcW w:w="2835" w:type="dxa"/>
          </w:tcPr>
          <w:p w14:paraId="07793CCC" w14:textId="77777777" w:rsidR="008B31BC" w:rsidRPr="009E5443" w:rsidRDefault="008B31BC" w:rsidP="00F42CC0">
            <w:pPr>
              <w:pStyle w:val="TableParagraph"/>
              <w:ind w:left="109" w:right="93"/>
              <w:jc w:val="both"/>
              <w:rPr>
                <w:rFonts w:ascii="Arial" w:hAnsi="Arial" w:cs="Arial"/>
                <w:sz w:val="18"/>
                <w:szCs w:val="18"/>
              </w:rPr>
            </w:pPr>
            <w:r w:rsidRPr="009E5443">
              <w:rPr>
                <w:rFonts w:ascii="Arial" w:hAnsi="Arial" w:cs="Arial"/>
                <w:sz w:val="18"/>
                <w:szCs w:val="18"/>
              </w:rPr>
              <w:t>Se verificará en el portal web</w:t>
            </w:r>
            <w:r w:rsidRPr="009E5443">
              <w:rPr>
                <w:rFonts w:ascii="Arial" w:hAnsi="Arial" w:cs="Arial"/>
                <w:spacing w:val="1"/>
                <w:sz w:val="18"/>
                <w:szCs w:val="18"/>
              </w:rPr>
              <w:t xml:space="preserve"> </w:t>
            </w:r>
            <w:r w:rsidRPr="009E5443">
              <w:rPr>
                <w:rFonts w:ascii="Arial" w:hAnsi="Arial" w:cs="Arial"/>
                <w:sz w:val="18"/>
                <w:szCs w:val="18"/>
              </w:rPr>
              <w:t>de</w:t>
            </w:r>
            <w:r w:rsidRPr="009E5443">
              <w:rPr>
                <w:rFonts w:ascii="Arial" w:hAnsi="Arial" w:cs="Arial"/>
                <w:spacing w:val="-11"/>
                <w:sz w:val="18"/>
                <w:szCs w:val="18"/>
              </w:rPr>
              <w:t xml:space="preserve"> </w:t>
            </w:r>
            <w:r w:rsidRPr="009E5443">
              <w:rPr>
                <w:rFonts w:ascii="Arial" w:hAnsi="Arial" w:cs="Arial"/>
                <w:sz w:val="18"/>
                <w:szCs w:val="18"/>
              </w:rPr>
              <w:t>la</w:t>
            </w:r>
            <w:r w:rsidRPr="009E5443">
              <w:rPr>
                <w:rFonts w:ascii="Arial" w:hAnsi="Arial" w:cs="Arial"/>
                <w:spacing w:val="-12"/>
                <w:sz w:val="18"/>
                <w:szCs w:val="18"/>
              </w:rPr>
              <w:t xml:space="preserve"> </w:t>
            </w:r>
            <w:r w:rsidRPr="009E5443">
              <w:rPr>
                <w:rFonts w:ascii="Arial" w:hAnsi="Arial" w:cs="Arial"/>
                <w:sz w:val="18"/>
                <w:szCs w:val="18"/>
              </w:rPr>
              <w:t>Superintendencia</w:t>
            </w:r>
            <w:r w:rsidRPr="009E5443">
              <w:rPr>
                <w:rFonts w:ascii="Arial" w:hAnsi="Arial" w:cs="Arial"/>
                <w:spacing w:val="-12"/>
                <w:sz w:val="18"/>
                <w:szCs w:val="18"/>
              </w:rPr>
              <w:t xml:space="preserve"> </w:t>
            </w:r>
            <w:r w:rsidRPr="009E5443">
              <w:rPr>
                <w:rFonts w:ascii="Arial" w:hAnsi="Arial" w:cs="Arial"/>
                <w:sz w:val="18"/>
                <w:szCs w:val="18"/>
              </w:rPr>
              <w:t>Nacional</w:t>
            </w:r>
            <w:r w:rsidRPr="009E5443">
              <w:rPr>
                <w:rFonts w:ascii="Arial" w:hAnsi="Arial" w:cs="Arial"/>
                <w:spacing w:val="-45"/>
                <w:sz w:val="18"/>
                <w:szCs w:val="18"/>
              </w:rPr>
              <w:t xml:space="preserve"> </w:t>
            </w:r>
            <w:r w:rsidRPr="009E5443">
              <w:rPr>
                <w:rFonts w:ascii="Arial" w:hAnsi="Arial" w:cs="Arial"/>
                <w:sz w:val="18"/>
                <w:szCs w:val="18"/>
              </w:rPr>
              <w:t>de</w:t>
            </w:r>
            <w:r w:rsidRPr="009E5443">
              <w:rPr>
                <w:rFonts w:ascii="Arial" w:hAnsi="Arial" w:cs="Arial"/>
                <w:spacing w:val="1"/>
                <w:sz w:val="18"/>
                <w:szCs w:val="18"/>
              </w:rPr>
              <w:t xml:space="preserve"> </w:t>
            </w:r>
            <w:r w:rsidRPr="009E5443">
              <w:rPr>
                <w:rFonts w:ascii="Arial" w:hAnsi="Arial" w:cs="Arial"/>
                <w:sz w:val="18"/>
                <w:szCs w:val="18"/>
              </w:rPr>
              <w:t>Educación</w:t>
            </w:r>
            <w:r w:rsidRPr="009E5443">
              <w:rPr>
                <w:rFonts w:ascii="Arial" w:hAnsi="Arial" w:cs="Arial"/>
                <w:spacing w:val="1"/>
                <w:sz w:val="18"/>
                <w:szCs w:val="18"/>
              </w:rPr>
              <w:t xml:space="preserve"> </w:t>
            </w:r>
            <w:r w:rsidRPr="009E5443">
              <w:rPr>
                <w:rFonts w:ascii="Arial" w:hAnsi="Arial" w:cs="Arial"/>
                <w:sz w:val="18"/>
                <w:szCs w:val="18"/>
              </w:rPr>
              <w:t>Superior</w:t>
            </w:r>
            <w:r w:rsidRPr="009E5443">
              <w:rPr>
                <w:rFonts w:ascii="Arial" w:hAnsi="Arial" w:cs="Arial"/>
                <w:spacing w:val="-45"/>
                <w:sz w:val="18"/>
                <w:szCs w:val="18"/>
              </w:rPr>
              <w:t xml:space="preserve"> </w:t>
            </w:r>
            <w:r w:rsidRPr="009E5443">
              <w:rPr>
                <w:rFonts w:ascii="Arial" w:hAnsi="Arial" w:cs="Arial"/>
                <w:sz w:val="18"/>
                <w:szCs w:val="18"/>
              </w:rPr>
              <w:t>Universitaria</w:t>
            </w:r>
            <w:r w:rsidRPr="009E5443">
              <w:rPr>
                <w:rFonts w:ascii="Arial" w:hAnsi="Arial" w:cs="Arial"/>
                <w:spacing w:val="-1"/>
                <w:sz w:val="18"/>
                <w:szCs w:val="18"/>
              </w:rPr>
              <w:t xml:space="preserve"> </w:t>
            </w:r>
            <w:r w:rsidRPr="009E5443">
              <w:rPr>
                <w:rFonts w:ascii="Arial" w:hAnsi="Arial" w:cs="Arial"/>
                <w:sz w:val="18"/>
                <w:szCs w:val="18"/>
              </w:rPr>
              <w:t>–</w:t>
            </w:r>
            <w:r w:rsidRPr="009E5443">
              <w:rPr>
                <w:rFonts w:ascii="Arial" w:hAnsi="Arial" w:cs="Arial"/>
                <w:spacing w:val="-3"/>
                <w:sz w:val="18"/>
                <w:szCs w:val="18"/>
              </w:rPr>
              <w:t xml:space="preserve"> </w:t>
            </w:r>
            <w:r w:rsidRPr="009E5443">
              <w:rPr>
                <w:rFonts w:ascii="Arial" w:hAnsi="Arial" w:cs="Arial"/>
                <w:sz w:val="18"/>
                <w:szCs w:val="18"/>
              </w:rPr>
              <w:t>SUNEDU.</w:t>
            </w:r>
          </w:p>
          <w:p w14:paraId="511E1974" w14:textId="77777777" w:rsidR="008B31BC" w:rsidRPr="009E5443" w:rsidRDefault="008B31BC" w:rsidP="00F42CC0">
            <w:pPr>
              <w:pStyle w:val="TableParagraph"/>
              <w:ind w:left="109" w:right="94"/>
              <w:jc w:val="both"/>
              <w:rPr>
                <w:rFonts w:ascii="Arial" w:hAnsi="Arial" w:cs="Arial"/>
                <w:sz w:val="18"/>
                <w:szCs w:val="18"/>
              </w:rPr>
            </w:pPr>
            <w:r w:rsidRPr="009E5443">
              <w:rPr>
                <w:rFonts w:ascii="Arial" w:hAnsi="Arial" w:cs="Arial"/>
                <w:sz w:val="18"/>
                <w:szCs w:val="18"/>
              </w:rPr>
              <w:t>La colegiatura y habilitación se</w:t>
            </w:r>
            <w:r w:rsidRPr="009E5443">
              <w:rPr>
                <w:rFonts w:ascii="Arial" w:hAnsi="Arial" w:cs="Arial"/>
                <w:spacing w:val="1"/>
                <w:sz w:val="18"/>
                <w:szCs w:val="18"/>
              </w:rPr>
              <w:t xml:space="preserve"> </w:t>
            </w:r>
            <w:r w:rsidRPr="009E5443">
              <w:rPr>
                <w:rFonts w:ascii="Arial" w:hAnsi="Arial" w:cs="Arial"/>
                <w:sz w:val="18"/>
                <w:szCs w:val="18"/>
              </w:rPr>
              <w:t>requerirá</w:t>
            </w:r>
            <w:r w:rsidRPr="009E5443">
              <w:rPr>
                <w:rFonts w:ascii="Arial" w:hAnsi="Arial" w:cs="Arial"/>
                <w:spacing w:val="42"/>
                <w:sz w:val="18"/>
                <w:szCs w:val="18"/>
              </w:rPr>
              <w:t xml:space="preserve"> </w:t>
            </w:r>
            <w:r w:rsidRPr="009E5443">
              <w:rPr>
                <w:rFonts w:ascii="Arial" w:hAnsi="Arial" w:cs="Arial"/>
                <w:sz w:val="18"/>
                <w:szCs w:val="18"/>
              </w:rPr>
              <w:t>para</w:t>
            </w:r>
            <w:r w:rsidRPr="009E5443">
              <w:rPr>
                <w:rFonts w:ascii="Arial" w:hAnsi="Arial" w:cs="Arial"/>
                <w:spacing w:val="43"/>
                <w:sz w:val="18"/>
                <w:szCs w:val="18"/>
              </w:rPr>
              <w:t xml:space="preserve"> </w:t>
            </w:r>
            <w:r w:rsidRPr="009E5443">
              <w:rPr>
                <w:rFonts w:ascii="Arial" w:hAnsi="Arial" w:cs="Arial"/>
                <w:sz w:val="18"/>
                <w:szCs w:val="18"/>
              </w:rPr>
              <w:t>el</w:t>
            </w:r>
            <w:r w:rsidRPr="009E5443">
              <w:rPr>
                <w:rFonts w:ascii="Arial" w:hAnsi="Arial" w:cs="Arial"/>
                <w:spacing w:val="44"/>
                <w:sz w:val="18"/>
                <w:szCs w:val="18"/>
              </w:rPr>
              <w:t xml:space="preserve"> </w:t>
            </w:r>
            <w:r w:rsidRPr="009E5443">
              <w:rPr>
                <w:rFonts w:ascii="Arial" w:hAnsi="Arial" w:cs="Arial"/>
                <w:sz w:val="18"/>
                <w:szCs w:val="18"/>
              </w:rPr>
              <w:t>inicio</w:t>
            </w:r>
            <w:r w:rsidRPr="009E5443">
              <w:rPr>
                <w:rFonts w:ascii="Arial" w:hAnsi="Arial" w:cs="Arial"/>
                <w:spacing w:val="43"/>
                <w:sz w:val="18"/>
                <w:szCs w:val="18"/>
              </w:rPr>
              <w:t xml:space="preserve"> </w:t>
            </w:r>
            <w:r w:rsidRPr="009E5443">
              <w:rPr>
                <w:rFonts w:ascii="Arial" w:hAnsi="Arial" w:cs="Arial"/>
                <w:sz w:val="18"/>
                <w:szCs w:val="18"/>
              </w:rPr>
              <w:t>de</w:t>
            </w:r>
            <w:r w:rsidRPr="009E5443">
              <w:rPr>
                <w:rFonts w:ascii="Arial" w:hAnsi="Arial" w:cs="Arial"/>
                <w:spacing w:val="44"/>
                <w:sz w:val="18"/>
                <w:szCs w:val="18"/>
              </w:rPr>
              <w:t xml:space="preserve"> </w:t>
            </w:r>
            <w:r w:rsidRPr="009E5443">
              <w:rPr>
                <w:rFonts w:ascii="Arial" w:hAnsi="Arial" w:cs="Arial"/>
                <w:sz w:val="18"/>
                <w:szCs w:val="18"/>
              </w:rPr>
              <w:t>su</w:t>
            </w:r>
          </w:p>
          <w:p w14:paraId="0AC34B97" w14:textId="77777777" w:rsidR="008B31BC" w:rsidRPr="009E5443" w:rsidRDefault="008B31BC" w:rsidP="00F42CC0">
            <w:pPr>
              <w:pStyle w:val="TableParagraph"/>
              <w:spacing w:line="220" w:lineRule="exact"/>
              <w:ind w:left="109" w:right="94"/>
              <w:jc w:val="both"/>
              <w:rPr>
                <w:rFonts w:ascii="Arial" w:hAnsi="Arial" w:cs="Arial"/>
                <w:sz w:val="18"/>
                <w:szCs w:val="18"/>
              </w:rPr>
            </w:pPr>
            <w:r w:rsidRPr="009E5443">
              <w:rPr>
                <w:rFonts w:ascii="Arial" w:hAnsi="Arial" w:cs="Arial"/>
                <w:sz w:val="18"/>
                <w:szCs w:val="18"/>
              </w:rPr>
              <w:t>participación</w:t>
            </w:r>
            <w:r w:rsidRPr="009E5443">
              <w:rPr>
                <w:rFonts w:ascii="Arial" w:hAnsi="Arial" w:cs="Arial"/>
                <w:spacing w:val="1"/>
                <w:sz w:val="18"/>
                <w:szCs w:val="18"/>
              </w:rPr>
              <w:t xml:space="preserve"> </w:t>
            </w:r>
            <w:r w:rsidRPr="009E5443">
              <w:rPr>
                <w:rFonts w:ascii="Arial" w:hAnsi="Arial" w:cs="Arial"/>
                <w:sz w:val="18"/>
                <w:szCs w:val="18"/>
              </w:rPr>
              <w:t>efectiva</w:t>
            </w:r>
            <w:r w:rsidRPr="009E5443">
              <w:rPr>
                <w:rFonts w:ascii="Arial" w:hAnsi="Arial" w:cs="Arial"/>
                <w:spacing w:val="1"/>
                <w:sz w:val="18"/>
                <w:szCs w:val="18"/>
              </w:rPr>
              <w:t xml:space="preserve"> </w:t>
            </w:r>
            <w:r w:rsidRPr="009E5443">
              <w:rPr>
                <w:rFonts w:ascii="Arial" w:hAnsi="Arial" w:cs="Arial"/>
                <w:sz w:val="18"/>
                <w:szCs w:val="18"/>
              </w:rPr>
              <w:t>en</w:t>
            </w:r>
            <w:r w:rsidRPr="009E5443">
              <w:rPr>
                <w:rFonts w:ascii="Arial" w:hAnsi="Arial" w:cs="Arial"/>
                <w:spacing w:val="1"/>
                <w:sz w:val="18"/>
                <w:szCs w:val="18"/>
              </w:rPr>
              <w:t xml:space="preserve"> </w:t>
            </w:r>
            <w:r w:rsidRPr="009E5443">
              <w:rPr>
                <w:rFonts w:ascii="Arial" w:hAnsi="Arial" w:cs="Arial"/>
                <w:sz w:val="18"/>
                <w:szCs w:val="18"/>
              </w:rPr>
              <w:t>la</w:t>
            </w:r>
            <w:r w:rsidRPr="009E5443">
              <w:rPr>
                <w:rFonts w:ascii="Arial" w:hAnsi="Arial" w:cs="Arial"/>
                <w:spacing w:val="1"/>
                <w:sz w:val="18"/>
                <w:szCs w:val="18"/>
              </w:rPr>
              <w:t xml:space="preserve"> </w:t>
            </w:r>
            <w:r w:rsidRPr="009E5443">
              <w:rPr>
                <w:rFonts w:ascii="Arial" w:hAnsi="Arial" w:cs="Arial"/>
                <w:sz w:val="18"/>
                <w:szCs w:val="18"/>
              </w:rPr>
              <w:t>ejecución</w:t>
            </w:r>
            <w:r w:rsidRPr="009E5443">
              <w:rPr>
                <w:rFonts w:ascii="Arial" w:hAnsi="Arial" w:cs="Arial"/>
                <w:spacing w:val="-1"/>
                <w:sz w:val="18"/>
                <w:szCs w:val="18"/>
              </w:rPr>
              <w:t xml:space="preserve"> </w:t>
            </w:r>
            <w:r w:rsidRPr="009E5443">
              <w:rPr>
                <w:rFonts w:ascii="Arial" w:hAnsi="Arial" w:cs="Arial"/>
                <w:sz w:val="18"/>
                <w:szCs w:val="18"/>
              </w:rPr>
              <w:t>de</w:t>
            </w:r>
            <w:r w:rsidRPr="009E5443">
              <w:rPr>
                <w:rFonts w:ascii="Arial" w:hAnsi="Arial" w:cs="Arial"/>
                <w:spacing w:val="-1"/>
                <w:sz w:val="18"/>
                <w:szCs w:val="18"/>
              </w:rPr>
              <w:t xml:space="preserve"> </w:t>
            </w:r>
            <w:r w:rsidRPr="009E5443">
              <w:rPr>
                <w:rFonts w:ascii="Arial" w:hAnsi="Arial" w:cs="Arial"/>
                <w:sz w:val="18"/>
                <w:szCs w:val="18"/>
              </w:rPr>
              <w:t>la</w:t>
            </w:r>
            <w:r w:rsidRPr="009E5443">
              <w:rPr>
                <w:rFonts w:ascii="Arial" w:hAnsi="Arial" w:cs="Arial"/>
                <w:spacing w:val="-2"/>
                <w:sz w:val="18"/>
                <w:szCs w:val="18"/>
              </w:rPr>
              <w:t xml:space="preserve"> </w:t>
            </w:r>
            <w:r w:rsidRPr="009E5443">
              <w:rPr>
                <w:rFonts w:ascii="Arial" w:hAnsi="Arial" w:cs="Arial"/>
                <w:sz w:val="18"/>
                <w:szCs w:val="18"/>
              </w:rPr>
              <w:t>prestación.</w:t>
            </w:r>
          </w:p>
        </w:tc>
      </w:tr>
      <w:tr w:rsidR="008B31BC" w:rsidRPr="009E5443" w14:paraId="38AC59E8" w14:textId="77777777" w:rsidTr="00F42CC0">
        <w:trPr>
          <w:trHeight w:val="70"/>
        </w:trPr>
        <w:tc>
          <w:tcPr>
            <w:tcW w:w="9072" w:type="dxa"/>
            <w:gridSpan w:val="4"/>
          </w:tcPr>
          <w:p w14:paraId="4A6FA8D2" w14:textId="77777777" w:rsidR="008B31BC" w:rsidRPr="009E5443" w:rsidRDefault="008B31BC" w:rsidP="00F42CC0">
            <w:pPr>
              <w:pStyle w:val="TableParagraph"/>
              <w:spacing w:line="203" w:lineRule="exact"/>
              <w:ind w:left="105"/>
              <w:rPr>
                <w:rFonts w:ascii="Arial" w:hAnsi="Arial" w:cs="Arial"/>
                <w:b/>
                <w:sz w:val="18"/>
                <w:szCs w:val="18"/>
              </w:rPr>
            </w:pPr>
            <w:r w:rsidRPr="009E5443">
              <w:rPr>
                <w:rFonts w:ascii="Arial" w:hAnsi="Arial" w:cs="Arial"/>
                <w:b/>
                <w:sz w:val="18"/>
                <w:szCs w:val="18"/>
              </w:rPr>
              <w:t>Experiencia</w:t>
            </w:r>
          </w:p>
        </w:tc>
      </w:tr>
      <w:tr w:rsidR="008B31BC" w:rsidRPr="009E5443" w14:paraId="379B91FA" w14:textId="77777777" w:rsidTr="00F42CC0">
        <w:trPr>
          <w:trHeight w:val="142"/>
        </w:trPr>
        <w:tc>
          <w:tcPr>
            <w:tcW w:w="1985" w:type="dxa"/>
          </w:tcPr>
          <w:p w14:paraId="4701E183" w14:textId="77777777" w:rsidR="008B31BC" w:rsidRPr="009E5443" w:rsidRDefault="008B31BC" w:rsidP="00F42CC0">
            <w:pPr>
              <w:pStyle w:val="TableParagraph"/>
              <w:spacing w:before="109"/>
              <w:ind w:left="105"/>
              <w:jc w:val="center"/>
              <w:rPr>
                <w:rFonts w:ascii="Arial" w:hAnsi="Arial" w:cs="Arial"/>
                <w:b/>
                <w:sz w:val="18"/>
                <w:szCs w:val="18"/>
              </w:rPr>
            </w:pPr>
            <w:r w:rsidRPr="009E5443">
              <w:rPr>
                <w:rFonts w:ascii="Arial" w:hAnsi="Arial" w:cs="Arial"/>
                <w:b/>
                <w:sz w:val="18"/>
                <w:szCs w:val="18"/>
              </w:rPr>
              <w:t>Cargo</w:t>
            </w:r>
            <w:r w:rsidRPr="009E5443">
              <w:rPr>
                <w:rFonts w:ascii="Arial" w:hAnsi="Arial" w:cs="Arial"/>
                <w:b/>
                <w:spacing w:val="-5"/>
                <w:sz w:val="18"/>
                <w:szCs w:val="18"/>
              </w:rPr>
              <w:t xml:space="preserve"> </w:t>
            </w:r>
            <w:r w:rsidRPr="009E5443">
              <w:rPr>
                <w:rFonts w:ascii="Arial" w:hAnsi="Arial" w:cs="Arial"/>
                <w:b/>
                <w:sz w:val="18"/>
                <w:szCs w:val="18"/>
              </w:rPr>
              <w:t>desempeñado</w:t>
            </w:r>
          </w:p>
        </w:tc>
        <w:tc>
          <w:tcPr>
            <w:tcW w:w="2409" w:type="dxa"/>
          </w:tcPr>
          <w:p w14:paraId="2E353C54" w14:textId="77777777" w:rsidR="008B31BC" w:rsidRPr="009E5443" w:rsidRDefault="008B31BC" w:rsidP="00F42CC0">
            <w:pPr>
              <w:pStyle w:val="TableParagraph"/>
              <w:tabs>
                <w:tab w:val="left" w:pos="1108"/>
              </w:tabs>
              <w:spacing w:line="221" w:lineRule="exact"/>
              <w:ind w:left="108"/>
              <w:jc w:val="center"/>
              <w:rPr>
                <w:rFonts w:ascii="Arial" w:hAnsi="Arial" w:cs="Arial"/>
                <w:b/>
                <w:sz w:val="18"/>
                <w:szCs w:val="18"/>
              </w:rPr>
            </w:pPr>
            <w:r w:rsidRPr="009E5443">
              <w:rPr>
                <w:rFonts w:ascii="Arial" w:hAnsi="Arial" w:cs="Arial"/>
                <w:b/>
                <w:sz w:val="18"/>
                <w:szCs w:val="18"/>
              </w:rPr>
              <w:t>Tipo</w:t>
            </w:r>
            <w:r w:rsidRPr="009E5443">
              <w:rPr>
                <w:rFonts w:ascii="Arial" w:hAnsi="Arial" w:cs="Arial"/>
                <w:b/>
                <w:sz w:val="18"/>
                <w:szCs w:val="18"/>
              </w:rPr>
              <w:tab/>
              <w:t>de</w:t>
            </w:r>
          </w:p>
          <w:p w14:paraId="4B581EE8" w14:textId="77777777" w:rsidR="008B31BC" w:rsidRPr="009E5443" w:rsidRDefault="008B31BC" w:rsidP="00F42CC0">
            <w:pPr>
              <w:pStyle w:val="TableParagraph"/>
              <w:spacing w:line="205" w:lineRule="exact"/>
              <w:jc w:val="center"/>
              <w:rPr>
                <w:rFonts w:ascii="Arial" w:hAnsi="Arial" w:cs="Arial"/>
                <w:b/>
                <w:sz w:val="18"/>
                <w:szCs w:val="18"/>
              </w:rPr>
            </w:pPr>
            <w:r w:rsidRPr="009E5443">
              <w:rPr>
                <w:rFonts w:ascii="Arial" w:hAnsi="Arial" w:cs="Arial"/>
                <w:b/>
                <w:sz w:val="18"/>
                <w:szCs w:val="18"/>
              </w:rPr>
              <w:t>Experiencia</w:t>
            </w:r>
          </w:p>
        </w:tc>
        <w:tc>
          <w:tcPr>
            <w:tcW w:w="1843" w:type="dxa"/>
          </w:tcPr>
          <w:p w14:paraId="0EA6938F" w14:textId="77777777" w:rsidR="008B31BC" w:rsidRPr="009E5443" w:rsidRDefault="008B31BC" w:rsidP="00F42CC0">
            <w:pPr>
              <w:pStyle w:val="TableParagraph"/>
              <w:spacing w:line="221" w:lineRule="exact"/>
              <w:ind w:left="106"/>
              <w:jc w:val="center"/>
              <w:rPr>
                <w:rFonts w:ascii="Arial" w:hAnsi="Arial" w:cs="Arial"/>
                <w:b/>
                <w:sz w:val="18"/>
                <w:szCs w:val="18"/>
              </w:rPr>
            </w:pPr>
            <w:r w:rsidRPr="009E5443">
              <w:rPr>
                <w:rFonts w:ascii="Arial" w:hAnsi="Arial" w:cs="Arial"/>
                <w:b/>
                <w:sz w:val="18"/>
                <w:szCs w:val="18"/>
              </w:rPr>
              <w:t>Tiempo de</w:t>
            </w:r>
          </w:p>
          <w:p w14:paraId="2777904B" w14:textId="77777777" w:rsidR="008B31BC" w:rsidRPr="009E5443" w:rsidRDefault="008B31BC" w:rsidP="00F42CC0">
            <w:pPr>
              <w:pStyle w:val="TableParagraph"/>
              <w:spacing w:line="205" w:lineRule="exact"/>
              <w:ind w:left="106"/>
              <w:jc w:val="center"/>
              <w:rPr>
                <w:rFonts w:ascii="Arial" w:hAnsi="Arial" w:cs="Arial"/>
                <w:b/>
                <w:sz w:val="18"/>
                <w:szCs w:val="18"/>
              </w:rPr>
            </w:pPr>
            <w:r w:rsidRPr="009E5443">
              <w:rPr>
                <w:rFonts w:ascii="Arial" w:hAnsi="Arial" w:cs="Arial"/>
                <w:b/>
                <w:sz w:val="18"/>
                <w:szCs w:val="18"/>
              </w:rPr>
              <w:t>Experiencia</w:t>
            </w:r>
          </w:p>
        </w:tc>
        <w:tc>
          <w:tcPr>
            <w:tcW w:w="2835" w:type="dxa"/>
          </w:tcPr>
          <w:p w14:paraId="30E761B1" w14:textId="77777777" w:rsidR="008B31BC" w:rsidRPr="009E5443" w:rsidRDefault="008B31BC" w:rsidP="00F42CC0">
            <w:pPr>
              <w:pStyle w:val="TableParagraph"/>
              <w:spacing w:before="109"/>
              <w:ind w:left="109"/>
              <w:rPr>
                <w:rFonts w:ascii="Arial" w:hAnsi="Arial" w:cs="Arial"/>
                <w:b/>
                <w:sz w:val="18"/>
                <w:szCs w:val="18"/>
              </w:rPr>
            </w:pPr>
            <w:r w:rsidRPr="009E5443">
              <w:rPr>
                <w:rFonts w:ascii="Arial" w:hAnsi="Arial" w:cs="Arial"/>
                <w:b/>
                <w:sz w:val="18"/>
                <w:szCs w:val="18"/>
              </w:rPr>
              <w:t>Acreditación</w:t>
            </w:r>
            <w:r w:rsidRPr="009E5443">
              <w:rPr>
                <w:rFonts w:ascii="Arial" w:hAnsi="Arial" w:cs="Arial"/>
                <w:b/>
                <w:spacing w:val="-5"/>
                <w:sz w:val="18"/>
                <w:szCs w:val="18"/>
              </w:rPr>
              <w:t xml:space="preserve"> </w:t>
            </w:r>
            <w:r w:rsidRPr="009E5443">
              <w:rPr>
                <w:rFonts w:ascii="Arial" w:hAnsi="Arial" w:cs="Arial"/>
                <w:b/>
                <w:sz w:val="18"/>
                <w:szCs w:val="18"/>
              </w:rPr>
              <w:t>de</w:t>
            </w:r>
            <w:r w:rsidRPr="009E5443">
              <w:rPr>
                <w:rFonts w:ascii="Arial" w:hAnsi="Arial" w:cs="Arial"/>
                <w:b/>
                <w:spacing w:val="-6"/>
                <w:sz w:val="18"/>
                <w:szCs w:val="18"/>
              </w:rPr>
              <w:t xml:space="preserve"> </w:t>
            </w:r>
            <w:r w:rsidRPr="009E5443">
              <w:rPr>
                <w:rFonts w:ascii="Arial" w:hAnsi="Arial" w:cs="Arial"/>
                <w:b/>
                <w:sz w:val="18"/>
                <w:szCs w:val="18"/>
              </w:rPr>
              <w:t>Experiencia</w:t>
            </w:r>
          </w:p>
        </w:tc>
      </w:tr>
      <w:tr w:rsidR="008B31BC" w:rsidRPr="009E5443" w14:paraId="3A52C9BF" w14:textId="77777777" w:rsidTr="00F42CC0">
        <w:trPr>
          <w:trHeight w:val="753"/>
        </w:trPr>
        <w:tc>
          <w:tcPr>
            <w:tcW w:w="1985" w:type="dxa"/>
          </w:tcPr>
          <w:p w14:paraId="663BF304" w14:textId="77777777" w:rsidR="008B31BC" w:rsidRPr="009E5443" w:rsidRDefault="008B31BC" w:rsidP="00F42CC0">
            <w:pPr>
              <w:pStyle w:val="TableParagraph"/>
              <w:tabs>
                <w:tab w:val="left" w:pos="1326"/>
              </w:tabs>
              <w:ind w:left="105" w:right="93"/>
              <w:jc w:val="both"/>
              <w:rPr>
                <w:rFonts w:ascii="Arial" w:hAnsi="Arial" w:cs="Arial"/>
                <w:sz w:val="18"/>
                <w:szCs w:val="18"/>
              </w:rPr>
            </w:pPr>
            <w:r w:rsidRPr="009E5443">
              <w:rPr>
                <w:rFonts w:ascii="Arial" w:hAnsi="Arial" w:cs="Arial"/>
                <w:sz w:val="18"/>
                <w:szCs w:val="18"/>
              </w:rPr>
              <w:t>Jefe</w:t>
            </w:r>
            <w:r w:rsidRPr="009E5443">
              <w:rPr>
                <w:rFonts w:ascii="Arial" w:hAnsi="Arial" w:cs="Arial"/>
                <w:spacing w:val="-45"/>
                <w:sz w:val="18"/>
                <w:szCs w:val="18"/>
              </w:rPr>
              <w:t xml:space="preserve"> </w:t>
            </w:r>
            <w:r w:rsidRPr="009E5443">
              <w:rPr>
                <w:rFonts w:ascii="Arial" w:hAnsi="Arial" w:cs="Arial"/>
                <w:sz w:val="18"/>
                <w:szCs w:val="18"/>
              </w:rPr>
              <w:t>de</w:t>
            </w:r>
            <w:r w:rsidRPr="009E5443">
              <w:rPr>
                <w:rFonts w:ascii="Arial" w:hAnsi="Arial" w:cs="Arial"/>
                <w:spacing w:val="1"/>
                <w:sz w:val="18"/>
                <w:szCs w:val="18"/>
              </w:rPr>
              <w:t xml:space="preserve"> </w:t>
            </w:r>
            <w:r w:rsidRPr="009E5443">
              <w:rPr>
                <w:rFonts w:ascii="Arial" w:hAnsi="Arial" w:cs="Arial"/>
                <w:sz w:val="18"/>
                <w:szCs w:val="18"/>
              </w:rPr>
              <w:t>Proyecto</w:t>
            </w:r>
            <w:r w:rsidRPr="009E5443">
              <w:rPr>
                <w:rFonts w:ascii="Arial" w:hAnsi="Arial" w:cs="Arial"/>
                <w:spacing w:val="1"/>
                <w:sz w:val="18"/>
                <w:szCs w:val="18"/>
              </w:rPr>
              <w:t xml:space="preserve"> </w:t>
            </w:r>
            <w:r w:rsidRPr="009E5443">
              <w:rPr>
                <w:rFonts w:ascii="Arial" w:hAnsi="Arial" w:cs="Arial"/>
                <w:sz w:val="18"/>
                <w:szCs w:val="18"/>
              </w:rPr>
              <w:t xml:space="preserve">en ejecución de proyecto de forestación </w:t>
            </w:r>
          </w:p>
        </w:tc>
        <w:tc>
          <w:tcPr>
            <w:tcW w:w="2409" w:type="dxa"/>
          </w:tcPr>
          <w:p w14:paraId="24E6E06F" w14:textId="77777777" w:rsidR="008B31BC" w:rsidRPr="009E5443" w:rsidRDefault="008B31BC" w:rsidP="00F42CC0">
            <w:pPr>
              <w:pStyle w:val="TableParagraph"/>
              <w:tabs>
                <w:tab w:val="left" w:pos="1110"/>
              </w:tabs>
              <w:ind w:left="108" w:right="92"/>
              <w:rPr>
                <w:rFonts w:ascii="Arial" w:hAnsi="Arial" w:cs="Arial"/>
                <w:sz w:val="18"/>
                <w:szCs w:val="18"/>
              </w:rPr>
            </w:pPr>
            <w:r w:rsidRPr="009E5443">
              <w:rPr>
                <w:rFonts w:ascii="Arial" w:eastAsia="Calibri" w:hAnsi="Arial" w:cs="Arial"/>
                <w:sz w:val="18"/>
                <w:szCs w:val="18"/>
              </w:rPr>
              <w:t>Con experiencia como supervisor de obra o proyectos; residente de obra o proyectos, inspector de obra en manejo de recursos naturales, gestión de riesgos y manejo de servicios ecosistémicos, forestación, reforestación; recursos hídricos y biodiversidad</w:t>
            </w:r>
          </w:p>
        </w:tc>
        <w:tc>
          <w:tcPr>
            <w:tcW w:w="1843" w:type="dxa"/>
          </w:tcPr>
          <w:p w14:paraId="483CBF17" w14:textId="77777777" w:rsidR="008B31BC" w:rsidRPr="009E5443" w:rsidRDefault="008B31BC" w:rsidP="00F42CC0">
            <w:pPr>
              <w:pStyle w:val="Cuadrculaclara-nfasis31"/>
              <w:spacing w:after="0" w:line="240" w:lineRule="auto"/>
              <w:ind w:left="135" w:right="143"/>
              <w:jc w:val="both"/>
              <w:rPr>
                <w:rFonts w:ascii="Arial" w:hAnsi="Arial" w:cs="Arial"/>
                <w:sz w:val="18"/>
                <w:szCs w:val="18"/>
                <w:lang w:val="es-ES"/>
              </w:rPr>
            </w:pPr>
            <w:r w:rsidRPr="009E5443">
              <w:rPr>
                <w:rFonts w:ascii="Arial" w:hAnsi="Arial" w:cs="Arial"/>
                <w:sz w:val="18"/>
                <w:szCs w:val="18"/>
                <w:lang w:val="es-ES"/>
              </w:rPr>
              <w:t>No menor de 36 meses en proyectos u obras de inversión pública y privada.</w:t>
            </w:r>
          </w:p>
        </w:tc>
        <w:tc>
          <w:tcPr>
            <w:tcW w:w="2835" w:type="dxa"/>
          </w:tcPr>
          <w:p w14:paraId="6EC5EE45" w14:textId="7B341AC3" w:rsidR="008B31BC" w:rsidRPr="009E5443" w:rsidRDefault="008B31BC" w:rsidP="001D27B6">
            <w:pPr>
              <w:pStyle w:val="TableParagraph"/>
              <w:ind w:left="109" w:right="93"/>
              <w:jc w:val="both"/>
              <w:rPr>
                <w:rFonts w:ascii="Arial" w:hAnsi="Arial" w:cs="Arial"/>
                <w:sz w:val="18"/>
                <w:szCs w:val="18"/>
              </w:rPr>
            </w:pPr>
            <w:r w:rsidRPr="009E5443">
              <w:rPr>
                <w:rFonts w:ascii="Arial" w:hAnsi="Arial" w:cs="Arial"/>
                <w:sz w:val="18"/>
                <w:szCs w:val="18"/>
              </w:rPr>
              <w:t>La experiencia deberá ser acreditada mediante Certificados, Constancias y/o Contratos u orden de servicio con su respectiva conformidad, o cualquier otro documento que acredite fehacientemente el perfil solicitado</w:t>
            </w:r>
            <w:r>
              <w:rPr>
                <w:rFonts w:ascii="Arial" w:hAnsi="Arial" w:cs="Arial"/>
                <w:sz w:val="18"/>
                <w:szCs w:val="18"/>
              </w:rPr>
              <w:t xml:space="preserve">. </w:t>
            </w:r>
          </w:p>
        </w:tc>
      </w:tr>
    </w:tbl>
    <w:p w14:paraId="3D665225" w14:textId="77777777" w:rsidR="00D03E84" w:rsidRPr="009E58B5" w:rsidRDefault="00D03E84" w:rsidP="005235C3">
      <w:pPr>
        <w:pStyle w:val="Ttulo1"/>
        <w:numPr>
          <w:ilvl w:val="1"/>
          <w:numId w:val="10"/>
        </w:numPr>
        <w:tabs>
          <w:tab w:val="left" w:pos="720"/>
        </w:tabs>
        <w:ind w:left="1099" w:right="-284" w:hanging="390"/>
        <w:rPr>
          <w:rFonts w:eastAsia="Calibri"/>
          <w:b w:val="0"/>
          <w:sz w:val="20"/>
          <w:szCs w:val="20"/>
          <w:lang w:val="es-PE"/>
        </w:rPr>
      </w:pPr>
      <w:r w:rsidRPr="009E58B5">
        <w:rPr>
          <w:rFonts w:eastAsia="Calibri"/>
          <w:sz w:val="20"/>
          <w:szCs w:val="20"/>
          <w:lang w:val="es-PE"/>
        </w:rPr>
        <w:lastRenderedPageBreak/>
        <w:t>Profesionales para capacitación en Componente 2.</w:t>
      </w:r>
    </w:p>
    <w:p w14:paraId="196A1EE0" w14:textId="11FA5581" w:rsidR="00D03E84" w:rsidRDefault="00D03E84" w:rsidP="00EC6AA7">
      <w:pPr>
        <w:pStyle w:val="Prrafodelista"/>
        <w:numPr>
          <w:ilvl w:val="2"/>
          <w:numId w:val="10"/>
        </w:numPr>
        <w:autoSpaceDE w:val="0"/>
        <w:autoSpaceDN w:val="0"/>
        <w:adjustRightInd w:val="0"/>
        <w:jc w:val="both"/>
        <w:rPr>
          <w:rFonts w:ascii="Arial" w:eastAsia="Calibri" w:hAnsi="Arial" w:cs="Arial"/>
          <w:sz w:val="20"/>
          <w:szCs w:val="20"/>
        </w:rPr>
      </w:pPr>
      <w:bookmarkStart w:id="2" w:name="_Hlk109955920"/>
      <w:r w:rsidRPr="009E58B5">
        <w:rPr>
          <w:rFonts w:ascii="Arial" w:eastAsia="Calibri" w:hAnsi="Arial" w:cs="Arial"/>
          <w:sz w:val="20"/>
          <w:szCs w:val="20"/>
        </w:rPr>
        <w:t>Implementación de capacidades a las autoridades para la gestión</w:t>
      </w:r>
      <w:r w:rsidR="00CA14EA">
        <w:rPr>
          <w:rFonts w:ascii="Arial" w:eastAsia="Calibri" w:hAnsi="Arial" w:cs="Arial"/>
          <w:sz w:val="20"/>
          <w:szCs w:val="20"/>
        </w:rPr>
        <w:t xml:space="preserve"> de los ecosistemas; mediante 2 </w:t>
      </w:r>
      <w:r w:rsidRPr="009E58B5">
        <w:rPr>
          <w:rFonts w:ascii="Arial" w:eastAsia="Calibri" w:hAnsi="Arial" w:cs="Arial"/>
          <w:sz w:val="20"/>
          <w:szCs w:val="20"/>
        </w:rPr>
        <w:t>Talleres</w:t>
      </w:r>
      <w:r w:rsidR="00CA14EA">
        <w:rPr>
          <w:rFonts w:ascii="Arial" w:eastAsia="Calibri" w:hAnsi="Arial" w:cs="Arial"/>
          <w:sz w:val="20"/>
          <w:szCs w:val="20"/>
        </w:rPr>
        <w:t xml:space="preserve"> fortalecimientos d</w:t>
      </w:r>
      <w:r w:rsidR="000B3916">
        <w:rPr>
          <w:rFonts w:ascii="Arial" w:eastAsia="Calibri" w:hAnsi="Arial" w:cs="Arial"/>
          <w:sz w:val="20"/>
          <w:szCs w:val="20"/>
        </w:rPr>
        <w:t>e</w:t>
      </w:r>
      <w:r w:rsidR="00CA14EA">
        <w:rPr>
          <w:rFonts w:ascii="Arial" w:eastAsia="Calibri" w:hAnsi="Arial" w:cs="Arial"/>
          <w:sz w:val="20"/>
          <w:szCs w:val="20"/>
        </w:rPr>
        <w:t xml:space="preserve"> capacidades en siembra y cosecha de agua.</w:t>
      </w:r>
      <w:bookmarkEnd w:id="2"/>
    </w:p>
    <w:p w14:paraId="7F1CE140" w14:textId="32CF78D9" w:rsidR="00EC6AA7" w:rsidRDefault="00EC6AA7" w:rsidP="00EC6AA7">
      <w:pPr>
        <w:pStyle w:val="Prrafodelista"/>
        <w:autoSpaceDE w:val="0"/>
        <w:autoSpaceDN w:val="0"/>
        <w:adjustRightInd w:val="0"/>
        <w:ind w:left="1080"/>
        <w:jc w:val="both"/>
        <w:rPr>
          <w:rFonts w:ascii="Arial" w:eastAsia="Calibri" w:hAnsi="Arial" w:cs="Arial"/>
          <w:sz w:val="20"/>
          <w:szCs w:val="20"/>
        </w:rPr>
      </w:pPr>
      <w:r>
        <w:rPr>
          <w:rFonts w:ascii="Arial" w:eastAsia="Calibri" w:hAnsi="Arial" w:cs="Arial"/>
          <w:b/>
          <w:bCs/>
          <w:sz w:val="20"/>
          <w:szCs w:val="20"/>
        </w:rPr>
        <w:t>Cuadro 7: Perfil requerido</w:t>
      </w:r>
    </w:p>
    <w:tbl>
      <w:tblPr>
        <w:tblStyle w:val="TableNormal"/>
        <w:tblW w:w="8505"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2127"/>
        <w:gridCol w:w="1559"/>
        <w:gridCol w:w="3118"/>
      </w:tblGrid>
      <w:tr w:rsidR="008B31BC" w:rsidRPr="00002A6A" w14:paraId="2011B660" w14:textId="77777777" w:rsidTr="00F42CC0">
        <w:trPr>
          <w:trHeight w:val="222"/>
        </w:trPr>
        <w:tc>
          <w:tcPr>
            <w:tcW w:w="8505" w:type="dxa"/>
            <w:gridSpan w:val="4"/>
            <w:shd w:val="clear" w:color="auto" w:fill="EDEBE0"/>
          </w:tcPr>
          <w:p w14:paraId="08F0FC74" w14:textId="77777777" w:rsidR="008B31BC" w:rsidRPr="00002A6A" w:rsidRDefault="008B31BC" w:rsidP="00F42CC0">
            <w:pPr>
              <w:pStyle w:val="TableParagraph"/>
              <w:ind w:left="105"/>
              <w:rPr>
                <w:rFonts w:ascii="Arial" w:hAnsi="Arial" w:cs="Arial"/>
                <w:b/>
                <w:sz w:val="20"/>
                <w:szCs w:val="20"/>
              </w:rPr>
            </w:pPr>
            <w:r w:rsidRPr="00002A6A">
              <w:rPr>
                <w:rFonts w:ascii="Arial" w:hAnsi="Arial" w:cs="Arial"/>
                <w:b/>
                <w:sz w:val="20"/>
                <w:szCs w:val="20"/>
              </w:rPr>
              <w:t>Formación</w:t>
            </w:r>
            <w:r w:rsidRPr="00002A6A">
              <w:rPr>
                <w:rFonts w:ascii="Arial" w:hAnsi="Arial" w:cs="Arial"/>
                <w:b/>
                <w:spacing w:val="-5"/>
                <w:sz w:val="20"/>
                <w:szCs w:val="20"/>
              </w:rPr>
              <w:t xml:space="preserve"> </w:t>
            </w:r>
            <w:r w:rsidRPr="00002A6A">
              <w:rPr>
                <w:rFonts w:ascii="Arial" w:hAnsi="Arial" w:cs="Arial"/>
                <w:b/>
                <w:sz w:val="20"/>
                <w:szCs w:val="20"/>
              </w:rPr>
              <w:t>Académica</w:t>
            </w:r>
          </w:p>
        </w:tc>
      </w:tr>
      <w:tr w:rsidR="008B31BC" w:rsidRPr="00002A6A" w14:paraId="6588DBE6" w14:textId="77777777" w:rsidTr="00F42CC0">
        <w:trPr>
          <w:trHeight w:val="222"/>
        </w:trPr>
        <w:tc>
          <w:tcPr>
            <w:tcW w:w="1701" w:type="dxa"/>
            <w:shd w:val="clear" w:color="auto" w:fill="EDEBE0"/>
          </w:tcPr>
          <w:p w14:paraId="628E383F" w14:textId="77777777" w:rsidR="008B31BC" w:rsidRPr="00002A6A" w:rsidRDefault="008B31BC" w:rsidP="00F42CC0">
            <w:pPr>
              <w:pStyle w:val="TableParagraph"/>
              <w:ind w:left="105"/>
              <w:jc w:val="center"/>
              <w:rPr>
                <w:rFonts w:ascii="Arial" w:hAnsi="Arial" w:cs="Arial"/>
                <w:b/>
                <w:sz w:val="20"/>
                <w:szCs w:val="20"/>
              </w:rPr>
            </w:pPr>
            <w:r w:rsidRPr="00002A6A">
              <w:rPr>
                <w:rFonts w:ascii="Arial" w:hAnsi="Arial" w:cs="Arial"/>
                <w:b/>
                <w:sz w:val="20"/>
                <w:szCs w:val="20"/>
              </w:rPr>
              <w:t>Nivel</w:t>
            </w:r>
            <w:r w:rsidRPr="00002A6A">
              <w:rPr>
                <w:rFonts w:ascii="Arial" w:hAnsi="Arial" w:cs="Arial"/>
                <w:b/>
                <w:spacing w:val="-3"/>
                <w:sz w:val="20"/>
                <w:szCs w:val="20"/>
              </w:rPr>
              <w:t xml:space="preserve"> </w:t>
            </w:r>
            <w:r w:rsidRPr="00002A6A">
              <w:rPr>
                <w:rFonts w:ascii="Arial" w:hAnsi="Arial" w:cs="Arial"/>
                <w:b/>
                <w:sz w:val="20"/>
                <w:szCs w:val="20"/>
              </w:rPr>
              <w:t>Grado</w:t>
            </w:r>
            <w:r w:rsidRPr="00002A6A">
              <w:rPr>
                <w:rFonts w:ascii="Arial" w:hAnsi="Arial" w:cs="Arial"/>
                <w:b/>
                <w:spacing w:val="-2"/>
                <w:sz w:val="20"/>
                <w:szCs w:val="20"/>
              </w:rPr>
              <w:t xml:space="preserve"> </w:t>
            </w:r>
            <w:r w:rsidRPr="00002A6A">
              <w:rPr>
                <w:rFonts w:ascii="Arial" w:hAnsi="Arial" w:cs="Arial"/>
                <w:b/>
                <w:sz w:val="20"/>
                <w:szCs w:val="20"/>
              </w:rPr>
              <w:t>o</w:t>
            </w:r>
            <w:r w:rsidRPr="00002A6A">
              <w:rPr>
                <w:rFonts w:ascii="Arial" w:hAnsi="Arial" w:cs="Arial"/>
                <w:b/>
                <w:spacing w:val="-3"/>
                <w:sz w:val="20"/>
                <w:szCs w:val="20"/>
              </w:rPr>
              <w:t xml:space="preserve"> </w:t>
            </w:r>
            <w:r w:rsidRPr="00002A6A">
              <w:rPr>
                <w:rFonts w:ascii="Arial" w:hAnsi="Arial" w:cs="Arial"/>
                <w:b/>
                <w:sz w:val="20"/>
                <w:szCs w:val="20"/>
              </w:rPr>
              <w:t>Titulo</w:t>
            </w:r>
          </w:p>
        </w:tc>
        <w:tc>
          <w:tcPr>
            <w:tcW w:w="3686" w:type="dxa"/>
            <w:gridSpan w:val="2"/>
            <w:shd w:val="clear" w:color="auto" w:fill="EDEBE0"/>
          </w:tcPr>
          <w:p w14:paraId="0510ABA5" w14:textId="77777777" w:rsidR="008B31BC" w:rsidRPr="00002A6A" w:rsidRDefault="008B31BC" w:rsidP="00F42CC0">
            <w:pPr>
              <w:pStyle w:val="TableParagraph"/>
              <w:ind w:left="105"/>
              <w:jc w:val="center"/>
              <w:rPr>
                <w:rFonts w:ascii="Arial" w:hAnsi="Arial" w:cs="Arial"/>
                <w:b/>
                <w:sz w:val="20"/>
                <w:szCs w:val="20"/>
              </w:rPr>
            </w:pPr>
            <w:r w:rsidRPr="00002A6A">
              <w:rPr>
                <w:rFonts w:ascii="Arial" w:hAnsi="Arial" w:cs="Arial"/>
                <w:b/>
                <w:sz w:val="20"/>
                <w:szCs w:val="20"/>
              </w:rPr>
              <w:t>Formación</w:t>
            </w:r>
            <w:r w:rsidRPr="00002A6A">
              <w:rPr>
                <w:rFonts w:ascii="Arial" w:hAnsi="Arial" w:cs="Arial"/>
                <w:b/>
                <w:spacing w:val="-5"/>
                <w:sz w:val="20"/>
                <w:szCs w:val="20"/>
              </w:rPr>
              <w:t xml:space="preserve"> </w:t>
            </w:r>
            <w:r w:rsidRPr="00002A6A">
              <w:rPr>
                <w:rFonts w:ascii="Arial" w:hAnsi="Arial" w:cs="Arial"/>
                <w:b/>
                <w:sz w:val="20"/>
                <w:szCs w:val="20"/>
              </w:rPr>
              <w:t>Académica</w:t>
            </w:r>
          </w:p>
        </w:tc>
        <w:tc>
          <w:tcPr>
            <w:tcW w:w="3118" w:type="dxa"/>
            <w:shd w:val="clear" w:color="auto" w:fill="EDEBE0"/>
          </w:tcPr>
          <w:p w14:paraId="6B959BDA" w14:textId="77777777" w:rsidR="008B31BC" w:rsidRPr="00002A6A" w:rsidRDefault="008B31BC" w:rsidP="00F42CC0">
            <w:pPr>
              <w:pStyle w:val="TableParagraph"/>
              <w:ind w:left="105"/>
              <w:jc w:val="center"/>
              <w:rPr>
                <w:rFonts w:ascii="Arial" w:hAnsi="Arial" w:cs="Arial"/>
                <w:b/>
                <w:sz w:val="20"/>
                <w:szCs w:val="20"/>
              </w:rPr>
            </w:pPr>
            <w:r w:rsidRPr="00002A6A">
              <w:rPr>
                <w:rFonts w:ascii="Arial" w:hAnsi="Arial" w:cs="Arial"/>
                <w:b/>
                <w:sz w:val="20"/>
                <w:szCs w:val="20"/>
              </w:rPr>
              <w:t>Acreditación</w:t>
            </w:r>
          </w:p>
        </w:tc>
      </w:tr>
      <w:tr w:rsidR="008B31BC" w:rsidRPr="00002A6A" w14:paraId="0840B69A" w14:textId="77777777" w:rsidTr="00F42CC0">
        <w:trPr>
          <w:trHeight w:val="1421"/>
        </w:trPr>
        <w:tc>
          <w:tcPr>
            <w:tcW w:w="1701" w:type="dxa"/>
          </w:tcPr>
          <w:p w14:paraId="4E69015D" w14:textId="77777777" w:rsidR="008B31BC" w:rsidRPr="00002A6A" w:rsidRDefault="008B31BC" w:rsidP="00F42CC0">
            <w:pPr>
              <w:pStyle w:val="TableParagraph"/>
              <w:rPr>
                <w:rFonts w:ascii="Arial" w:hAnsi="Arial" w:cs="Arial"/>
                <w:sz w:val="20"/>
                <w:szCs w:val="20"/>
              </w:rPr>
            </w:pPr>
          </w:p>
          <w:p w14:paraId="2D661B76" w14:textId="77777777" w:rsidR="008B31BC" w:rsidRPr="00002A6A" w:rsidRDefault="008B31BC" w:rsidP="00F42CC0">
            <w:pPr>
              <w:pStyle w:val="TableParagraph"/>
              <w:spacing w:before="163"/>
              <w:ind w:left="105"/>
              <w:rPr>
                <w:rFonts w:ascii="Arial" w:hAnsi="Arial" w:cs="Arial"/>
                <w:sz w:val="20"/>
                <w:szCs w:val="20"/>
              </w:rPr>
            </w:pPr>
            <w:r w:rsidRPr="00002A6A">
              <w:rPr>
                <w:rFonts w:ascii="Arial" w:hAnsi="Arial" w:cs="Arial"/>
                <w:sz w:val="20"/>
                <w:szCs w:val="20"/>
              </w:rPr>
              <w:t>Título Profesional</w:t>
            </w:r>
          </w:p>
        </w:tc>
        <w:tc>
          <w:tcPr>
            <w:tcW w:w="3686" w:type="dxa"/>
            <w:gridSpan w:val="2"/>
          </w:tcPr>
          <w:p w14:paraId="41384D11" w14:textId="77777777" w:rsidR="008B31BC" w:rsidRPr="00002A6A" w:rsidRDefault="008B31BC" w:rsidP="00F42CC0">
            <w:pPr>
              <w:pStyle w:val="TableParagraph"/>
              <w:rPr>
                <w:rFonts w:ascii="Arial" w:hAnsi="Arial" w:cs="Arial"/>
                <w:sz w:val="20"/>
                <w:szCs w:val="20"/>
              </w:rPr>
            </w:pPr>
          </w:p>
          <w:p w14:paraId="27F15ECB" w14:textId="77777777" w:rsidR="008B31BC" w:rsidRPr="00002A6A" w:rsidRDefault="008B31BC" w:rsidP="00F42CC0">
            <w:pPr>
              <w:pStyle w:val="TableParagraph"/>
              <w:spacing w:before="11"/>
              <w:rPr>
                <w:rFonts w:ascii="Arial" w:hAnsi="Arial" w:cs="Arial"/>
                <w:sz w:val="20"/>
                <w:szCs w:val="20"/>
              </w:rPr>
            </w:pPr>
          </w:p>
          <w:p w14:paraId="71CE4E83" w14:textId="77777777" w:rsidR="008B31BC" w:rsidRPr="00002A6A" w:rsidRDefault="008B31BC" w:rsidP="00F42CC0">
            <w:pPr>
              <w:pStyle w:val="TableParagraph"/>
              <w:spacing w:before="1"/>
              <w:ind w:left="105" w:right="101"/>
              <w:jc w:val="both"/>
              <w:rPr>
                <w:rFonts w:ascii="Arial" w:hAnsi="Arial" w:cs="Arial"/>
                <w:sz w:val="20"/>
                <w:szCs w:val="20"/>
              </w:rPr>
            </w:pPr>
            <w:r w:rsidRPr="00002A6A">
              <w:rPr>
                <w:rFonts w:ascii="Arial" w:hAnsi="Arial" w:cs="Arial"/>
                <w:sz w:val="20"/>
                <w:szCs w:val="20"/>
              </w:rPr>
              <w:t>Ingeniero forestal, agrónomo, ambiental</w:t>
            </w:r>
          </w:p>
        </w:tc>
        <w:tc>
          <w:tcPr>
            <w:tcW w:w="3118" w:type="dxa"/>
          </w:tcPr>
          <w:p w14:paraId="12A6DD58" w14:textId="77777777" w:rsidR="008B31BC" w:rsidRPr="00002A6A" w:rsidRDefault="008B31BC" w:rsidP="00F42CC0">
            <w:pPr>
              <w:pStyle w:val="TableParagraph"/>
              <w:ind w:left="105" w:right="94"/>
              <w:jc w:val="both"/>
              <w:rPr>
                <w:rFonts w:ascii="Arial" w:hAnsi="Arial" w:cs="Arial"/>
                <w:sz w:val="20"/>
                <w:szCs w:val="20"/>
              </w:rPr>
            </w:pPr>
            <w:r w:rsidRPr="00002A6A">
              <w:rPr>
                <w:rFonts w:ascii="Arial" w:hAnsi="Arial" w:cs="Arial"/>
                <w:sz w:val="20"/>
                <w:szCs w:val="20"/>
              </w:rPr>
              <w:t>Se verificará en el portal web de la Superintendencia Nacional de Educación Superior Universitaria – SUNEDU.</w:t>
            </w:r>
          </w:p>
          <w:p w14:paraId="26864639" w14:textId="77777777" w:rsidR="008B31BC" w:rsidRPr="00002A6A" w:rsidRDefault="008B31BC" w:rsidP="00F42CC0">
            <w:pPr>
              <w:pStyle w:val="TableParagraph"/>
              <w:ind w:left="105" w:right="96"/>
              <w:jc w:val="both"/>
              <w:rPr>
                <w:rFonts w:ascii="Arial" w:hAnsi="Arial" w:cs="Arial"/>
                <w:sz w:val="20"/>
                <w:szCs w:val="20"/>
              </w:rPr>
            </w:pPr>
            <w:r w:rsidRPr="00002A6A">
              <w:rPr>
                <w:rFonts w:ascii="Arial" w:hAnsi="Arial" w:cs="Arial"/>
                <w:sz w:val="20"/>
                <w:szCs w:val="20"/>
              </w:rPr>
              <w:t>La colegiatura y habilitación se requerirá para el inicio de su participación efectiva en la ejecución de la prestación.</w:t>
            </w:r>
          </w:p>
        </w:tc>
      </w:tr>
      <w:tr w:rsidR="008B31BC" w:rsidRPr="00002A6A" w14:paraId="5206EF94" w14:textId="77777777" w:rsidTr="00F42CC0">
        <w:trPr>
          <w:trHeight w:val="222"/>
        </w:trPr>
        <w:tc>
          <w:tcPr>
            <w:tcW w:w="8505" w:type="dxa"/>
            <w:gridSpan w:val="4"/>
          </w:tcPr>
          <w:p w14:paraId="35A9E6C5" w14:textId="77777777" w:rsidR="008B31BC" w:rsidRPr="00002A6A" w:rsidRDefault="008B31BC" w:rsidP="00F42CC0">
            <w:pPr>
              <w:pStyle w:val="TableParagraph"/>
              <w:ind w:left="105"/>
              <w:rPr>
                <w:rFonts w:ascii="Arial" w:hAnsi="Arial" w:cs="Arial"/>
                <w:b/>
                <w:sz w:val="20"/>
                <w:szCs w:val="20"/>
              </w:rPr>
            </w:pPr>
            <w:r w:rsidRPr="00002A6A">
              <w:rPr>
                <w:rFonts w:ascii="Arial" w:hAnsi="Arial" w:cs="Arial"/>
                <w:b/>
                <w:sz w:val="20"/>
                <w:szCs w:val="20"/>
              </w:rPr>
              <w:t>Experiencia</w:t>
            </w:r>
          </w:p>
        </w:tc>
      </w:tr>
      <w:tr w:rsidR="008B31BC" w:rsidRPr="00002A6A" w14:paraId="09E24DB8" w14:textId="77777777" w:rsidTr="00F42CC0">
        <w:trPr>
          <w:trHeight w:val="446"/>
        </w:trPr>
        <w:tc>
          <w:tcPr>
            <w:tcW w:w="1701" w:type="dxa"/>
          </w:tcPr>
          <w:p w14:paraId="6F21DCB3" w14:textId="77777777" w:rsidR="008B31BC" w:rsidRPr="00002A6A" w:rsidRDefault="008B31BC" w:rsidP="00F42CC0">
            <w:pPr>
              <w:pStyle w:val="TableParagraph"/>
              <w:spacing w:before="107"/>
              <w:ind w:left="105"/>
              <w:rPr>
                <w:rFonts w:ascii="Arial" w:hAnsi="Arial" w:cs="Arial"/>
                <w:b/>
                <w:sz w:val="20"/>
                <w:szCs w:val="20"/>
              </w:rPr>
            </w:pPr>
            <w:r w:rsidRPr="00002A6A">
              <w:rPr>
                <w:rFonts w:ascii="Arial" w:hAnsi="Arial" w:cs="Arial"/>
                <w:b/>
                <w:sz w:val="20"/>
                <w:szCs w:val="20"/>
              </w:rPr>
              <w:t>Cargo</w:t>
            </w:r>
            <w:r w:rsidRPr="00002A6A">
              <w:rPr>
                <w:rFonts w:ascii="Arial" w:hAnsi="Arial" w:cs="Arial"/>
                <w:b/>
                <w:spacing w:val="-5"/>
                <w:sz w:val="20"/>
                <w:szCs w:val="20"/>
              </w:rPr>
              <w:t xml:space="preserve"> </w:t>
            </w:r>
            <w:r w:rsidRPr="00002A6A">
              <w:rPr>
                <w:rFonts w:ascii="Arial" w:hAnsi="Arial" w:cs="Arial"/>
                <w:b/>
                <w:sz w:val="20"/>
                <w:szCs w:val="20"/>
              </w:rPr>
              <w:t>desempeñado</w:t>
            </w:r>
          </w:p>
        </w:tc>
        <w:tc>
          <w:tcPr>
            <w:tcW w:w="2127" w:type="dxa"/>
          </w:tcPr>
          <w:p w14:paraId="011CBA5D" w14:textId="77777777" w:rsidR="008B31BC" w:rsidRPr="00002A6A" w:rsidRDefault="008B31BC" w:rsidP="00F42CC0">
            <w:pPr>
              <w:pStyle w:val="TableParagraph"/>
              <w:tabs>
                <w:tab w:val="left" w:pos="1102"/>
              </w:tabs>
              <w:ind w:left="105"/>
              <w:rPr>
                <w:rFonts w:ascii="Arial" w:hAnsi="Arial" w:cs="Arial"/>
                <w:b/>
                <w:sz w:val="20"/>
                <w:szCs w:val="20"/>
              </w:rPr>
            </w:pPr>
            <w:r w:rsidRPr="00002A6A">
              <w:rPr>
                <w:rFonts w:ascii="Arial" w:hAnsi="Arial" w:cs="Arial"/>
                <w:b/>
                <w:sz w:val="20"/>
                <w:szCs w:val="20"/>
              </w:rPr>
              <w:t>Tipo</w:t>
            </w:r>
            <w:r w:rsidRPr="00002A6A">
              <w:rPr>
                <w:rFonts w:ascii="Arial" w:hAnsi="Arial" w:cs="Arial"/>
                <w:b/>
                <w:sz w:val="20"/>
                <w:szCs w:val="20"/>
              </w:rPr>
              <w:tab/>
              <w:t>de</w:t>
            </w:r>
          </w:p>
          <w:p w14:paraId="462634A9" w14:textId="77777777" w:rsidR="008B31BC" w:rsidRPr="00002A6A" w:rsidRDefault="008B31BC" w:rsidP="00F42CC0">
            <w:pPr>
              <w:pStyle w:val="TableParagraph"/>
              <w:spacing w:before="1"/>
              <w:ind w:left="105"/>
              <w:rPr>
                <w:rFonts w:ascii="Arial" w:hAnsi="Arial" w:cs="Arial"/>
                <w:b/>
                <w:sz w:val="20"/>
                <w:szCs w:val="20"/>
              </w:rPr>
            </w:pPr>
            <w:r w:rsidRPr="00002A6A">
              <w:rPr>
                <w:rFonts w:ascii="Arial" w:hAnsi="Arial" w:cs="Arial"/>
                <w:b/>
                <w:sz w:val="20"/>
                <w:szCs w:val="20"/>
              </w:rPr>
              <w:t>Experiencia</w:t>
            </w:r>
          </w:p>
        </w:tc>
        <w:tc>
          <w:tcPr>
            <w:tcW w:w="1559" w:type="dxa"/>
          </w:tcPr>
          <w:p w14:paraId="42BF1E0C" w14:textId="77777777" w:rsidR="008B31BC" w:rsidRPr="00002A6A" w:rsidRDefault="008B31BC" w:rsidP="00F42CC0">
            <w:pPr>
              <w:pStyle w:val="TableParagraph"/>
              <w:tabs>
                <w:tab w:val="left" w:pos="1241"/>
              </w:tabs>
              <w:ind w:left="107"/>
              <w:rPr>
                <w:rFonts w:ascii="Arial" w:hAnsi="Arial" w:cs="Arial"/>
                <w:b/>
                <w:sz w:val="20"/>
                <w:szCs w:val="20"/>
              </w:rPr>
            </w:pPr>
            <w:r w:rsidRPr="00002A6A">
              <w:rPr>
                <w:rFonts w:ascii="Arial" w:hAnsi="Arial" w:cs="Arial"/>
                <w:b/>
                <w:sz w:val="20"/>
                <w:szCs w:val="20"/>
              </w:rPr>
              <w:t>Tiempo</w:t>
            </w:r>
            <w:r w:rsidRPr="00002A6A">
              <w:rPr>
                <w:rFonts w:ascii="Arial" w:hAnsi="Arial" w:cs="Arial"/>
                <w:b/>
                <w:sz w:val="20"/>
                <w:szCs w:val="20"/>
              </w:rPr>
              <w:tab/>
              <w:t>de</w:t>
            </w:r>
          </w:p>
          <w:p w14:paraId="38F091D2" w14:textId="77777777" w:rsidR="008B31BC" w:rsidRPr="00002A6A" w:rsidRDefault="008B31BC" w:rsidP="00F42CC0">
            <w:pPr>
              <w:pStyle w:val="TableParagraph"/>
              <w:spacing w:before="1"/>
              <w:ind w:left="107"/>
              <w:rPr>
                <w:rFonts w:ascii="Arial" w:hAnsi="Arial" w:cs="Arial"/>
                <w:b/>
                <w:sz w:val="20"/>
                <w:szCs w:val="20"/>
              </w:rPr>
            </w:pPr>
            <w:r w:rsidRPr="00002A6A">
              <w:rPr>
                <w:rFonts w:ascii="Arial" w:hAnsi="Arial" w:cs="Arial"/>
                <w:b/>
                <w:sz w:val="20"/>
                <w:szCs w:val="20"/>
              </w:rPr>
              <w:t>Experiencia</w:t>
            </w:r>
          </w:p>
        </w:tc>
        <w:tc>
          <w:tcPr>
            <w:tcW w:w="3118" w:type="dxa"/>
          </w:tcPr>
          <w:p w14:paraId="0016E881" w14:textId="77777777" w:rsidR="008B31BC" w:rsidRPr="00002A6A" w:rsidRDefault="008B31BC" w:rsidP="00F42CC0">
            <w:pPr>
              <w:pStyle w:val="TableParagraph"/>
              <w:spacing w:before="107"/>
              <w:ind w:left="105"/>
              <w:rPr>
                <w:rFonts w:ascii="Arial" w:hAnsi="Arial" w:cs="Arial"/>
                <w:b/>
                <w:sz w:val="20"/>
                <w:szCs w:val="20"/>
              </w:rPr>
            </w:pPr>
            <w:r w:rsidRPr="00002A6A">
              <w:rPr>
                <w:rFonts w:ascii="Arial" w:hAnsi="Arial" w:cs="Arial"/>
                <w:b/>
                <w:sz w:val="20"/>
                <w:szCs w:val="20"/>
              </w:rPr>
              <w:t>acreditación</w:t>
            </w:r>
            <w:r w:rsidRPr="00002A6A">
              <w:rPr>
                <w:rFonts w:ascii="Arial" w:hAnsi="Arial" w:cs="Arial"/>
                <w:b/>
                <w:spacing w:val="-4"/>
                <w:sz w:val="20"/>
                <w:szCs w:val="20"/>
              </w:rPr>
              <w:t xml:space="preserve"> </w:t>
            </w:r>
            <w:r w:rsidRPr="00002A6A">
              <w:rPr>
                <w:rFonts w:ascii="Arial" w:hAnsi="Arial" w:cs="Arial"/>
                <w:b/>
                <w:sz w:val="20"/>
                <w:szCs w:val="20"/>
              </w:rPr>
              <w:t>de</w:t>
            </w:r>
            <w:r w:rsidRPr="00002A6A">
              <w:rPr>
                <w:rFonts w:ascii="Arial" w:hAnsi="Arial" w:cs="Arial"/>
                <w:b/>
                <w:spacing w:val="-5"/>
                <w:sz w:val="20"/>
                <w:szCs w:val="20"/>
              </w:rPr>
              <w:t xml:space="preserve"> </w:t>
            </w:r>
            <w:r w:rsidRPr="00002A6A">
              <w:rPr>
                <w:rFonts w:ascii="Arial" w:hAnsi="Arial" w:cs="Arial"/>
                <w:b/>
                <w:sz w:val="20"/>
                <w:szCs w:val="20"/>
              </w:rPr>
              <w:t>Experiencia</w:t>
            </w:r>
          </w:p>
        </w:tc>
      </w:tr>
      <w:tr w:rsidR="008B31BC" w:rsidRPr="00002A6A" w14:paraId="18BE8A4A" w14:textId="77777777" w:rsidTr="00F42CC0">
        <w:trPr>
          <w:trHeight w:val="1782"/>
        </w:trPr>
        <w:tc>
          <w:tcPr>
            <w:tcW w:w="1701" w:type="dxa"/>
          </w:tcPr>
          <w:p w14:paraId="49CC4FCE" w14:textId="77777777" w:rsidR="008B31BC" w:rsidRPr="00002A6A" w:rsidRDefault="008B31BC" w:rsidP="00F42CC0">
            <w:pPr>
              <w:pStyle w:val="TableParagraph"/>
              <w:ind w:left="105" w:right="98"/>
              <w:jc w:val="both"/>
              <w:rPr>
                <w:rFonts w:ascii="Arial" w:hAnsi="Arial" w:cs="Arial"/>
                <w:sz w:val="20"/>
                <w:szCs w:val="20"/>
              </w:rPr>
            </w:pPr>
            <w:r w:rsidRPr="009E58B5">
              <w:rPr>
                <w:rFonts w:ascii="Arial" w:hAnsi="Arial" w:cs="Arial"/>
                <w:sz w:val="20"/>
                <w:szCs w:val="20"/>
              </w:rPr>
              <w:t xml:space="preserve">Profesional en capacitación en gestión </w:t>
            </w:r>
            <w:r>
              <w:rPr>
                <w:rFonts w:ascii="Arial" w:eastAsia="Calibri" w:hAnsi="Arial" w:cs="Arial"/>
                <w:sz w:val="20"/>
                <w:szCs w:val="20"/>
                <w:lang w:val="es-PE"/>
              </w:rPr>
              <w:t>hídrica</w:t>
            </w:r>
            <w:r w:rsidRPr="009E58B5">
              <w:rPr>
                <w:rFonts w:ascii="Arial" w:eastAsia="Calibri" w:hAnsi="Arial" w:cs="Arial"/>
                <w:sz w:val="20"/>
                <w:szCs w:val="20"/>
                <w:lang w:val="es-PE"/>
              </w:rPr>
              <w:t xml:space="preserve"> y medio ambiente</w:t>
            </w:r>
            <w:r>
              <w:rPr>
                <w:rFonts w:ascii="Arial" w:eastAsia="Calibri" w:hAnsi="Arial" w:cs="Arial"/>
                <w:sz w:val="20"/>
                <w:szCs w:val="20"/>
                <w:lang w:val="es-PE"/>
              </w:rPr>
              <w:t xml:space="preserve"> y/o afines</w:t>
            </w:r>
          </w:p>
        </w:tc>
        <w:tc>
          <w:tcPr>
            <w:tcW w:w="2127" w:type="dxa"/>
          </w:tcPr>
          <w:p w14:paraId="3E1E6FAA" w14:textId="77777777" w:rsidR="008B31BC" w:rsidRPr="00002A6A" w:rsidRDefault="008B31BC" w:rsidP="00F42CC0">
            <w:pPr>
              <w:pStyle w:val="TableParagraph"/>
              <w:ind w:left="8" w:right="146"/>
              <w:rPr>
                <w:rFonts w:ascii="Arial" w:hAnsi="Arial" w:cs="Arial"/>
                <w:sz w:val="20"/>
                <w:szCs w:val="20"/>
              </w:rPr>
            </w:pPr>
            <w:r w:rsidRPr="00002A6A">
              <w:rPr>
                <w:rFonts w:ascii="Arial" w:hAnsi="Arial" w:cs="Arial"/>
                <w:sz w:val="20"/>
                <w:szCs w:val="20"/>
              </w:rPr>
              <w:t xml:space="preserve">Con experiencia en </w:t>
            </w:r>
            <w:r>
              <w:rPr>
                <w:rFonts w:ascii="Arial" w:hAnsi="Arial" w:cs="Arial"/>
                <w:sz w:val="20"/>
                <w:szCs w:val="20"/>
              </w:rPr>
              <w:t>gestión hídrica</w:t>
            </w:r>
            <w:r w:rsidRPr="00002A6A">
              <w:rPr>
                <w:rFonts w:ascii="Arial" w:hAnsi="Arial" w:cs="Arial"/>
                <w:sz w:val="20"/>
                <w:szCs w:val="20"/>
              </w:rPr>
              <w:t>, medio ambiente</w:t>
            </w:r>
            <w:r>
              <w:rPr>
                <w:rFonts w:ascii="Arial" w:hAnsi="Arial" w:cs="Arial"/>
                <w:sz w:val="20"/>
                <w:szCs w:val="20"/>
              </w:rPr>
              <w:t>, manejo de recursos naturales con</w:t>
            </w:r>
            <w:r w:rsidRPr="00002A6A">
              <w:rPr>
                <w:rFonts w:ascii="Arial" w:hAnsi="Arial" w:cs="Arial"/>
                <w:sz w:val="20"/>
                <w:szCs w:val="20"/>
              </w:rPr>
              <w:t xml:space="preserve"> metodologías participativas a hombres mujeres y jóvenes</w:t>
            </w:r>
          </w:p>
        </w:tc>
        <w:tc>
          <w:tcPr>
            <w:tcW w:w="1559" w:type="dxa"/>
          </w:tcPr>
          <w:p w14:paraId="30AEAE9E" w14:textId="77777777" w:rsidR="008B31BC" w:rsidRPr="00002A6A" w:rsidRDefault="008B31BC" w:rsidP="00F42CC0">
            <w:pPr>
              <w:pStyle w:val="Cuadrculaclara-nfasis31"/>
              <w:spacing w:after="0" w:line="240" w:lineRule="auto"/>
              <w:ind w:left="138" w:right="141"/>
              <w:rPr>
                <w:rFonts w:ascii="Arial" w:hAnsi="Arial" w:cs="Arial"/>
                <w:sz w:val="20"/>
                <w:szCs w:val="20"/>
                <w:lang w:val="es-PE"/>
              </w:rPr>
            </w:pPr>
            <w:r w:rsidRPr="00002A6A">
              <w:rPr>
                <w:rFonts w:ascii="Arial" w:hAnsi="Arial" w:cs="Arial"/>
                <w:sz w:val="20"/>
                <w:szCs w:val="20"/>
                <w:lang w:val="es-PE"/>
              </w:rPr>
              <w:t>Experiencia no menor de 18 meses en proyectos u obras.</w:t>
            </w:r>
          </w:p>
        </w:tc>
        <w:tc>
          <w:tcPr>
            <w:tcW w:w="3118" w:type="dxa"/>
          </w:tcPr>
          <w:p w14:paraId="6089924D" w14:textId="18F3AD84" w:rsidR="008B31BC" w:rsidRPr="00002A6A" w:rsidRDefault="008B31BC" w:rsidP="001D27B6">
            <w:pPr>
              <w:pStyle w:val="TableParagraph"/>
              <w:ind w:left="109" w:right="93"/>
              <w:jc w:val="both"/>
              <w:rPr>
                <w:rFonts w:ascii="Arial" w:hAnsi="Arial" w:cs="Arial"/>
                <w:sz w:val="20"/>
                <w:szCs w:val="20"/>
              </w:rPr>
            </w:pPr>
            <w:r w:rsidRPr="00002A6A">
              <w:rPr>
                <w:rFonts w:ascii="Arial" w:hAnsi="Arial" w:cs="Arial"/>
                <w:sz w:val="20"/>
                <w:szCs w:val="20"/>
              </w:rPr>
              <w:t>La experiencia deberá ser acreditada mediante Certificados, Constancias y/o Contratos u orden de servicio con su respectiva conformidad, o cualquier otro documento que acredite fehacientemente el perfil solicitado</w:t>
            </w:r>
            <w:r>
              <w:rPr>
                <w:rFonts w:ascii="Arial" w:hAnsi="Arial" w:cs="Arial"/>
                <w:sz w:val="20"/>
                <w:szCs w:val="20"/>
              </w:rPr>
              <w:t xml:space="preserve">. </w:t>
            </w:r>
          </w:p>
        </w:tc>
      </w:tr>
    </w:tbl>
    <w:p w14:paraId="32B42CA7" w14:textId="77777777" w:rsidR="00D03E84" w:rsidRPr="009E58B5" w:rsidRDefault="00D03E84" w:rsidP="00D03E84">
      <w:pPr>
        <w:autoSpaceDE w:val="0"/>
        <w:autoSpaceDN w:val="0"/>
        <w:adjustRightInd w:val="0"/>
        <w:jc w:val="both"/>
        <w:rPr>
          <w:rFonts w:ascii="Arial" w:eastAsia="Calibri" w:hAnsi="Arial" w:cs="Arial"/>
          <w:sz w:val="20"/>
          <w:szCs w:val="20"/>
        </w:rPr>
      </w:pPr>
    </w:p>
    <w:p w14:paraId="4521D2D7" w14:textId="78467E89" w:rsidR="00D03E84" w:rsidRPr="00642537" w:rsidRDefault="00D03E84" w:rsidP="00642537">
      <w:pPr>
        <w:pStyle w:val="Prrafodelista"/>
        <w:numPr>
          <w:ilvl w:val="2"/>
          <w:numId w:val="10"/>
        </w:numPr>
        <w:autoSpaceDE w:val="0"/>
        <w:autoSpaceDN w:val="0"/>
        <w:adjustRightInd w:val="0"/>
        <w:jc w:val="both"/>
        <w:rPr>
          <w:rFonts w:ascii="Arial" w:eastAsia="Calibri" w:hAnsi="Arial" w:cs="Arial"/>
          <w:sz w:val="20"/>
          <w:szCs w:val="20"/>
        </w:rPr>
      </w:pPr>
      <w:bookmarkStart w:id="3" w:name="_Hlk109955993"/>
      <w:bookmarkStart w:id="4" w:name="_Hlk109955105"/>
      <w:r w:rsidRPr="00642537">
        <w:rPr>
          <w:rFonts w:ascii="Arial" w:eastAsia="Calibri" w:hAnsi="Arial" w:cs="Arial"/>
          <w:sz w:val="20"/>
          <w:szCs w:val="20"/>
        </w:rPr>
        <w:t>Implementación de capacidades de organización comunal para la ge</w:t>
      </w:r>
      <w:r w:rsidR="00CA14EA" w:rsidRPr="00642537">
        <w:rPr>
          <w:rFonts w:ascii="Arial" w:eastAsia="Calibri" w:hAnsi="Arial" w:cs="Arial"/>
          <w:sz w:val="20"/>
          <w:szCs w:val="20"/>
        </w:rPr>
        <w:t>stión de ecosistemas; mediante 3</w:t>
      </w:r>
      <w:r w:rsidRPr="00642537">
        <w:rPr>
          <w:rFonts w:ascii="Arial" w:eastAsia="Calibri" w:hAnsi="Arial" w:cs="Arial"/>
          <w:sz w:val="20"/>
          <w:szCs w:val="20"/>
        </w:rPr>
        <w:t xml:space="preserve"> Talleres </w:t>
      </w:r>
      <w:r w:rsidR="00CA14EA" w:rsidRPr="00642537">
        <w:rPr>
          <w:rFonts w:ascii="Arial" w:eastAsia="Calibri" w:hAnsi="Arial" w:cs="Arial"/>
          <w:sz w:val="20"/>
          <w:szCs w:val="20"/>
        </w:rPr>
        <w:t>plantaciones y labores silviculturales del bosque.</w:t>
      </w:r>
      <w:bookmarkEnd w:id="3"/>
    </w:p>
    <w:p w14:paraId="04EADF8B" w14:textId="0B84B0A9" w:rsidR="00642537" w:rsidRPr="00642537" w:rsidRDefault="00642537" w:rsidP="00642537">
      <w:pPr>
        <w:pStyle w:val="Prrafodelista"/>
        <w:autoSpaceDE w:val="0"/>
        <w:autoSpaceDN w:val="0"/>
        <w:adjustRightInd w:val="0"/>
        <w:ind w:left="1080"/>
        <w:jc w:val="both"/>
        <w:rPr>
          <w:rFonts w:ascii="Arial" w:eastAsia="Calibri" w:hAnsi="Arial" w:cs="Arial"/>
          <w:b/>
          <w:bCs/>
          <w:sz w:val="20"/>
          <w:szCs w:val="20"/>
        </w:rPr>
      </w:pPr>
      <w:r w:rsidRPr="00642537">
        <w:rPr>
          <w:rFonts w:ascii="Arial" w:eastAsia="Calibri" w:hAnsi="Arial" w:cs="Arial"/>
          <w:b/>
          <w:bCs/>
          <w:sz w:val="20"/>
          <w:szCs w:val="20"/>
        </w:rPr>
        <w:t>Cuadro 8: Perfil requerido</w:t>
      </w:r>
    </w:p>
    <w:tbl>
      <w:tblPr>
        <w:tblStyle w:val="TableNormal"/>
        <w:tblW w:w="8363"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1843"/>
        <w:gridCol w:w="1559"/>
        <w:gridCol w:w="3260"/>
      </w:tblGrid>
      <w:tr w:rsidR="008B31BC" w:rsidRPr="00002A6A" w14:paraId="385700FB" w14:textId="77777777" w:rsidTr="00F42CC0">
        <w:trPr>
          <w:trHeight w:val="222"/>
        </w:trPr>
        <w:tc>
          <w:tcPr>
            <w:tcW w:w="8363" w:type="dxa"/>
            <w:gridSpan w:val="4"/>
            <w:shd w:val="clear" w:color="auto" w:fill="EDEBE0"/>
          </w:tcPr>
          <w:bookmarkEnd w:id="4"/>
          <w:p w14:paraId="3A99C63E" w14:textId="77777777" w:rsidR="008B31BC" w:rsidRPr="00002A6A" w:rsidRDefault="008B31BC" w:rsidP="00F42CC0">
            <w:pPr>
              <w:pStyle w:val="TableParagraph"/>
              <w:ind w:left="105"/>
              <w:rPr>
                <w:rFonts w:ascii="Arial" w:hAnsi="Arial" w:cs="Arial"/>
                <w:b/>
                <w:sz w:val="20"/>
                <w:szCs w:val="20"/>
              </w:rPr>
            </w:pPr>
            <w:r w:rsidRPr="00002A6A">
              <w:rPr>
                <w:rFonts w:ascii="Arial" w:hAnsi="Arial" w:cs="Arial"/>
                <w:b/>
                <w:sz w:val="20"/>
                <w:szCs w:val="20"/>
              </w:rPr>
              <w:t>Formación</w:t>
            </w:r>
            <w:r w:rsidRPr="00002A6A">
              <w:rPr>
                <w:rFonts w:ascii="Arial" w:hAnsi="Arial" w:cs="Arial"/>
                <w:b/>
                <w:spacing w:val="-5"/>
                <w:sz w:val="20"/>
                <w:szCs w:val="20"/>
              </w:rPr>
              <w:t xml:space="preserve"> </w:t>
            </w:r>
            <w:r w:rsidRPr="00002A6A">
              <w:rPr>
                <w:rFonts w:ascii="Arial" w:hAnsi="Arial" w:cs="Arial"/>
                <w:b/>
                <w:sz w:val="20"/>
                <w:szCs w:val="20"/>
              </w:rPr>
              <w:t>Académica</w:t>
            </w:r>
          </w:p>
        </w:tc>
      </w:tr>
      <w:tr w:rsidR="008B31BC" w:rsidRPr="00002A6A" w14:paraId="582D69F6" w14:textId="77777777" w:rsidTr="00F42CC0">
        <w:trPr>
          <w:trHeight w:val="222"/>
        </w:trPr>
        <w:tc>
          <w:tcPr>
            <w:tcW w:w="1701" w:type="dxa"/>
            <w:shd w:val="clear" w:color="auto" w:fill="EDEBE0"/>
          </w:tcPr>
          <w:p w14:paraId="7CCD6975" w14:textId="77777777" w:rsidR="008B31BC" w:rsidRPr="00002A6A" w:rsidRDefault="008B31BC" w:rsidP="00F42CC0">
            <w:pPr>
              <w:pStyle w:val="TableParagraph"/>
              <w:ind w:left="105"/>
              <w:jc w:val="center"/>
              <w:rPr>
                <w:rFonts w:ascii="Arial" w:hAnsi="Arial" w:cs="Arial"/>
                <w:b/>
                <w:sz w:val="20"/>
                <w:szCs w:val="20"/>
              </w:rPr>
            </w:pPr>
            <w:r w:rsidRPr="00002A6A">
              <w:rPr>
                <w:rFonts w:ascii="Arial" w:hAnsi="Arial" w:cs="Arial"/>
                <w:b/>
                <w:sz w:val="20"/>
                <w:szCs w:val="20"/>
              </w:rPr>
              <w:t>Nivel</w:t>
            </w:r>
            <w:r w:rsidRPr="00002A6A">
              <w:rPr>
                <w:rFonts w:ascii="Arial" w:hAnsi="Arial" w:cs="Arial"/>
                <w:b/>
                <w:spacing w:val="-3"/>
                <w:sz w:val="20"/>
                <w:szCs w:val="20"/>
              </w:rPr>
              <w:t xml:space="preserve"> </w:t>
            </w:r>
            <w:r w:rsidRPr="00002A6A">
              <w:rPr>
                <w:rFonts w:ascii="Arial" w:hAnsi="Arial" w:cs="Arial"/>
                <w:b/>
                <w:sz w:val="20"/>
                <w:szCs w:val="20"/>
              </w:rPr>
              <w:t>Grado</w:t>
            </w:r>
            <w:r w:rsidRPr="00002A6A">
              <w:rPr>
                <w:rFonts w:ascii="Arial" w:hAnsi="Arial" w:cs="Arial"/>
                <w:b/>
                <w:spacing w:val="-2"/>
                <w:sz w:val="20"/>
                <w:szCs w:val="20"/>
              </w:rPr>
              <w:t xml:space="preserve"> </w:t>
            </w:r>
            <w:r w:rsidRPr="00002A6A">
              <w:rPr>
                <w:rFonts w:ascii="Arial" w:hAnsi="Arial" w:cs="Arial"/>
                <w:b/>
                <w:sz w:val="20"/>
                <w:szCs w:val="20"/>
              </w:rPr>
              <w:t>o</w:t>
            </w:r>
            <w:r w:rsidRPr="00002A6A">
              <w:rPr>
                <w:rFonts w:ascii="Arial" w:hAnsi="Arial" w:cs="Arial"/>
                <w:b/>
                <w:spacing w:val="-3"/>
                <w:sz w:val="20"/>
                <w:szCs w:val="20"/>
              </w:rPr>
              <w:t xml:space="preserve"> </w:t>
            </w:r>
            <w:r w:rsidRPr="00002A6A">
              <w:rPr>
                <w:rFonts w:ascii="Arial" w:hAnsi="Arial" w:cs="Arial"/>
                <w:b/>
                <w:sz w:val="20"/>
                <w:szCs w:val="20"/>
              </w:rPr>
              <w:t>Titulo</w:t>
            </w:r>
          </w:p>
        </w:tc>
        <w:tc>
          <w:tcPr>
            <w:tcW w:w="3402" w:type="dxa"/>
            <w:gridSpan w:val="2"/>
            <w:shd w:val="clear" w:color="auto" w:fill="EDEBE0"/>
          </w:tcPr>
          <w:p w14:paraId="6F53AA42" w14:textId="77777777" w:rsidR="008B31BC" w:rsidRPr="00002A6A" w:rsidRDefault="008B31BC" w:rsidP="00F42CC0">
            <w:pPr>
              <w:pStyle w:val="TableParagraph"/>
              <w:ind w:left="105"/>
              <w:jc w:val="center"/>
              <w:rPr>
                <w:rFonts w:ascii="Arial" w:hAnsi="Arial" w:cs="Arial"/>
                <w:b/>
                <w:sz w:val="20"/>
                <w:szCs w:val="20"/>
              </w:rPr>
            </w:pPr>
            <w:r w:rsidRPr="00002A6A">
              <w:rPr>
                <w:rFonts w:ascii="Arial" w:hAnsi="Arial" w:cs="Arial"/>
                <w:b/>
                <w:sz w:val="20"/>
                <w:szCs w:val="20"/>
              </w:rPr>
              <w:t>Formación</w:t>
            </w:r>
            <w:r w:rsidRPr="00002A6A">
              <w:rPr>
                <w:rFonts w:ascii="Arial" w:hAnsi="Arial" w:cs="Arial"/>
                <w:b/>
                <w:spacing w:val="-5"/>
                <w:sz w:val="20"/>
                <w:szCs w:val="20"/>
              </w:rPr>
              <w:t xml:space="preserve"> </w:t>
            </w:r>
            <w:r w:rsidRPr="00002A6A">
              <w:rPr>
                <w:rFonts w:ascii="Arial" w:hAnsi="Arial" w:cs="Arial"/>
                <w:b/>
                <w:sz w:val="20"/>
                <w:szCs w:val="20"/>
              </w:rPr>
              <w:t>Académica</w:t>
            </w:r>
          </w:p>
        </w:tc>
        <w:tc>
          <w:tcPr>
            <w:tcW w:w="3260" w:type="dxa"/>
            <w:shd w:val="clear" w:color="auto" w:fill="EDEBE0"/>
          </w:tcPr>
          <w:p w14:paraId="77B79072" w14:textId="77777777" w:rsidR="008B31BC" w:rsidRPr="00002A6A" w:rsidRDefault="008B31BC" w:rsidP="00F42CC0">
            <w:pPr>
              <w:pStyle w:val="TableParagraph"/>
              <w:ind w:left="105"/>
              <w:jc w:val="center"/>
              <w:rPr>
                <w:rFonts w:ascii="Arial" w:hAnsi="Arial" w:cs="Arial"/>
                <w:b/>
                <w:sz w:val="20"/>
                <w:szCs w:val="20"/>
              </w:rPr>
            </w:pPr>
            <w:r w:rsidRPr="00002A6A">
              <w:rPr>
                <w:rFonts w:ascii="Arial" w:hAnsi="Arial" w:cs="Arial"/>
                <w:b/>
                <w:sz w:val="20"/>
                <w:szCs w:val="20"/>
              </w:rPr>
              <w:t>Acreditación</w:t>
            </w:r>
          </w:p>
        </w:tc>
      </w:tr>
      <w:tr w:rsidR="008B31BC" w:rsidRPr="00002A6A" w14:paraId="7D02714D" w14:textId="77777777" w:rsidTr="00F42CC0">
        <w:trPr>
          <w:trHeight w:val="1421"/>
        </w:trPr>
        <w:tc>
          <w:tcPr>
            <w:tcW w:w="1701" w:type="dxa"/>
          </w:tcPr>
          <w:p w14:paraId="6146E8A5" w14:textId="77777777" w:rsidR="008B31BC" w:rsidRPr="00002A6A" w:rsidRDefault="008B31BC" w:rsidP="00F42CC0">
            <w:pPr>
              <w:pStyle w:val="TableParagraph"/>
              <w:rPr>
                <w:rFonts w:ascii="Arial" w:hAnsi="Arial" w:cs="Arial"/>
                <w:sz w:val="20"/>
                <w:szCs w:val="20"/>
              </w:rPr>
            </w:pPr>
          </w:p>
          <w:p w14:paraId="7857D974" w14:textId="77777777" w:rsidR="008B31BC" w:rsidRPr="00002A6A" w:rsidRDefault="008B31BC" w:rsidP="00F42CC0">
            <w:pPr>
              <w:pStyle w:val="TableParagraph"/>
              <w:spacing w:before="163"/>
              <w:ind w:left="105"/>
              <w:rPr>
                <w:rFonts w:ascii="Arial" w:hAnsi="Arial" w:cs="Arial"/>
                <w:sz w:val="20"/>
                <w:szCs w:val="20"/>
              </w:rPr>
            </w:pPr>
            <w:r w:rsidRPr="00002A6A">
              <w:rPr>
                <w:rFonts w:ascii="Arial" w:hAnsi="Arial" w:cs="Arial"/>
                <w:sz w:val="20"/>
                <w:szCs w:val="20"/>
              </w:rPr>
              <w:t>Título Profesional</w:t>
            </w:r>
          </w:p>
        </w:tc>
        <w:tc>
          <w:tcPr>
            <w:tcW w:w="3402" w:type="dxa"/>
            <w:gridSpan w:val="2"/>
          </w:tcPr>
          <w:p w14:paraId="5D3E3D56" w14:textId="77777777" w:rsidR="008B31BC" w:rsidRPr="00002A6A" w:rsidRDefault="008B31BC" w:rsidP="00F42CC0">
            <w:pPr>
              <w:pStyle w:val="TableParagraph"/>
              <w:rPr>
                <w:rFonts w:ascii="Arial" w:hAnsi="Arial" w:cs="Arial"/>
                <w:sz w:val="20"/>
                <w:szCs w:val="20"/>
              </w:rPr>
            </w:pPr>
          </w:p>
          <w:p w14:paraId="37C3F25F" w14:textId="77777777" w:rsidR="008B31BC" w:rsidRPr="00002A6A" w:rsidRDefault="008B31BC" w:rsidP="00F42CC0">
            <w:pPr>
              <w:pStyle w:val="TableParagraph"/>
              <w:spacing w:before="11"/>
              <w:rPr>
                <w:rFonts w:ascii="Arial" w:hAnsi="Arial" w:cs="Arial"/>
                <w:sz w:val="20"/>
                <w:szCs w:val="20"/>
              </w:rPr>
            </w:pPr>
          </w:p>
          <w:p w14:paraId="7335F017" w14:textId="77777777" w:rsidR="008B31BC" w:rsidRPr="00002A6A" w:rsidRDefault="008B31BC" w:rsidP="00F42CC0">
            <w:pPr>
              <w:pStyle w:val="TableParagraph"/>
              <w:spacing w:before="1"/>
              <w:ind w:left="105" w:right="101"/>
              <w:jc w:val="both"/>
              <w:rPr>
                <w:rFonts w:ascii="Arial" w:hAnsi="Arial" w:cs="Arial"/>
                <w:sz w:val="20"/>
                <w:szCs w:val="20"/>
              </w:rPr>
            </w:pPr>
            <w:r w:rsidRPr="00002A6A">
              <w:rPr>
                <w:rFonts w:ascii="Arial" w:hAnsi="Arial" w:cs="Arial"/>
                <w:sz w:val="20"/>
                <w:szCs w:val="20"/>
              </w:rPr>
              <w:t>Ingeniero forestal y/o agrónomo y/</w:t>
            </w:r>
            <w:r>
              <w:rPr>
                <w:rFonts w:ascii="Arial" w:hAnsi="Arial" w:cs="Arial"/>
                <w:sz w:val="20"/>
                <w:szCs w:val="20"/>
              </w:rPr>
              <w:t>o</w:t>
            </w:r>
            <w:r w:rsidRPr="00002A6A">
              <w:rPr>
                <w:rFonts w:ascii="Arial" w:hAnsi="Arial" w:cs="Arial"/>
                <w:sz w:val="20"/>
                <w:szCs w:val="20"/>
              </w:rPr>
              <w:t xml:space="preserve"> ambiental.</w:t>
            </w:r>
          </w:p>
        </w:tc>
        <w:tc>
          <w:tcPr>
            <w:tcW w:w="3260" w:type="dxa"/>
          </w:tcPr>
          <w:p w14:paraId="77488A6E" w14:textId="77777777" w:rsidR="008B31BC" w:rsidRPr="00002A6A" w:rsidRDefault="008B31BC" w:rsidP="00F42CC0">
            <w:pPr>
              <w:pStyle w:val="TableParagraph"/>
              <w:ind w:left="105" w:right="94"/>
              <w:jc w:val="both"/>
              <w:rPr>
                <w:rFonts w:ascii="Arial" w:hAnsi="Arial" w:cs="Arial"/>
                <w:sz w:val="20"/>
                <w:szCs w:val="20"/>
              </w:rPr>
            </w:pPr>
            <w:r w:rsidRPr="00002A6A">
              <w:rPr>
                <w:rFonts w:ascii="Arial" w:hAnsi="Arial" w:cs="Arial"/>
                <w:sz w:val="20"/>
                <w:szCs w:val="20"/>
              </w:rPr>
              <w:t>Se verificará en el portal web de la Superintendencia Nacional de Educación Superior Universitaria – SUNEDU.</w:t>
            </w:r>
          </w:p>
          <w:p w14:paraId="34F38357" w14:textId="77777777" w:rsidR="008B31BC" w:rsidRPr="00002A6A" w:rsidRDefault="008B31BC" w:rsidP="00F42CC0">
            <w:pPr>
              <w:pStyle w:val="TableParagraph"/>
              <w:ind w:left="105" w:right="96"/>
              <w:jc w:val="both"/>
              <w:rPr>
                <w:rFonts w:ascii="Arial" w:hAnsi="Arial" w:cs="Arial"/>
                <w:sz w:val="20"/>
                <w:szCs w:val="20"/>
              </w:rPr>
            </w:pPr>
            <w:r w:rsidRPr="00002A6A">
              <w:rPr>
                <w:rFonts w:ascii="Arial" w:hAnsi="Arial" w:cs="Arial"/>
                <w:sz w:val="20"/>
                <w:szCs w:val="20"/>
              </w:rPr>
              <w:t>La colegiatura y habilitación se requerirá para el inicio de su participación efectiva en la ejecución de la prestación.</w:t>
            </w:r>
          </w:p>
        </w:tc>
      </w:tr>
      <w:tr w:rsidR="008B31BC" w:rsidRPr="00002A6A" w14:paraId="58AC63B8" w14:textId="77777777" w:rsidTr="00F42CC0">
        <w:trPr>
          <w:trHeight w:val="222"/>
        </w:trPr>
        <w:tc>
          <w:tcPr>
            <w:tcW w:w="8363" w:type="dxa"/>
            <w:gridSpan w:val="4"/>
          </w:tcPr>
          <w:p w14:paraId="61C188DD" w14:textId="77777777" w:rsidR="008B31BC" w:rsidRPr="00002A6A" w:rsidRDefault="008B31BC" w:rsidP="00F42CC0">
            <w:pPr>
              <w:pStyle w:val="TableParagraph"/>
              <w:ind w:left="105"/>
              <w:rPr>
                <w:rFonts w:ascii="Arial" w:hAnsi="Arial" w:cs="Arial"/>
                <w:b/>
                <w:sz w:val="20"/>
                <w:szCs w:val="20"/>
              </w:rPr>
            </w:pPr>
            <w:r w:rsidRPr="00002A6A">
              <w:rPr>
                <w:rFonts w:ascii="Arial" w:hAnsi="Arial" w:cs="Arial"/>
                <w:b/>
                <w:sz w:val="20"/>
                <w:szCs w:val="20"/>
              </w:rPr>
              <w:t>Experiencia</w:t>
            </w:r>
          </w:p>
        </w:tc>
      </w:tr>
      <w:tr w:rsidR="008B31BC" w:rsidRPr="00002A6A" w14:paraId="14AE5C58" w14:textId="77777777" w:rsidTr="00F42CC0">
        <w:trPr>
          <w:trHeight w:val="446"/>
        </w:trPr>
        <w:tc>
          <w:tcPr>
            <w:tcW w:w="1701" w:type="dxa"/>
          </w:tcPr>
          <w:p w14:paraId="687A7716" w14:textId="77777777" w:rsidR="008B31BC" w:rsidRPr="00002A6A" w:rsidRDefault="008B31BC" w:rsidP="00F42CC0">
            <w:pPr>
              <w:pStyle w:val="TableParagraph"/>
              <w:spacing w:before="107"/>
              <w:ind w:left="105"/>
              <w:rPr>
                <w:rFonts w:ascii="Arial" w:hAnsi="Arial" w:cs="Arial"/>
                <w:b/>
                <w:sz w:val="20"/>
                <w:szCs w:val="20"/>
              </w:rPr>
            </w:pPr>
            <w:r w:rsidRPr="00002A6A">
              <w:rPr>
                <w:rFonts w:ascii="Arial" w:hAnsi="Arial" w:cs="Arial"/>
                <w:b/>
                <w:sz w:val="20"/>
                <w:szCs w:val="20"/>
              </w:rPr>
              <w:t>Cargo</w:t>
            </w:r>
            <w:r w:rsidRPr="00002A6A">
              <w:rPr>
                <w:rFonts w:ascii="Arial" w:hAnsi="Arial" w:cs="Arial"/>
                <w:b/>
                <w:spacing w:val="-5"/>
                <w:sz w:val="20"/>
                <w:szCs w:val="20"/>
              </w:rPr>
              <w:t xml:space="preserve"> </w:t>
            </w:r>
            <w:r w:rsidRPr="00002A6A">
              <w:rPr>
                <w:rFonts w:ascii="Arial" w:hAnsi="Arial" w:cs="Arial"/>
                <w:b/>
                <w:sz w:val="20"/>
                <w:szCs w:val="20"/>
              </w:rPr>
              <w:t>desempeñado</w:t>
            </w:r>
          </w:p>
        </w:tc>
        <w:tc>
          <w:tcPr>
            <w:tcW w:w="1843" w:type="dxa"/>
          </w:tcPr>
          <w:p w14:paraId="3D3780C0" w14:textId="77777777" w:rsidR="008B31BC" w:rsidRPr="00002A6A" w:rsidRDefault="008B31BC" w:rsidP="00F42CC0">
            <w:pPr>
              <w:pStyle w:val="TableParagraph"/>
              <w:tabs>
                <w:tab w:val="left" w:pos="1102"/>
              </w:tabs>
              <w:ind w:left="105"/>
              <w:rPr>
                <w:rFonts w:ascii="Arial" w:hAnsi="Arial" w:cs="Arial"/>
                <w:b/>
                <w:sz w:val="20"/>
                <w:szCs w:val="20"/>
              </w:rPr>
            </w:pPr>
            <w:r w:rsidRPr="00002A6A">
              <w:rPr>
                <w:rFonts w:ascii="Arial" w:hAnsi="Arial" w:cs="Arial"/>
                <w:b/>
                <w:sz w:val="20"/>
                <w:szCs w:val="20"/>
              </w:rPr>
              <w:t>Tipo</w:t>
            </w:r>
            <w:r w:rsidRPr="00002A6A">
              <w:rPr>
                <w:rFonts w:ascii="Arial" w:hAnsi="Arial" w:cs="Arial"/>
                <w:b/>
                <w:sz w:val="20"/>
                <w:szCs w:val="20"/>
              </w:rPr>
              <w:tab/>
              <w:t>de</w:t>
            </w:r>
          </w:p>
          <w:p w14:paraId="155325F6" w14:textId="77777777" w:rsidR="008B31BC" w:rsidRPr="00002A6A" w:rsidRDefault="008B31BC" w:rsidP="00F42CC0">
            <w:pPr>
              <w:pStyle w:val="TableParagraph"/>
              <w:spacing w:before="1"/>
              <w:ind w:left="105"/>
              <w:rPr>
                <w:rFonts w:ascii="Arial" w:hAnsi="Arial" w:cs="Arial"/>
                <w:b/>
                <w:sz w:val="20"/>
                <w:szCs w:val="20"/>
              </w:rPr>
            </w:pPr>
            <w:r w:rsidRPr="00002A6A">
              <w:rPr>
                <w:rFonts w:ascii="Arial" w:hAnsi="Arial" w:cs="Arial"/>
                <w:b/>
                <w:sz w:val="20"/>
                <w:szCs w:val="20"/>
              </w:rPr>
              <w:t>Experiencia</w:t>
            </w:r>
          </w:p>
        </w:tc>
        <w:tc>
          <w:tcPr>
            <w:tcW w:w="1559" w:type="dxa"/>
          </w:tcPr>
          <w:p w14:paraId="31E40A89" w14:textId="77777777" w:rsidR="008B31BC" w:rsidRPr="00002A6A" w:rsidRDefault="008B31BC" w:rsidP="00F42CC0">
            <w:pPr>
              <w:pStyle w:val="TableParagraph"/>
              <w:tabs>
                <w:tab w:val="left" w:pos="1241"/>
              </w:tabs>
              <w:ind w:left="107"/>
              <w:rPr>
                <w:rFonts w:ascii="Arial" w:hAnsi="Arial" w:cs="Arial"/>
                <w:b/>
                <w:sz w:val="20"/>
                <w:szCs w:val="20"/>
              </w:rPr>
            </w:pPr>
            <w:r w:rsidRPr="00002A6A">
              <w:rPr>
                <w:rFonts w:ascii="Arial" w:hAnsi="Arial" w:cs="Arial"/>
                <w:b/>
                <w:sz w:val="20"/>
                <w:szCs w:val="20"/>
              </w:rPr>
              <w:t>Tiempo</w:t>
            </w:r>
            <w:r w:rsidRPr="00002A6A">
              <w:rPr>
                <w:rFonts w:ascii="Arial" w:hAnsi="Arial" w:cs="Arial"/>
                <w:b/>
                <w:sz w:val="20"/>
                <w:szCs w:val="20"/>
              </w:rPr>
              <w:tab/>
              <w:t>de</w:t>
            </w:r>
          </w:p>
          <w:p w14:paraId="1474FE24" w14:textId="77777777" w:rsidR="008B31BC" w:rsidRPr="00002A6A" w:rsidRDefault="008B31BC" w:rsidP="00F42CC0">
            <w:pPr>
              <w:pStyle w:val="TableParagraph"/>
              <w:spacing w:before="1"/>
              <w:ind w:left="107"/>
              <w:rPr>
                <w:rFonts w:ascii="Arial" w:hAnsi="Arial" w:cs="Arial"/>
                <w:b/>
                <w:sz w:val="20"/>
                <w:szCs w:val="20"/>
              </w:rPr>
            </w:pPr>
            <w:r w:rsidRPr="00002A6A">
              <w:rPr>
                <w:rFonts w:ascii="Arial" w:hAnsi="Arial" w:cs="Arial"/>
                <w:b/>
                <w:sz w:val="20"/>
                <w:szCs w:val="20"/>
              </w:rPr>
              <w:t>Experiencia</w:t>
            </w:r>
          </w:p>
        </w:tc>
        <w:tc>
          <w:tcPr>
            <w:tcW w:w="3260" w:type="dxa"/>
          </w:tcPr>
          <w:p w14:paraId="674672C8" w14:textId="77777777" w:rsidR="008B31BC" w:rsidRPr="00002A6A" w:rsidRDefault="008B31BC" w:rsidP="00F42CC0">
            <w:pPr>
              <w:pStyle w:val="TableParagraph"/>
              <w:spacing w:before="107"/>
              <w:ind w:left="105"/>
              <w:rPr>
                <w:rFonts w:ascii="Arial" w:hAnsi="Arial" w:cs="Arial"/>
                <w:b/>
                <w:sz w:val="20"/>
                <w:szCs w:val="20"/>
              </w:rPr>
            </w:pPr>
            <w:r w:rsidRPr="00002A6A">
              <w:rPr>
                <w:rFonts w:ascii="Arial" w:hAnsi="Arial" w:cs="Arial"/>
                <w:b/>
                <w:sz w:val="20"/>
                <w:szCs w:val="20"/>
              </w:rPr>
              <w:t>acreditación</w:t>
            </w:r>
            <w:r w:rsidRPr="00002A6A">
              <w:rPr>
                <w:rFonts w:ascii="Arial" w:hAnsi="Arial" w:cs="Arial"/>
                <w:b/>
                <w:spacing w:val="-4"/>
                <w:sz w:val="20"/>
                <w:szCs w:val="20"/>
              </w:rPr>
              <w:t xml:space="preserve"> </w:t>
            </w:r>
            <w:r w:rsidRPr="00002A6A">
              <w:rPr>
                <w:rFonts w:ascii="Arial" w:hAnsi="Arial" w:cs="Arial"/>
                <w:b/>
                <w:sz w:val="20"/>
                <w:szCs w:val="20"/>
              </w:rPr>
              <w:t>de</w:t>
            </w:r>
            <w:r w:rsidRPr="00002A6A">
              <w:rPr>
                <w:rFonts w:ascii="Arial" w:hAnsi="Arial" w:cs="Arial"/>
                <w:b/>
                <w:spacing w:val="-5"/>
                <w:sz w:val="20"/>
                <w:szCs w:val="20"/>
              </w:rPr>
              <w:t xml:space="preserve"> </w:t>
            </w:r>
            <w:r w:rsidRPr="00002A6A">
              <w:rPr>
                <w:rFonts w:ascii="Arial" w:hAnsi="Arial" w:cs="Arial"/>
                <w:b/>
                <w:sz w:val="20"/>
                <w:szCs w:val="20"/>
              </w:rPr>
              <w:t>Experiencia</w:t>
            </w:r>
          </w:p>
        </w:tc>
      </w:tr>
      <w:tr w:rsidR="008B31BC" w:rsidRPr="00002A6A" w14:paraId="5CAD6E0B" w14:textId="77777777" w:rsidTr="00F42CC0">
        <w:trPr>
          <w:trHeight w:val="1667"/>
        </w:trPr>
        <w:tc>
          <w:tcPr>
            <w:tcW w:w="1701" w:type="dxa"/>
          </w:tcPr>
          <w:p w14:paraId="00194ED9" w14:textId="77777777" w:rsidR="008B31BC" w:rsidRPr="00002A6A" w:rsidRDefault="008B31BC" w:rsidP="00F42CC0">
            <w:pPr>
              <w:pStyle w:val="TableParagraph"/>
              <w:ind w:left="105" w:right="98"/>
              <w:jc w:val="both"/>
              <w:rPr>
                <w:rFonts w:ascii="Arial" w:hAnsi="Arial" w:cs="Arial"/>
                <w:sz w:val="20"/>
                <w:szCs w:val="20"/>
              </w:rPr>
            </w:pPr>
            <w:r w:rsidRPr="00002A6A">
              <w:rPr>
                <w:rFonts w:ascii="Arial" w:hAnsi="Arial" w:cs="Arial"/>
                <w:sz w:val="20"/>
                <w:szCs w:val="20"/>
              </w:rPr>
              <w:t xml:space="preserve">Profesional en </w:t>
            </w:r>
            <w:r w:rsidRPr="00002A6A">
              <w:rPr>
                <w:rFonts w:ascii="Arial" w:eastAsia="Calibri" w:hAnsi="Arial" w:cs="Arial"/>
                <w:sz w:val="20"/>
                <w:szCs w:val="20"/>
                <w:lang w:val="es-PE"/>
              </w:rPr>
              <w:t>capacitación en técnicas de producción de plantones, plantación y manejo forestal.</w:t>
            </w:r>
          </w:p>
        </w:tc>
        <w:tc>
          <w:tcPr>
            <w:tcW w:w="1843" w:type="dxa"/>
          </w:tcPr>
          <w:p w14:paraId="65F29B1E" w14:textId="77777777" w:rsidR="008B31BC" w:rsidRPr="00002A6A" w:rsidRDefault="008B31BC" w:rsidP="00F42CC0">
            <w:pPr>
              <w:pStyle w:val="TableParagraph"/>
              <w:spacing w:before="8"/>
              <w:ind w:left="8" w:right="146"/>
              <w:jc w:val="center"/>
              <w:rPr>
                <w:rFonts w:ascii="Arial" w:hAnsi="Arial" w:cs="Arial"/>
                <w:sz w:val="20"/>
                <w:szCs w:val="20"/>
              </w:rPr>
            </w:pPr>
            <w:r w:rsidRPr="00002A6A">
              <w:rPr>
                <w:rFonts w:ascii="Arial" w:hAnsi="Arial" w:cs="Arial"/>
                <w:sz w:val="20"/>
                <w:szCs w:val="20"/>
              </w:rPr>
              <w:t>Con experiencia en ejecución y supervisión de obra o proyecto forestales, con metodologías participativas a hombres mujeres y jóvenes</w:t>
            </w:r>
          </w:p>
        </w:tc>
        <w:tc>
          <w:tcPr>
            <w:tcW w:w="1559" w:type="dxa"/>
          </w:tcPr>
          <w:p w14:paraId="2735C842" w14:textId="77777777" w:rsidR="008B31BC" w:rsidRPr="00002A6A" w:rsidRDefault="008B31BC" w:rsidP="00F42CC0">
            <w:pPr>
              <w:pStyle w:val="Cuadrculaclara-nfasis31"/>
              <w:tabs>
                <w:tab w:val="left" w:pos="993"/>
              </w:tabs>
              <w:spacing w:after="0" w:line="240" w:lineRule="auto"/>
              <w:ind w:left="138" w:right="141"/>
              <w:jc w:val="center"/>
              <w:rPr>
                <w:rFonts w:ascii="Arial" w:hAnsi="Arial" w:cs="Arial"/>
                <w:sz w:val="20"/>
                <w:szCs w:val="20"/>
                <w:lang w:val="es-PE"/>
              </w:rPr>
            </w:pPr>
            <w:r w:rsidRPr="00002A6A">
              <w:rPr>
                <w:rFonts w:ascii="Arial" w:hAnsi="Arial" w:cs="Arial"/>
                <w:sz w:val="20"/>
                <w:szCs w:val="20"/>
                <w:lang w:val="es-PE"/>
              </w:rPr>
              <w:t>Experiencia no menor de 18 meses en proyectos u obras.</w:t>
            </w:r>
          </w:p>
          <w:p w14:paraId="555064D7" w14:textId="77777777" w:rsidR="008B31BC" w:rsidRPr="00002A6A" w:rsidRDefault="008B31BC" w:rsidP="00F42CC0">
            <w:pPr>
              <w:pStyle w:val="TableParagraph"/>
              <w:ind w:left="107" w:right="94"/>
              <w:rPr>
                <w:rFonts w:ascii="Arial" w:hAnsi="Arial" w:cs="Arial"/>
                <w:sz w:val="20"/>
                <w:szCs w:val="20"/>
                <w:lang w:val="es-PE"/>
              </w:rPr>
            </w:pPr>
          </w:p>
        </w:tc>
        <w:tc>
          <w:tcPr>
            <w:tcW w:w="3260" w:type="dxa"/>
          </w:tcPr>
          <w:p w14:paraId="1F7B6A65" w14:textId="57547266" w:rsidR="008B31BC" w:rsidRPr="00002A6A" w:rsidRDefault="008B31BC" w:rsidP="001D27B6">
            <w:pPr>
              <w:pStyle w:val="TableParagraph"/>
              <w:ind w:left="109" w:right="93"/>
              <w:jc w:val="both"/>
              <w:rPr>
                <w:rFonts w:ascii="Arial" w:hAnsi="Arial" w:cs="Arial"/>
                <w:sz w:val="20"/>
                <w:szCs w:val="20"/>
              </w:rPr>
            </w:pPr>
            <w:r w:rsidRPr="00002A6A">
              <w:rPr>
                <w:rFonts w:ascii="Arial" w:hAnsi="Arial" w:cs="Arial"/>
                <w:sz w:val="20"/>
                <w:szCs w:val="20"/>
              </w:rPr>
              <w:t>La experiencia deberá ser acreditada mediante Certificados, Constancias y/o Contratos u orden de servicio con su respectiva conformidad, o cualquier otro documento que acredite fehacientemente el perfil solicitado.</w:t>
            </w:r>
            <w:r>
              <w:rPr>
                <w:rFonts w:ascii="Arial" w:hAnsi="Arial" w:cs="Arial"/>
                <w:sz w:val="20"/>
                <w:szCs w:val="20"/>
              </w:rPr>
              <w:t xml:space="preserve"> </w:t>
            </w:r>
          </w:p>
        </w:tc>
      </w:tr>
    </w:tbl>
    <w:p w14:paraId="60EDA034" w14:textId="5DB59DE7" w:rsidR="00D06CD7" w:rsidRDefault="00D06CD7" w:rsidP="00F93F20">
      <w:pPr>
        <w:pStyle w:val="Ttulo1"/>
        <w:tabs>
          <w:tab w:val="left" w:pos="720"/>
        </w:tabs>
        <w:ind w:right="-284"/>
        <w:rPr>
          <w:rFonts w:eastAsia="Calibri"/>
          <w:sz w:val="20"/>
          <w:szCs w:val="20"/>
          <w:lang w:val="es-PE"/>
        </w:rPr>
      </w:pPr>
    </w:p>
    <w:p w14:paraId="1B778182" w14:textId="77777777" w:rsidR="001D27B6" w:rsidRDefault="001D27B6" w:rsidP="00F93F20">
      <w:pPr>
        <w:pStyle w:val="Ttulo1"/>
        <w:tabs>
          <w:tab w:val="left" w:pos="720"/>
        </w:tabs>
        <w:ind w:right="-284"/>
        <w:rPr>
          <w:rFonts w:eastAsia="Calibri"/>
          <w:sz w:val="20"/>
          <w:szCs w:val="20"/>
          <w:lang w:val="es-PE"/>
        </w:rPr>
      </w:pPr>
    </w:p>
    <w:p w14:paraId="50B72AA3" w14:textId="3435BFB8" w:rsidR="008B31BC" w:rsidRDefault="00F93F20" w:rsidP="008B31BC">
      <w:pPr>
        <w:pStyle w:val="Ttulo1"/>
        <w:tabs>
          <w:tab w:val="left" w:pos="720"/>
        </w:tabs>
        <w:ind w:right="-284"/>
        <w:rPr>
          <w:rFonts w:eastAsia="Calibri"/>
          <w:sz w:val="20"/>
          <w:szCs w:val="20"/>
        </w:rPr>
      </w:pPr>
      <w:r>
        <w:rPr>
          <w:rFonts w:eastAsia="Calibri"/>
          <w:sz w:val="20"/>
          <w:szCs w:val="20"/>
          <w:lang w:val="es-PE"/>
        </w:rPr>
        <w:lastRenderedPageBreak/>
        <w:tab/>
      </w:r>
      <w:r w:rsidRPr="00F93F20">
        <w:rPr>
          <w:rFonts w:eastAsia="Calibri"/>
          <w:sz w:val="20"/>
          <w:szCs w:val="20"/>
        </w:rPr>
        <w:t>8.</w:t>
      </w:r>
      <w:r>
        <w:rPr>
          <w:rFonts w:eastAsia="Calibri"/>
          <w:sz w:val="20"/>
          <w:szCs w:val="20"/>
        </w:rPr>
        <w:t>3</w:t>
      </w:r>
      <w:r w:rsidRPr="00F93F20">
        <w:rPr>
          <w:rFonts w:eastAsia="Calibri"/>
          <w:sz w:val="20"/>
          <w:szCs w:val="20"/>
        </w:rPr>
        <w:t>.1</w:t>
      </w:r>
      <w:r w:rsidRPr="009E58B5">
        <w:rPr>
          <w:rFonts w:eastAsia="Calibri"/>
          <w:sz w:val="20"/>
          <w:szCs w:val="20"/>
        </w:rPr>
        <w:t xml:space="preserve"> </w:t>
      </w:r>
      <w:r w:rsidRPr="00F93F20">
        <w:rPr>
          <w:rFonts w:eastAsia="Calibri"/>
          <w:b w:val="0"/>
          <w:bCs w:val="0"/>
          <w:sz w:val="20"/>
          <w:szCs w:val="20"/>
        </w:rPr>
        <w:t>Intercambio de experiencias – Visita a experiencias exitosas en siembra y cosecha de agua con especies forestales nativas</w:t>
      </w:r>
      <w:r w:rsidR="008B31BC">
        <w:rPr>
          <w:sz w:val="20"/>
          <w:szCs w:val="20"/>
        </w:rPr>
        <w:t xml:space="preserve"> </w:t>
      </w:r>
      <w:r w:rsidR="008B31BC" w:rsidRPr="008B31BC">
        <w:rPr>
          <w:b w:val="0"/>
          <w:bCs w:val="0"/>
          <w:sz w:val="20"/>
          <w:szCs w:val="20"/>
        </w:rPr>
        <w:t xml:space="preserve">para conocer actividades </w:t>
      </w:r>
      <w:r w:rsidR="008B31BC">
        <w:rPr>
          <w:b w:val="0"/>
          <w:bCs w:val="0"/>
          <w:sz w:val="20"/>
          <w:szCs w:val="20"/>
        </w:rPr>
        <w:t xml:space="preserve">y </w:t>
      </w:r>
      <w:r w:rsidR="008B31BC" w:rsidRPr="008B31BC">
        <w:rPr>
          <w:b w:val="0"/>
          <w:bCs w:val="0"/>
          <w:sz w:val="20"/>
          <w:szCs w:val="20"/>
        </w:rPr>
        <w:t>hacer la réplica en su distrito.</w:t>
      </w:r>
      <w:r w:rsidR="008B31BC">
        <w:rPr>
          <w:rFonts w:eastAsia="Calibri"/>
          <w:sz w:val="20"/>
          <w:szCs w:val="20"/>
        </w:rPr>
        <w:t xml:space="preserve"> </w:t>
      </w:r>
    </w:p>
    <w:p w14:paraId="5B037408" w14:textId="77777777" w:rsidR="00F93F20" w:rsidRPr="009E58B5" w:rsidRDefault="00F93F20" w:rsidP="00D03E84">
      <w:pPr>
        <w:pStyle w:val="Sangra3detindependiente"/>
        <w:widowControl w:val="0"/>
        <w:ind w:left="0"/>
        <w:jc w:val="both"/>
        <w:rPr>
          <w:rFonts w:ascii="Arial MT" w:eastAsia="Arial MT" w:hAnsi="Arial MT" w:cs="Arial MT"/>
          <w:b/>
          <w:sz w:val="20"/>
          <w:szCs w:val="20"/>
        </w:rPr>
      </w:pPr>
    </w:p>
    <w:p w14:paraId="3535DBB7" w14:textId="77777777" w:rsidR="00D03E84" w:rsidRPr="009E58B5" w:rsidRDefault="00D03E84" w:rsidP="00F93F20">
      <w:pPr>
        <w:pStyle w:val="Ttulo1"/>
        <w:numPr>
          <w:ilvl w:val="0"/>
          <w:numId w:val="10"/>
        </w:numPr>
        <w:ind w:left="142" w:hanging="142"/>
        <w:rPr>
          <w:b w:val="0"/>
          <w:sz w:val="20"/>
          <w:szCs w:val="20"/>
        </w:rPr>
      </w:pPr>
      <w:r w:rsidRPr="009E58B5">
        <w:rPr>
          <w:sz w:val="20"/>
          <w:szCs w:val="20"/>
        </w:rPr>
        <w:t xml:space="preserve">PRODUCTOS ESPERADOS O ENTREGABLES </w:t>
      </w:r>
    </w:p>
    <w:p w14:paraId="5F9E18E9" w14:textId="77777777" w:rsidR="00D03E84" w:rsidRPr="009E58B5"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9E58B5">
        <w:rPr>
          <w:rFonts w:ascii="Arial" w:hAnsi="Arial" w:cs="Arial"/>
          <w:sz w:val="20"/>
          <w:szCs w:val="20"/>
        </w:rPr>
        <w:t>Se refiere a los documentos que el operador deberá presentar de manera mensual:</w:t>
      </w:r>
    </w:p>
    <w:p w14:paraId="4F2E9476" w14:textId="77777777" w:rsidR="00D03E84" w:rsidRPr="009E58B5" w:rsidRDefault="00D03E84" w:rsidP="006B1B9F">
      <w:pPr>
        <w:pStyle w:val="Prrafodelista"/>
        <w:autoSpaceDE w:val="0"/>
        <w:autoSpaceDN w:val="0"/>
        <w:adjustRightInd w:val="0"/>
        <w:spacing w:after="0" w:line="240" w:lineRule="auto"/>
        <w:ind w:left="284"/>
        <w:jc w:val="both"/>
        <w:rPr>
          <w:rFonts w:ascii="Arial" w:hAnsi="Arial" w:cs="Arial"/>
          <w:b/>
          <w:sz w:val="20"/>
          <w:szCs w:val="20"/>
        </w:rPr>
      </w:pPr>
    </w:p>
    <w:p w14:paraId="49024956" w14:textId="77777777" w:rsidR="00D03E84" w:rsidRPr="009E58B5" w:rsidRDefault="00D03E84" w:rsidP="006B1B9F">
      <w:pPr>
        <w:pStyle w:val="Prrafodelista"/>
        <w:numPr>
          <w:ilvl w:val="0"/>
          <w:numId w:val="50"/>
        </w:numPr>
        <w:autoSpaceDE w:val="0"/>
        <w:autoSpaceDN w:val="0"/>
        <w:adjustRightInd w:val="0"/>
        <w:spacing w:after="0" w:line="240" w:lineRule="auto"/>
        <w:contextualSpacing w:val="0"/>
        <w:jc w:val="both"/>
        <w:rPr>
          <w:rFonts w:ascii="Arial" w:hAnsi="Arial" w:cs="Arial"/>
          <w:b/>
          <w:bCs/>
          <w:sz w:val="20"/>
          <w:szCs w:val="20"/>
        </w:rPr>
      </w:pPr>
      <w:r w:rsidRPr="009E58B5">
        <w:rPr>
          <w:rFonts w:ascii="Arial" w:hAnsi="Arial" w:cs="Arial"/>
          <w:b/>
          <w:bCs/>
          <w:sz w:val="20"/>
          <w:szCs w:val="20"/>
        </w:rPr>
        <w:t>Informe físico y financiero</w:t>
      </w:r>
    </w:p>
    <w:p w14:paraId="1CC9F462" w14:textId="69B95488" w:rsidR="00630EC8" w:rsidRPr="009E58B5" w:rsidRDefault="00630EC8" w:rsidP="006B1B9F">
      <w:pPr>
        <w:pStyle w:val="Prrafodelista"/>
        <w:autoSpaceDE w:val="0"/>
        <w:autoSpaceDN w:val="0"/>
        <w:adjustRightInd w:val="0"/>
        <w:spacing w:after="0" w:line="240" w:lineRule="auto"/>
        <w:ind w:left="284"/>
        <w:jc w:val="both"/>
        <w:rPr>
          <w:rFonts w:ascii="Arial" w:hAnsi="Arial" w:cs="Arial"/>
          <w:b/>
          <w:bCs/>
          <w:sz w:val="20"/>
          <w:szCs w:val="20"/>
        </w:rPr>
      </w:pPr>
      <w:r w:rsidRPr="009E58B5">
        <w:rPr>
          <w:rFonts w:ascii="Arial" w:hAnsi="Arial" w:cs="Arial"/>
          <w:b/>
          <w:bCs/>
          <w:sz w:val="20"/>
          <w:szCs w:val="20"/>
        </w:rPr>
        <w:t>Entregable 1</w:t>
      </w:r>
    </w:p>
    <w:p w14:paraId="77C4333E" w14:textId="6909A7AF" w:rsidR="00D03E84" w:rsidRPr="009E58B5"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9E58B5">
        <w:rPr>
          <w:rFonts w:ascii="Arial" w:hAnsi="Arial" w:cs="Arial"/>
          <w:sz w:val="20"/>
          <w:szCs w:val="20"/>
        </w:rPr>
        <w:t xml:space="preserve">Informes de avance de actividades físico y financiero mensualmente, según valorización de avance de actividades de acuerdo al Cronograma del PGRNA. En el que se medirá el % de avance y cumplimiento de acuerdo al formato establecido por las </w:t>
      </w:r>
      <w:proofErr w:type="spellStart"/>
      <w:r w:rsidRPr="009E58B5">
        <w:rPr>
          <w:rFonts w:ascii="Arial" w:hAnsi="Arial" w:cs="Arial"/>
          <w:sz w:val="20"/>
          <w:szCs w:val="20"/>
        </w:rPr>
        <w:t>OPP´s</w:t>
      </w:r>
      <w:proofErr w:type="spellEnd"/>
      <w:r w:rsidRPr="009E58B5">
        <w:rPr>
          <w:rFonts w:ascii="Arial" w:hAnsi="Arial" w:cs="Arial"/>
          <w:sz w:val="20"/>
          <w:szCs w:val="20"/>
        </w:rPr>
        <w:t xml:space="preserve"> y el NEC Proyecto Avanzar Rural.</w:t>
      </w:r>
    </w:p>
    <w:p w14:paraId="3CEECAE8" w14:textId="6371811E" w:rsidR="00D03E84" w:rsidRPr="009E58B5" w:rsidRDefault="00D03E84" w:rsidP="006B1B9F">
      <w:pPr>
        <w:pStyle w:val="Prrafodelista"/>
        <w:autoSpaceDE w:val="0"/>
        <w:autoSpaceDN w:val="0"/>
        <w:adjustRightInd w:val="0"/>
        <w:spacing w:after="0" w:line="240" w:lineRule="auto"/>
        <w:ind w:left="284"/>
        <w:jc w:val="both"/>
        <w:rPr>
          <w:rFonts w:ascii="Arial" w:hAnsi="Arial" w:cs="Arial"/>
          <w:sz w:val="20"/>
          <w:szCs w:val="20"/>
        </w:rPr>
      </w:pPr>
    </w:p>
    <w:p w14:paraId="2FEB0A03" w14:textId="77777777" w:rsidR="00D03E84" w:rsidRPr="009E58B5"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9E58B5">
        <w:rPr>
          <w:rFonts w:ascii="Arial" w:hAnsi="Arial" w:cs="Arial"/>
          <w:sz w:val="20"/>
          <w:szCs w:val="20"/>
        </w:rPr>
        <w:t xml:space="preserve">El informe técnico y financiero se deberá presentar a la supervisión de proyectos a cargo de la OPP Líder a los 30 de cada mes. Caso se realice la presentación en una fecha posterior, la valorización del pago se traslada al mes siguiente con el informe correspondiente.  </w:t>
      </w:r>
    </w:p>
    <w:p w14:paraId="66EBE5DC" w14:textId="602E4C6C" w:rsidR="00D03E84" w:rsidRPr="009E58B5" w:rsidRDefault="00D03E84" w:rsidP="006B1B9F">
      <w:pPr>
        <w:pStyle w:val="Prrafodelista"/>
        <w:autoSpaceDE w:val="0"/>
        <w:autoSpaceDN w:val="0"/>
        <w:adjustRightInd w:val="0"/>
        <w:spacing w:after="0" w:line="240" w:lineRule="auto"/>
        <w:ind w:left="284"/>
        <w:jc w:val="both"/>
        <w:rPr>
          <w:rFonts w:ascii="Arial" w:hAnsi="Arial" w:cs="Arial"/>
          <w:b/>
          <w:bCs/>
          <w:sz w:val="20"/>
          <w:szCs w:val="20"/>
        </w:rPr>
      </w:pPr>
    </w:p>
    <w:p w14:paraId="6B36B601" w14:textId="6F47BF0D" w:rsidR="00630EC8" w:rsidRPr="009E58B5" w:rsidRDefault="00630EC8" w:rsidP="006B1B9F">
      <w:pPr>
        <w:pStyle w:val="Prrafodelista"/>
        <w:autoSpaceDE w:val="0"/>
        <w:autoSpaceDN w:val="0"/>
        <w:adjustRightInd w:val="0"/>
        <w:spacing w:after="0" w:line="240" w:lineRule="auto"/>
        <w:ind w:left="284"/>
        <w:jc w:val="both"/>
        <w:rPr>
          <w:rFonts w:ascii="Arial" w:hAnsi="Arial" w:cs="Arial"/>
          <w:b/>
          <w:bCs/>
          <w:sz w:val="20"/>
          <w:szCs w:val="20"/>
        </w:rPr>
      </w:pPr>
      <w:r w:rsidRPr="009E58B5">
        <w:rPr>
          <w:rFonts w:ascii="Arial" w:hAnsi="Arial" w:cs="Arial"/>
          <w:b/>
          <w:bCs/>
          <w:sz w:val="20"/>
          <w:szCs w:val="20"/>
        </w:rPr>
        <w:t>Entregable 2</w:t>
      </w:r>
    </w:p>
    <w:p w14:paraId="02DE21C9" w14:textId="77777777" w:rsidR="00D03E84" w:rsidRPr="009E58B5"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9E58B5">
        <w:rPr>
          <w:rFonts w:ascii="Arial" w:hAnsi="Arial" w:cs="Arial"/>
          <w:sz w:val="20"/>
          <w:szCs w:val="20"/>
        </w:rPr>
        <w:t>Complementario a los informes de avance de actividades físico y financiero mensualmente se deberán entregar los medios de verificación que solicite las OPP y el NEC Proyecto Avanzar Rural a su satisfacción. Estos medios de verificación deberán sustentar de forma clara la ejecución de las actividades propuestas como pueden ser lista de participantes, registros fotográficos, fichas de visita de asistencia técnica, registro de ejecución de obra, insumos y/o materiales utilizados, y demás que se requieran. La que deben acompañar al informe mensual.</w:t>
      </w:r>
    </w:p>
    <w:p w14:paraId="1EC2CEF9" w14:textId="77777777" w:rsidR="00D03E84" w:rsidRPr="009E58B5" w:rsidRDefault="00D03E84" w:rsidP="006B1B9F">
      <w:pPr>
        <w:pStyle w:val="Prrafodelista"/>
        <w:autoSpaceDE w:val="0"/>
        <w:autoSpaceDN w:val="0"/>
        <w:adjustRightInd w:val="0"/>
        <w:spacing w:after="0" w:line="240" w:lineRule="auto"/>
        <w:ind w:left="284"/>
        <w:jc w:val="both"/>
        <w:rPr>
          <w:rFonts w:ascii="Arial" w:hAnsi="Arial" w:cs="Arial"/>
          <w:sz w:val="20"/>
          <w:szCs w:val="20"/>
        </w:rPr>
      </w:pPr>
    </w:p>
    <w:p w14:paraId="328AEDB8" w14:textId="77777777" w:rsidR="00D03E84" w:rsidRPr="009E58B5"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9E58B5">
        <w:rPr>
          <w:rFonts w:ascii="Arial" w:hAnsi="Arial" w:cs="Arial"/>
          <w:sz w:val="20"/>
          <w:szCs w:val="20"/>
        </w:rPr>
        <w:t>El contratista deberá considerar la georreferenciación y el informe correspondiente en el que se visibilice las áreas instaladas y el cercado.</w:t>
      </w:r>
    </w:p>
    <w:p w14:paraId="16CE6C5C" w14:textId="2E793B7A" w:rsidR="00D03E84" w:rsidRPr="009E58B5" w:rsidRDefault="00D03E84" w:rsidP="006B1B9F">
      <w:pPr>
        <w:pStyle w:val="Prrafodelista"/>
        <w:autoSpaceDE w:val="0"/>
        <w:autoSpaceDN w:val="0"/>
        <w:adjustRightInd w:val="0"/>
        <w:spacing w:after="0" w:line="240" w:lineRule="auto"/>
        <w:ind w:left="284"/>
        <w:jc w:val="both"/>
        <w:rPr>
          <w:rFonts w:ascii="Arial" w:hAnsi="Arial" w:cs="Arial"/>
          <w:sz w:val="20"/>
          <w:szCs w:val="20"/>
        </w:rPr>
      </w:pPr>
    </w:p>
    <w:p w14:paraId="7BEB8491" w14:textId="5E716868" w:rsidR="00630EC8" w:rsidRPr="009E58B5" w:rsidRDefault="00630EC8" w:rsidP="006B1B9F">
      <w:pPr>
        <w:pStyle w:val="Prrafodelista"/>
        <w:autoSpaceDE w:val="0"/>
        <w:autoSpaceDN w:val="0"/>
        <w:adjustRightInd w:val="0"/>
        <w:spacing w:after="0" w:line="240" w:lineRule="auto"/>
        <w:ind w:left="284"/>
        <w:jc w:val="both"/>
        <w:rPr>
          <w:rFonts w:ascii="Arial" w:hAnsi="Arial" w:cs="Arial"/>
          <w:b/>
          <w:bCs/>
          <w:sz w:val="20"/>
          <w:szCs w:val="20"/>
        </w:rPr>
      </w:pPr>
      <w:r w:rsidRPr="009E58B5">
        <w:rPr>
          <w:rFonts w:ascii="Arial" w:hAnsi="Arial" w:cs="Arial"/>
          <w:b/>
          <w:bCs/>
          <w:sz w:val="20"/>
          <w:szCs w:val="20"/>
        </w:rPr>
        <w:t>Entregable 3</w:t>
      </w:r>
    </w:p>
    <w:p w14:paraId="24B1A5FB" w14:textId="22FD4408" w:rsidR="00F93F20" w:rsidRDefault="00F93F20" w:rsidP="00F93F20">
      <w:pPr>
        <w:pStyle w:val="Prrafodelista"/>
        <w:autoSpaceDE w:val="0"/>
        <w:autoSpaceDN w:val="0"/>
        <w:adjustRightInd w:val="0"/>
        <w:spacing w:after="0" w:line="240" w:lineRule="auto"/>
        <w:ind w:left="284"/>
        <w:rPr>
          <w:rFonts w:ascii="Arial" w:hAnsi="Arial" w:cs="Arial"/>
          <w:sz w:val="20"/>
          <w:szCs w:val="20"/>
        </w:rPr>
      </w:pPr>
      <w:r w:rsidRPr="00F93F20">
        <w:rPr>
          <w:rFonts w:ascii="Arial" w:hAnsi="Arial" w:cs="Arial"/>
          <w:sz w:val="20"/>
          <w:szCs w:val="20"/>
        </w:rPr>
        <w:t xml:space="preserve">Informe de </w:t>
      </w:r>
      <w:r w:rsidR="000E12EF" w:rsidRPr="00F93F20">
        <w:rPr>
          <w:rFonts w:ascii="Arial" w:hAnsi="Arial" w:cs="Arial"/>
          <w:sz w:val="20"/>
          <w:szCs w:val="20"/>
        </w:rPr>
        <w:t>preliquidación</w:t>
      </w:r>
      <w:r w:rsidRPr="00F93F20">
        <w:rPr>
          <w:rFonts w:ascii="Arial" w:hAnsi="Arial" w:cs="Arial"/>
          <w:sz w:val="20"/>
          <w:szCs w:val="20"/>
        </w:rPr>
        <w:t xml:space="preserve"> del PGRNA para solicitud del segundo desembolso, el mismo que deberá ser aprobado por el NEC AVANZAR RURL. Asimismo, el Informe de Liquidación final y cierre del PGRNA</w:t>
      </w:r>
      <w:r w:rsidRPr="00F93F20">
        <w:rPr>
          <w:rFonts w:ascii="Arial" w:hAnsi="Arial" w:cs="Arial"/>
          <w:b/>
          <w:color w:val="1F4E79" w:themeColor="accent5" w:themeShade="80"/>
          <w:sz w:val="20"/>
          <w:szCs w:val="20"/>
        </w:rPr>
        <w:t xml:space="preserve">, </w:t>
      </w:r>
      <w:r w:rsidRPr="00F93F20">
        <w:rPr>
          <w:rFonts w:ascii="Arial" w:hAnsi="Arial" w:cs="Arial"/>
          <w:sz w:val="20"/>
          <w:szCs w:val="20"/>
        </w:rPr>
        <w:t>el mismo que deberá ser aprobado por el NEC Proyecto Avanzar Rural.</w:t>
      </w:r>
    </w:p>
    <w:p w14:paraId="24945FA6" w14:textId="77777777" w:rsidR="001B7A9D" w:rsidRPr="009E58B5" w:rsidRDefault="001B7A9D" w:rsidP="006B1B9F">
      <w:pPr>
        <w:pStyle w:val="Prrafodelista"/>
        <w:autoSpaceDE w:val="0"/>
        <w:autoSpaceDN w:val="0"/>
        <w:adjustRightInd w:val="0"/>
        <w:spacing w:after="0" w:line="240" w:lineRule="auto"/>
        <w:ind w:left="284"/>
        <w:rPr>
          <w:rFonts w:ascii="Arial" w:hAnsi="Arial" w:cs="Arial"/>
          <w:sz w:val="20"/>
          <w:szCs w:val="20"/>
        </w:rPr>
      </w:pPr>
    </w:p>
    <w:p w14:paraId="0BBC80DA" w14:textId="77777777" w:rsidR="00D03E84" w:rsidRPr="009E58B5" w:rsidRDefault="00D03E84" w:rsidP="00F93F20">
      <w:pPr>
        <w:pStyle w:val="Ttulo1"/>
        <w:numPr>
          <w:ilvl w:val="0"/>
          <w:numId w:val="10"/>
        </w:numPr>
        <w:ind w:left="142" w:hanging="142"/>
        <w:rPr>
          <w:b w:val="0"/>
          <w:sz w:val="20"/>
          <w:szCs w:val="20"/>
        </w:rPr>
      </w:pPr>
      <w:r w:rsidRPr="009E58B5">
        <w:rPr>
          <w:sz w:val="20"/>
          <w:szCs w:val="20"/>
        </w:rPr>
        <w:t xml:space="preserve">LUGAR Y PLAZO DEL SERVICIO </w:t>
      </w:r>
    </w:p>
    <w:p w14:paraId="59A7E5A3" w14:textId="77777777" w:rsidR="00D03E84" w:rsidRPr="009E58B5" w:rsidRDefault="00D03E84" w:rsidP="006B1B9F">
      <w:pPr>
        <w:pStyle w:val="Prrafodelista"/>
        <w:spacing w:after="0" w:line="240" w:lineRule="auto"/>
        <w:ind w:left="1800"/>
        <w:rPr>
          <w:rFonts w:ascii="Arial" w:hAnsi="Arial" w:cs="Arial"/>
          <w:sz w:val="20"/>
          <w:szCs w:val="20"/>
        </w:rPr>
      </w:pPr>
    </w:p>
    <w:p w14:paraId="19219222" w14:textId="77777777" w:rsidR="00D03E84" w:rsidRPr="009E58B5" w:rsidRDefault="00D03E84" w:rsidP="006B1B9F">
      <w:pPr>
        <w:spacing w:after="0" w:line="240" w:lineRule="auto"/>
        <w:ind w:left="284"/>
        <w:jc w:val="both"/>
        <w:rPr>
          <w:rFonts w:ascii="Arial" w:hAnsi="Arial" w:cs="Arial"/>
          <w:b/>
          <w:sz w:val="20"/>
          <w:szCs w:val="20"/>
        </w:rPr>
      </w:pPr>
      <w:r w:rsidRPr="009E58B5">
        <w:rPr>
          <w:rFonts w:ascii="Arial" w:hAnsi="Arial" w:cs="Arial"/>
          <w:b/>
          <w:sz w:val="20"/>
          <w:szCs w:val="20"/>
        </w:rPr>
        <w:t>Lugar</w:t>
      </w:r>
    </w:p>
    <w:p w14:paraId="37EFD5C1" w14:textId="20BCC41F" w:rsidR="00D03E84" w:rsidRPr="009E58B5" w:rsidRDefault="00D03E84" w:rsidP="006B1B9F">
      <w:pPr>
        <w:spacing w:after="0" w:line="240" w:lineRule="auto"/>
        <w:ind w:left="284"/>
        <w:jc w:val="both"/>
        <w:rPr>
          <w:rFonts w:ascii="Arial" w:hAnsi="Arial" w:cs="Arial"/>
          <w:sz w:val="20"/>
          <w:szCs w:val="20"/>
        </w:rPr>
      </w:pPr>
      <w:r w:rsidRPr="009E58B5">
        <w:rPr>
          <w:rFonts w:ascii="Arial" w:hAnsi="Arial" w:cs="Arial"/>
          <w:sz w:val="20"/>
          <w:szCs w:val="20"/>
        </w:rPr>
        <w:t>Los servicios de implementación del PGRNA se e</w:t>
      </w:r>
      <w:r w:rsidR="00CA14EA">
        <w:rPr>
          <w:rFonts w:ascii="Arial" w:hAnsi="Arial" w:cs="Arial"/>
          <w:sz w:val="20"/>
          <w:szCs w:val="20"/>
        </w:rPr>
        <w:t xml:space="preserve">jecutarán en </w:t>
      </w:r>
      <w:r w:rsidR="006A1884">
        <w:rPr>
          <w:rFonts w:ascii="Arial" w:hAnsi="Arial" w:cs="Arial"/>
          <w:sz w:val="20"/>
          <w:szCs w:val="20"/>
        </w:rPr>
        <w:t>la cabecera de cuenca denominada Peña Blanca del</w:t>
      </w:r>
      <w:r w:rsidR="00CA14EA">
        <w:rPr>
          <w:rFonts w:ascii="Arial" w:hAnsi="Arial" w:cs="Arial"/>
          <w:sz w:val="20"/>
          <w:szCs w:val="20"/>
        </w:rPr>
        <w:t xml:space="preserve"> distrito de </w:t>
      </w:r>
      <w:proofErr w:type="spellStart"/>
      <w:r w:rsidR="00CA14EA">
        <w:rPr>
          <w:rFonts w:ascii="Arial" w:hAnsi="Arial" w:cs="Arial"/>
          <w:sz w:val="20"/>
          <w:szCs w:val="20"/>
        </w:rPr>
        <w:t>Chiguirip</w:t>
      </w:r>
      <w:proofErr w:type="spellEnd"/>
      <w:r w:rsidR="00CA14EA">
        <w:rPr>
          <w:rFonts w:ascii="Arial" w:hAnsi="Arial" w:cs="Arial"/>
          <w:sz w:val="20"/>
          <w:szCs w:val="20"/>
        </w:rPr>
        <w:t>, Provincia Chota, Región Cajamarca</w:t>
      </w:r>
      <w:r w:rsidRPr="009E58B5">
        <w:rPr>
          <w:rFonts w:ascii="Arial" w:hAnsi="Arial" w:cs="Arial"/>
          <w:sz w:val="20"/>
          <w:szCs w:val="20"/>
        </w:rPr>
        <w:t>, Perú. Situado a una altitud de entre 1800 hasta 3800 msnm. El tiempo de re</w:t>
      </w:r>
      <w:r w:rsidR="00CA14EA">
        <w:rPr>
          <w:rFonts w:ascii="Arial" w:hAnsi="Arial" w:cs="Arial"/>
          <w:sz w:val="20"/>
          <w:szCs w:val="20"/>
        </w:rPr>
        <w:t xml:space="preserve">corrido en movilidad desde Chota a </w:t>
      </w:r>
      <w:proofErr w:type="spellStart"/>
      <w:r w:rsidR="00CA14EA">
        <w:rPr>
          <w:rFonts w:ascii="Arial" w:hAnsi="Arial" w:cs="Arial"/>
          <w:sz w:val="20"/>
          <w:szCs w:val="20"/>
        </w:rPr>
        <w:t>Chiguirip</w:t>
      </w:r>
      <w:proofErr w:type="spellEnd"/>
      <w:r w:rsidRPr="009E58B5">
        <w:rPr>
          <w:rFonts w:ascii="Arial" w:hAnsi="Arial" w:cs="Arial"/>
          <w:sz w:val="20"/>
          <w:szCs w:val="20"/>
        </w:rPr>
        <w:t xml:space="preserve"> es de 1.5 horas en carretera no asfaltad</w:t>
      </w:r>
      <w:r w:rsidR="00F005EB">
        <w:rPr>
          <w:rFonts w:ascii="Arial" w:hAnsi="Arial" w:cs="Arial"/>
          <w:sz w:val="20"/>
          <w:szCs w:val="20"/>
        </w:rPr>
        <w:t>a.</w:t>
      </w:r>
    </w:p>
    <w:p w14:paraId="06E817D2" w14:textId="77777777" w:rsidR="00D03E84" w:rsidRPr="009E58B5" w:rsidRDefault="00D03E84" w:rsidP="006B1B9F">
      <w:pPr>
        <w:spacing w:after="0" w:line="240" w:lineRule="auto"/>
        <w:ind w:left="284"/>
        <w:jc w:val="both"/>
        <w:rPr>
          <w:rFonts w:ascii="Arial" w:hAnsi="Arial" w:cs="Arial"/>
          <w:sz w:val="20"/>
          <w:szCs w:val="20"/>
        </w:rPr>
      </w:pPr>
    </w:p>
    <w:p w14:paraId="10E68A71" w14:textId="77777777" w:rsidR="00D03E84" w:rsidRPr="009E58B5" w:rsidRDefault="00D03E84" w:rsidP="006B1B9F">
      <w:pPr>
        <w:pStyle w:val="Prrafodelista"/>
        <w:autoSpaceDE w:val="0"/>
        <w:autoSpaceDN w:val="0"/>
        <w:adjustRightInd w:val="0"/>
        <w:spacing w:after="0" w:line="240" w:lineRule="auto"/>
        <w:ind w:left="284"/>
        <w:jc w:val="both"/>
        <w:rPr>
          <w:rFonts w:ascii="Arial" w:eastAsia="Calibri" w:hAnsi="Arial" w:cs="Arial"/>
          <w:b/>
          <w:sz w:val="20"/>
          <w:szCs w:val="20"/>
        </w:rPr>
      </w:pPr>
      <w:r w:rsidRPr="009E58B5">
        <w:rPr>
          <w:rFonts w:ascii="Arial" w:eastAsia="Calibri" w:hAnsi="Arial" w:cs="Arial"/>
          <w:b/>
          <w:sz w:val="20"/>
          <w:szCs w:val="20"/>
        </w:rPr>
        <w:t>Plazo</w:t>
      </w:r>
    </w:p>
    <w:p w14:paraId="59AA71B6" w14:textId="68023D43" w:rsidR="001C19C9" w:rsidRPr="00B84C3A" w:rsidRDefault="001C19C9" w:rsidP="001C19C9">
      <w:pPr>
        <w:spacing w:after="0"/>
        <w:ind w:left="284"/>
        <w:jc w:val="both"/>
        <w:rPr>
          <w:rFonts w:ascii="Arial" w:eastAsia="Calibri" w:hAnsi="Arial" w:cs="Arial"/>
          <w:sz w:val="20"/>
          <w:szCs w:val="20"/>
        </w:rPr>
      </w:pPr>
      <w:bookmarkStart w:id="5" w:name="_Hlk110415143"/>
      <w:r w:rsidRPr="00B84C3A">
        <w:rPr>
          <w:rFonts w:ascii="Arial" w:eastAsia="Calibri" w:hAnsi="Arial" w:cs="Arial"/>
          <w:sz w:val="20"/>
          <w:szCs w:val="20"/>
        </w:rPr>
        <w:t xml:space="preserve">El servicio se iniciará a partir del día siguiente de suscrito el contrato entre la </w:t>
      </w:r>
      <w:bookmarkStart w:id="6" w:name="_Hlk110414958"/>
      <w:r w:rsidRPr="001C19C9">
        <w:rPr>
          <w:rFonts w:ascii="Arial" w:hAnsi="Arial" w:cs="Arial"/>
          <w:sz w:val="20"/>
          <w:szCs w:val="20"/>
        </w:rPr>
        <w:t xml:space="preserve">Asociación de Productores Los Emprendedores de </w:t>
      </w:r>
      <w:proofErr w:type="spellStart"/>
      <w:r w:rsidRPr="001C19C9">
        <w:rPr>
          <w:rFonts w:ascii="Arial" w:hAnsi="Arial" w:cs="Arial"/>
          <w:sz w:val="20"/>
          <w:szCs w:val="20"/>
        </w:rPr>
        <w:t>Chiguirip</w:t>
      </w:r>
      <w:proofErr w:type="spellEnd"/>
      <w:r>
        <w:rPr>
          <w:rFonts w:ascii="Arial" w:hAnsi="Arial" w:cs="Arial"/>
          <w:bCs/>
          <w:sz w:val="20"/>
          <w:szCs w:val="20"/>
        </w:rPr>
        <w:t xml:space="preserve"> </w:t>
      </w:r>
      <w:r w:rsidRPr="00B84C3A">
        <w:rPr>
          <w:rFonts w:ascii="Arial" w:eastAsia="Calibri" w:hAnsi="Arial" w:cs="Arial"/>
          <w:sz w:val="20"/>
          <w:szCs w:val="20"/>
        </w:rPr>
        <w:t>(OPP Líder</w:t>
      </w:r>
      <w:bookmarkEnd w:id="6"/>
      <w:r w:rsidRPr="00B84C3A">
        <w:rPr>
          <w:rFonts w:ascii="Arial" w:eastAsia="Calibri" w:hAnsi="Arial" w:cs="Arial"/>
          <w:sz w:val="20"/>
          <w:szCs w:val="20"/>
        </w:rPr>
        <w:t>) y la entidad prestadora seleccionada</w:t>
      </w:r>
      <w:bookmarkEnd w:id="5"/>
      <w:r w:rsidRPr="00B84C3A">
        <w:rPr>
          <w:rFonts w:ascii="Arial" w:eastAsia="Calibri" w:hAnsi="Arial" w:cs="Arial"/>
          <w:sz w:val="20"/>
          <w:szCs w:val="20"/>
        </w:rPr>
        <w:t>.</w:t>
      </w:r>
    </w:p>
    <w:p w14:paraId="0CB720D9" w14:textId="77777777" w:rsidR="001B7A9D" w:rsidRPr="009E58B5" w:rsidRDefault="001B7A9D" w:rsidP="006B1B9F">
      <w:pPr>
        <w:pStyle w:val="Prrafodelista"/>
        <w:autoSpaceDE w:val="0"/>
        <w:autoSpaceDN w:val="0"/>
        <w:adjustRightInd w:val="0"/>
        <w:spacing w:after="0" w:line="240" w:lineRule="auto"/>
        <w:ind w:left="284"/>
        <w:jc w:val="both"/>
        <w:rPr>
          <w:rFonts w:ascii="Arial" w:eastAsia="Calibri" w:hAnsi="Arial" w:cs="Arial"/>
          <w:sz w:val="20"/>
          <w:szCs w:val="20"/>
        </w:rPr>
      </w:pPr>
    </w:p>
    <w:p w14:paraId="48095568" w14:textId="3153BF14" w:rsidR="00D03E84" w:rsidRPr="009E58B5" w:rsidRDefault="00D03E84" w:rsidP="006B1B9F">
      <w:pPr>
        <w:pStyle w:val="Prrafodelista"/>
        <w:autoSpaceDE w:val="0"/>
        <w:autoSpaceDN w:val="0"/>
        <w:adjustRightInd w:val="0"/>
        <w:spacing w:after="0" w:line="240" w:lineRule="auto"/>
        <w:ind w:left="284"/>
        <w:jc w:val="both"/>
        <w:rPr>
          <w:rFonts w:ascii="Arial" w:eastAsia="Calibri" w:hAnsi="Arial" w:cs="Arial"/>
          <w:sz w:val="20"/>
          <w:szCs w:val="20"/>
        </w:rPr>
      </w:pPr>
      <w:r w:rsidRPr="009E58B5">
        <w:rPr>
          <w:rFonts w:ascii="Arial" w:eastAsia="Calibri" w:hAnsi="Arial" w:cs="Arial"/>
          <w:sz w:val="20"/>
          <w:szCs w:val="20"/>
        </w:rPr>
        <w:t xml:space="preserve">El tiempo de duración del PGRNA será de un plazo máximo de </w:t>
      </w:r>
      <w:r w:rsidRPr="00C812EB">
        <w:rPr>
          <w:rFonts w:ascii="Arial" w:eastAsia="Calibri" w:hAnsi="Arial" w:cs="Arial"/>
          <w:sz w:val="20"/>
          <w:szCs w:val="20"/>
        </w:rPr>
        <w:t>1</w:t>
      </w:r>
      <w:r w:rsidR="00C812EB">
        <w:rPr>
          <w:rFonts w:ascii="Arial" w:eastAsia="Calibri" w:hAnsi="Arial" w:cs="Arial"/>
          <w:sz w:val="20"/>
          <w:szCs w:val="20"/>
        </w:rPr>
        <w:t>2</w:t>
      </w:r>
      <w:r w:rsidRPr="00C812EB">
        <w:rPr>
          <w:rFonts w:ascii="Arial" w:eastAsia="Calibri" w:hAnsi="Arial" w:cs="Arial"/>
          <w:sz w:val="20"/>
          <w:szCs w:val="20"/>
        </w:rPr>
        <w:t xml:space="preserve"> meses,</w:t>
      </w:r>
      <w:r w:rsidRPr="009E58B5">
        <w:rPr>
          <w:rFonts w:ascii="Arial" w:eastAsia="Calibri" w:hAnsi="Arial" w:cs="Arial"/>
          <w:sz w:val="20"/>
          <w:szCs w:val="20"/>
        </w:rPr>
        <w:t xml:space="preserve"> siendo las actividades de in</w:t>
      </w:r>
      <w:r w:rsidR="00F94BCC">
        <w:rPr>
          <w:rFonts w:ascii="Arial" w:eastAsia="Calibri" w:hAnsi="Arial" w:cs="Arial"/>
          <w:sz w:val="20"/>
          <w:szCs w:val="20"/>
        </w:rPr>
        <w:t xml:space="preserve">stalación </w:t>
      </w:r>
      <w:r w:rsidRPr="009E58B5">
        <w:rPr>
          <w:rFonts w:ascii="Arial" w:eastAsia="Calibri" w:hAnsi="Arial" w:cs="Arial"/>
          <w:sz w:val="20"/>
          <w:szCs w:val="20"/>
        </w:rPr>
        <w:t>de plantones</w:t>
      </w:r>
      <w:r w:rsidR="004D3CA1">
        <w:rPr>
          <w:rFonts w:ascii="Arial" w:eastAsia="Calibri" w:hAnsi="Arial" w:cs="Arial"/>
          <w:sz w:val="20"/>
          <w:szCs w:val="20"/>
        </w:rPr>
        <w:t>,</w:t>
      </w:r>
      <w:r w:rsidR="00F94BCC">
        <w:rPr>
          <w:rFonts w:ascii="Arial" w:eastAsia="Calibri" w:hAnsi="Arial" w:cs="Arial"/>
          <w:sz w:val="20"/>
          <w:szCs w:val="20"/>
        </w:rPr>
        <w:t xml:space="preserve"> la plantación</w:t>
      </w:r>
      <w:r w:rsidR="00E413E7">
        <w:rPr>
          <w:rFonts w:ascii="Arial" w:eastAsia="Calibri" w:hAnsi="Arial" w:cs="Arial"/>
          <w:sz w:val="20"/>
          <w:szCs w:val="20"/>
        </w:rPr>
        <w:t>, otras</w:t>
      </w:r>
      <w:r w:rsidR="00D13966">
        <w:rPr>
          <w:rFonts w:ascii="Arial" w:eastAsia="Calibri" w:hAnsi="Arial" w:cs="Arial"/>
          <w:sz w:val="20"/>
          <w:szCs w:val="20"/>
        </w:rPr>
        <w:t xml:space="preserve"> actividades</w:t>
      </w:r>
      <w:r w:rsidR="00E413E7">
        <w:rPr>
          <w:rFonts w:ascii="Arial" w:eastAsia="Calibri" w:hAnsi="Arial" w:cs="Arial"/>
          <w:sz w:val="20"/>
          <w:szCs w:val="20"/>
        </w:rPr>
        <w:t xml:space="preserve">, </w:t>
      </w:r>
      <w:r w:rsidRPr="009E58B5">
        <w:rPr>
          <w:rFonts w:ascii="Arial" w:eastAsia="Calibri" w:hAnsi="Arial" w:cs="Arial"/>
          <w:sz w:val="20"/>
          <w:szCs w:val="20"/>
        </w:rPr>
        <w:t>liquidación y</w:t>
      </w:r>
      <w:r w:rsidR="00F94BCC">
        <w:rPr>
          <w:rFonts w:ascii="Arial" w:eastAsia="Calibri" w:hAnsi="Arial" w:cs="Arial"/>
          <w:sz w:val="20"/>
          <w:szCs w:val="20"/>
        </w:rPr>
        <w:t xml:space="preserve"> cierre del PGRNA</w:t>
      </w:r>
      <w:r w:rsidR="00E413E7">
        <w:rPr>
          <w:rFonts w:ascii="Arial" w:eastAsia="Calibri" w:hAnsi="Arial" w:cs="Arial"/>
          <w:sz w:val="20"/>
          <w:szCs w:val="20"/>
        </w:rPr>
        <w:t xml:space="preserve"> </w:t>
      </w:r>
    </w:p>
    <w:p w14:paraId="2211205F" w14:textId="76D3D7D7" w:rsidR="005653E0" w:rsidRPr="009E58B5" w:rsidRDefault="00D03E84" w:rsidP="006B1B9F">
      <w:pPr>
        <w:pStyle w:val="Prrafodelista"/>
        <w:autoSpaceDE w:val="0"/>
        <w:autoSpaceDN w:val="0"/>
        <w:adjustRightInd w:val="0"/>
        <w:spacing w:after="0" w:line="240" w:lineRule="auto"/>
        <w:ind w:left="284"/>
        <w:jc w:val="both"/>
        <w:rPr>
          <w:rFonts w:ascii="Arial" w:eastAsia="Calibri" w:hAnsi="Arial" w:cs="Arial"/>
          <w:sz w:val="20"/>
          <w:szCs w:val="20"/>
        </w:rPr>
      </w:pPr>
      <w:r w:rsidRPr="009E58B5">
        <w:rPr>
          <w:rFonts w:ascii="Arial" w:eastAsia="Calibri" w:hAnsi="Arial" w:cs="Arial"/>
          <w:sz w:val="20"/>
          <w:szCs w:val="20"/>
        </w:rPr>
        <w:t xml:space="preserve">  </w:t>
      </w:r>
    </w:p>
    <w:p w14:paraId="0C10298A" w14:textId="77777777" w:rsidR="00D03E84" w:rsidRPr="00F94BCC" w:rsidRDefault="00D03E84" w:rsidP="00EB3920">
      <w:pPr>
        <w:pStyle w:val="Ttulo1"/>
        <w:numPr>
          <w:ilvl w:val="0"/>
          <w:numId w:val="10"/>
        </w:numPr>
        <w:ind w:left="142" w:hanging="142"/>
        <w:rPr>
          <w:b w:val="0"/>
          <w:sz w:val="20"/>
          <w:szCs w:val="20"/>
        </w:rPr>
      </w:pPr>
      <w:r w:rsidRPr="00F94BCC">
        <w:rPr>
          <w:sz w:val="20"/>
          <w:szCs w:val="20"/>
        </w:rPr>
        <w:t>ADELANTO</w:t>
      </w:r>
    </w:p>
    <w:p w14:paraId="693AD95C" w14:textId="77777777" w:rsidR="00D03E84" w:rsidRPr="00025988"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025988">
        <w:rPr>
          <w:rFonts w:ascii="Arial" w:hAnsi="Arial" w:cs="Arial"/>
          <w:sz w:val="20"/>
          <w:szCs w:val="20"/>
        </w:rPr>
        <w:t>Se podrá otorgar adelantos el cual no deberá exceder del veinte por ciento (20%) del monto del contrato original, y a solicitud del contratista.</w:t>
      </w:r>
    </w:p>
    <w:p w14:paraId="11B17F75" w14:textId="77777777" w:rsidR="00D03E84" w:rsidRPr="00025988" w:rsidRDefault="00D03E84" w:rsidP="00D06CD7">
      <w:pPr>
        <w:pStyle w:val="Prrafodelista"/>
        <w:autoSpaceDE w:val="0"/>
        <w:autoSpaceDN w:val="0"/>
        <w:adjustRightInd w:val="0"/>
        <w:spacing w:after="0" w:line="240" w:lineRule="auto"/>
        <w:ind w:left="284"/>
        <w:jc w:val="both"/>
        <w:rPr>
          <w:rFonts w:ascii="Arial" w:hAnsi="Arial" w:cs="Arial"/>
          <w:sz w:val="20"/>
          <w:szCs w:val="20"/>
        </w:rPr>
      </w:pPr>
    </w:p>
    <w:p w14:paraId="61736798" w14:textId="2F74126B" w:rsidR="00D03E84" w:rsidRPr="00025988" w:rsidRDefault="00D03E84" w:rsidP="00D06CD7">
      <w:pPr>
        <w:pStyle w:val="Prrafodelista"/>
        <w:autoSpaceDE w:val="0"/>
        <w:autoSpaceDN w:val="0"/>
        <w:adjustRightInd w:val="0"/>
        <w:spacing w:after="0" w:line="240" w:lineRule="auto"/>
        <w:ind w:left="284"/>
        <w:jc w:val="both"/>
        <w:rPr>
          <w:rFonts w:ascii="Arial" w:hAnsi="Arial" w:cs="Arial"/>
          <w:sz w:val="20"/>
          <w:szCs w:val="20"/>
        </w:rPr>
      </w:pPr>
      <w:r w:rsidRPr="00025988">
        <w:rPr>
          <w:rFonts w:ascii="Arial" w:hAnsi="Arial" w:cs="Arial"/>
          <w:sz w:val="20"/>
          <w:szCs w:val="20"/>
        </w:rPr>
        <w:t>En tal caso, el contratista debe presentar una garantía emitida por idéntico monto conforme a lo estipulado en el artículo 1</w:t>
      </w:r>
      <w:r w:rsidR="00630EC8" w:rsidRPr="00025988">
        <w:rPr>
          <w:rFonts w:ascii="Arial" w:hAnsi="Arial" w:cs="Arial"/>
          <w:sz w:val="20"/>
          <w:szCs w:val="20"/>
        </w:rPr>
        <w:t>53</w:t>
      </w:r>
      <w:r w:rsidRPr="00025988">
        <w:rPr>
          <w:rFonts w:ascii="Arial" w:hAnsi="Arial" w:cs="Arial"/>
          <w:sz w:val="20"/>
          <w:szCs w:val="20"/>
        </w:rPr>
        <w:t xml:space="preserve"> del Reglamento de la Ley de Contrataciones del Estado. La presentación de esta garantía no puede ser exceptuada en ningún caso. </w:t>
      </w:r>
    </w:p>
    <w:p w14:paraId="235A25FC" w14:textId="77777777" w:rsidR="00D03E84" w:rsidRPr="00025988" w:rsidRDefault="00D03E84" w:rsidP="00D06CD7">
      <w:pPr>
        <w:pStyle w:val="Prrafodelista"/>
        <w:autoSpaceDE w:val="0"/>
        <w:autoSpaceDN w:val="0"/>
        <w:adjustRightInd w:val="0"/>
        <w:spacing w:after="0" w:line="240" w:lineRule="auto"/>
        <w:ind w:left="284"/>
        <w:jc w:val="both"/>
        <w:rPr>
          <w:rFonts w:ascii="Arial" w:hAnsi="Arial" w:cs="Arial"/>
          <w:sz w:val="20"/>
          <w:szCs w:val="20"/>
        </w:rPr>
      </w:pPr>
    </w:p>
    <w:p w14:paraId="54700060" w14:textId="77777777" w:rsidR="00D03E84" w:rsidRPr="00025988" w:rsidRDefault="00D03E84" w:rsidP="00D06CD7">
      <w:pPr>
        <w:pStyle w:val="Prrafodelista"/>
        <w:autoSpaceDE w:val="0"/>
        <w:autoSpaceDN w:val="0"/>
        <w:adjustRightInd w:val="0"/>
        <w:spacing w:after="0" w:line="240" w:lineRule="auto"/>
        <w:ind w:left="284"/>
        <w:jc w:val="both"/>
        <w:rPr>
          <w:rFonts w:ascii="Arial" w:hAnsi="Arial" w:cs="Arial"/>
          <w:sz w:val="20"/>
          <w:szCs w:val="20"/>
        </w:rPr>
      </w:pPr>
      <w:r w:rsidRPr="00F94BCC">
        <w:rPr>
          <w:rFonts w:ascii="Arial" w:hAnsi="Arial" w:cs="Arial"/>
          <w:sz w:val="20"/>
          <w:szCs w:val="20"/>
        </w:rPr>
        <w:t>Las garantías</w:t>
      </w:r>
      <w:r w:rsidRPr="00025988">
        <w:rPr>
          <w:rFonts w:ascii="Arial" w:hAnsi="Arial" w:cs="Arial"/>
          <w:sz w:val="20"/>
          <w:szCs w:val="20"/>
        </w:rPr>
        <w:t xml:space="preserve"> que se presenten deben ser incondicionales, solidarias, irrevocables y de realización automática en el país a solo requerimiento de la Entidad. Asimismo, deben ser emitidas por empresas que se encuentren bajo la supervisión directa de la Superintendencia de Banca, Seguros y Administradoras Privadas de Fondos de Pensiones y que cuenten con clasificación de riesgo B o superior. Asimismo, deben </w:t>
      </w:r>
      <w:r w:rsidRPr="00025988">
        <w:rPr>
          <w:rFonts w:ascii="Arial" w:hAnsi="Arial" w:cs="Arial"/>
          <w:sz w:val="20"/>
          <w:szCs w:val="20"/>
        </w:rPr>
        <w:lastRenderedPageBreak/>
        <w:t>estar autorizadas para emitir garantías; o estar consideradas en la última lista de bancos extranjeros de primera categoría que periódicamente publica el Banco Central de Reserva del Perú.</w:t>
      </w:r>
    </w:p>
    <w:p w14:paraId="67CB35D2" w14:textId="77777777" w:rsidR="00D03E84" w:rsidRPr="00025988" w:rsidRDefault="00D03E84" w:rsidP="006B1B9F">
      <w:pPr>
        <w:pStyle w:val="Prrafodelista"/>
        <w:autoSpaceDE w:val="0"/>
        <w:autoSpaceDN w:val="0"/>
        <w:adjustRightInd w:val="0"/>
        <w:spacing w:after="0" w:line="240" w:lineRule="auto"/>
        <w:ind w:left="284"/>
        <w:jc w:val="both"/>
        <w:rPr>
          <w:rFonts w:ascii="Arial" w:hAnsi="Arial" w:cs="Arial"/>
          <w:sz w:val="20"/>
          <w:szCs w:val="20"/>
        </w:rPr>
      </w:pPr>
    </w:p>
    <w:p w14:paraId="79DC960C" w14:textId="77777777" w:rsidR="00D03E84" w:rsidRPr="00025988"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025988">
        <w:rPr>
          <w:rFonts w:ascii="Arial" w:hAnsi="Arial" w:cs="Arial"/>
          <w:sz w:val="20"/>
          <w:szCs w:val="20"/>
        </w:rPr>
        <w:t xml:space="preserve">La garantía debe tener un plazo mínimo de vigencia de tres (3) meses, renovable por un plazo idéntico hasta la ejecución total del adelanto otorgado. Dicha garantía puede reducirse a solicitud del contratista hasta el monto pendiente de amortizar. </w:t>
      </w:r>
    </w:p>
    <w:p w14:paraId="1E75459E" w14:textId="77777777" w:rsidR="00D03E84" w:rsidRPr="00025988" w:rsidRDefault="00D03E84" w:rsidP="006B1B9F">
      <w:pPr>
        <w:pStyle w:val="Prrafodelista"/>
        <w:autoSpaceDE w:val="0"/>
        <w:autoSpaceDN w:val="0"/>
        <w:adjustRightInd w:val="0"/>
        <w:spacing w:after="0" w:line="240" w:lineRule="auto"/>
        <w:ind w:left="284"/>
        <w:jc w:val="both"/>
        <w:rPr>
          <w:rFonts w:ascii="Arial" w:hAnsi="Arial" w:cs="Arial"/>
          <w:sz w:val="20"/>
          <w:szCs w:val="20"/>
        </w:rPr>
      </w:pPr>
    </w:p>
    <w:p w14:paraId="13FC9099" w14:textId="77777777" w:rsidR="00D03E84" w:rsidRPr="00025988"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025988">
        <w:rPr>
          <w:rFonts w:ascii="Arial" w:hAnsi="Arial" w:cs="Arial"/>
          <w:sz w:val="20"/>
          <w:szCs w:val="20"/>
        </w:rPr>
        <w:t xml:space="preserve">Cuando el plazo de ejecución contractual sea menor a tres (3) meses, las garantías pueden ser emitidas con una vigencia menor, siempre que cubra la fecha prevista para la amortización total del adelanto otorgado. </w:t>
      </w:r>
    </w:p>
    <w:p w14:paraId="5B43FB06" w14:textId="77777777" w:rsidR="00D03E84" w:rsidRPr="00025988" w:rsidRDefault="00D03E84" w:rsidP="006B1B9F">
      <w:pPr>
        <w:pStyle w:val="Prrafodelista"/>
        <w:autoSpaceDE w:val="0"/>
        <w:autoSpaceDN w:val="0"/>
        <w:adjustRightInd w:val="0"/>
        <w:spacing w:after="0" w:line="240" w:lineRule="auto"/>
        <w:ind w:left="284"/>
        <w:jc w:val="both"/>
        <w:rPr>
          <w:rFonts w:ascii="Arial" w:hAnsi="Arial" w:cs="Arial"/>
          <w:sz w:val="20"/>
          <w:szCs w:val="20"/>
        </w:rPr>
      </w:pPr>
    </w:p>
    <w:p w14:paraId="5A01ECEB" w14:textId="77777777" w:rsidR="00D03E84" w:rsidRPr="00025988" w:rsidRDefault="00D03E84" w:rsidP="006B1B9F">
      <w:pPr>
        <w:pStyle w:val="Prrafodelista"/>
        <w:autoSpaceDE w:val="0"/>
        <w:autoSpaceDN w:val="0"/>
        <w:adjustRightInd w:val="0"/>
        <w:spacing w:after="0" w:line="240" w:lineRule="auto"/>
        <w:ind w:left="284"/>
        <w:jc w:val="both"/>
        <w:rPr>
          <w:rFonts w:ascii="Arial" w:hAnsi="Arial" w:cs="Arial"/>
          <w:sz w:val="20"/>
          <w:szCs w:val="20"/>
        </w:rPr>
      </w:pPr>
      <w:r w:rsidRPr="00025988">
        <w:rPr>
          <w:rFonts w:ascii="Arial" w:hAnsi="Arial" w:cs="Arial"/>
          <w:sz w:val="20"/>
          <w:szCs w:val="20"/>
        </w:rPr>
        <w:t>La garantía se mantiene vigente hasta la utilización de los materiales o prestaciones y valorizaciones a satisfacción de la Entidad, pudiendo reducirse de manera proporcional de acuerdo con el desarrollo respectivo.</w:t>
      </w:r>
    </w:p>
    <w:p w14:paraId="16EAE81D" w14:textId="77777777" w:rsidR="00D03E84" w:rsidRPr="00025988" w:rsidRDefault="00D03E84" w:rsidP="006B1B9F">
      <w:pPr>
        <w:pStyle w:val="Prrafodelista"/>
        <w:autoSpaceDE w:val="0"/>
        <w:autoSpaceDN w:val="0"/>
        <w:adjustRightInd w:val="0"/>
        <w:spacing w:after="0" w:line="240" w:lineRule="auto"/>
        <w:ind w:left="284"/>
        <w:jc w:val="both"/>
        <w:rPr>
          <w:rFonts w:ascii="Arial" w:hAnsi="Arial" w:cs="Arial"/>
          <w:bCs/>
          <w:sz w:val="20"/>
          <w:szCs w:val="20"/>
        </w:rPr>
      </w:pPr>
    </w:p>
    <w:p w14:paraId="4CD753DC" w14:textId="77777777" w:rsidR="00D03E84" w:rsidRPr="00F94BCC" w:rsidRDefault="00D03E84" w:rsidP="00EB3920">
      <w:pPr>
        <w:pStyle w:val="Ttulo1"/>
        <w:numPr>
          <w:ilvl w:val="0"/>
          <w:numId w:val="10"/>
        </w:numPr>
        <w:ind w:left="142" w:hanging="142"/>
        <w:rPr>
          <w:bCs w:val="0"/>
          <w:sz w:val="20"/>
          <w:szCs w:val="20"/>
        </w:rPr>
      </w:pPr>
      <w:r w:rsidRPr="00F94BCC">
        <w:rPr>
          <w:sz w:val="20"/>
          <w:szCs w:val="20"/>
        </w:rPr>
        <w:t>FORMA DE PAGO</w:t>
      </w:r>
    </w:p>
    <w:p w14:paraId="049BE674" w14:textId="43D7B76D" w:rsidR="00D03E84" w:rsidRPr="00025988" w:rsidRDefault="00D03E84" w:rsidP="006B1B9F">
      <w:pPr>
        <w:autoSpaceDE w:val="0"/>
        <w:autoSpaceDN w:val="0"/>
        <w:adjustRightInd w:val="0"/>
        <w:spacing w:after="0" w:line="240" w:lineRule="auto"/>
        <w:ind w:left="284"/>
        <w:jc w:val="both"/>
        <w:rPr>
          <w:rFonts w:ascii="Arial" w:hAnsi="Arial" w:cs="Arial"/>
          <w:bCs/>
          <w:sz w:val="20"/>
          <w:szCs w:val="20"/>
        </w:rPr>
      </w:pPr>
      <w:r w:rsidRPr="00025988">
        <w:rPr>
          <w:rFonts w:ascii="Arial" w:hAnsi="Arial" w:cs="Arial"/>
          <w:bCs/>
          <w:sz w:val="20"/>
          <w:szCs w:val="20"/>
        </w:rPr>
        <w:t xml:space="preserve">La forma de pago será </w:t>
      </w:r>
      <w:r w:rsidR="00200CE5" w:rsidRPr="00025988">
        <w:rPr>
          <w:rFonts w:ascii="Arial" w:hAnsi="Arial" w:cs="Arial"/>
          <w:bCs/>
          <w:sz w:val="20"/>
          <w:szCs w:val="20"/>
        </w:rPr>
        <w:t>de acuerdo con</w:t>
      </w:r>
      <w:r w:rsidRPr="00025988">
        <w:rPr>
          <w:rFonts w:ascii="Arial" w:hAnsi="Arial" w:cs="Arial"/>
          <w:bCs/>
          <w:sz w:val="20"/>
          <w:szCs w:val="20"/>
        </w:rPr>
        <w:t xml:space="preserve"> las valorizaciones de avance mensual de las actividades del cronograma del PGRNA.</w:t>
      </w:r>
    </w:p>
    <w:p w14:paraId="6BE49753" w14:textId="77777777" w:rsidR="00D03E84" w:rsidRPr="00025988" w:rsidRDefault="00D03E84" w:rsidP="006B1B9F">
      <w:pPr>
        <w:autoSpaceDE w:val="0"/>
        <w:autoSpaceDN w:val="0"/>
        <w:adjustRightInd w:val="0"/>
        <w:spacing w:after="0" w:line="240" w:lineRule="auto"/>
        <w:ind w:left="284"/>
        <w:jc w:val="both"/>
        <w:rPr>
          <w:rFonts w:ascii="Arial" w:hAnsi="Arial" w:cs="Arial"/>
          <w:bCs/>
          <w:sz w:val="20"/>
          <w:szCs w:val="20"/>
        </w:rPr>
      </w:pPr>
      <w:r w:rsidRPr="00025988">
        <w:rPr>
          <w:rFonts w:ascii="Arial" w:hAnsi="Arial" w:cs="Arial"/>
          <w:bCs/>
          <w:sz w:val="20"/>
          <w:szCs w:val="20"/>
        </w:rPr>
        <w:t xml:space="preserve"> </w:t>
      </w:r>
    </w:p>
    <w:p w14:paraId="424C9FB2" w14:textId="38F515DF" w:rsidR="00EE7847" w:rsidRDefault="00EE7847" w:rsidP="00D13966">
      <w:pPr>
        <w:tabs>
          <w:tab w:val="left" w:pos="426"/>
        </w:tabs>
        <w:spacing w:after="0" w:line="240" w:lineRule="auto"/>
        <w:ind w:left="284"/>
        <w:jc w:val="both"/>
        <w:rPr>
          <w:rFonts w:ascii="Arial" w:hAnsi="Arial" w:cs="Arial"/>
          <w:sz w:val="20"/>
          <w:szCs w:val="20"/>
        </w:rPr>
      </w:pPr>
      <w:r w:rsidRPr="00B84C3A">
        <w:rPr>
          <w:rFonts w:ascii="Arial" w:hAnsi="Arial" w:cs="Arial"/>
          <w:sz w:val="20"/>
          <w:szCs w:val="20"/>
        </w:rPr>
        <w:t xml:space="preserve">La Conformidad será otorgada mediante informe de la </w:t>
      </w:r>
      <w:r w:rsidR="00D13966" w:rsidRPr="001C19C9">
        <w:rPr>
          <w:rFonts w:ascii="Arial" w:hAnsi="Arial" w:cs="Arial"/>
          <w:sz w:val="20"/>
          <w:szCs w:val="20"/>
        </w:rPr>
        <w:t xml:space="preserve">Asociación de Productores Los Emprendedores de </w:t>
      </w:r>
      <w:proofErr w:type="spellStart"/>
      <w:r w:rsidR="00D13966" w:rsidRPr="001C19C9">
        <w:rPr>
          <w:rFonts w:ascii="Arial" w:hAnsi="Arial" w:cs="Arial"/>
          <w:sz w:val="20"/>
          <w:szCs w:val="20"/>
        </w:rPr>
        <w:t>Chiguirip</w:t>
      </w:r>
      <w:proofErr w:type="spellEnd"/>
      <w:r w:rsidR="00D13966">
        <w:rPr>
          <w:rFonts w:ascii="Arial" w:hAnsi="Arial" w:cs="Arial"/>
          <w:bCs/>
          <w:sz w:val="20"/>
          <w:szCs w:val="20"/>
        </w:rPr>
        <w:t xml:space="preserve"> </w:t>
      </w:r>
      <w:r w:rsidRPr="00B84C3A">
        <w:rPr>
          <w:rFonts w:ascii="Arial" w:hAnsi="Arial" w:cs="Arial"/>
          <w:sz w:val="20"/>
          <w:szCs w:val="20"/>
        </w:rPr>
        <w:t>(OPP Líder) firmado por su representante, con la revisión de las 0</w:t>
      </w:r>
      <w:r w:rsidR="00D13966">
        <w:rPr>
          <w:rFonts w:ascii="Arial" w:hAnsi="Arial" w:cs="Arial"/>
          <w:sz w:val="20"/>
          <w:szCs w:val="20"/>
        </w:rPr>
        <w:t>4</w:t>
      </w:r>
      <w:r w:rsidRPr="00B84C3A">
        <w:rPr>
          <w:rFonts w:ascii="Arial" w:hAnsi="Arial" w:cs="Arial"/>
          <w:sz w:val="20"/>
          <w:szCs w:val="20"/>
        </w:rPr>
        <w:t xml:space="preserve"> OPP</w:t>
      </w:r>
      <w:r w:rsidR="00D13966">
        <w:rPr>
          <w:rFonts w:ascii="Arial" w:hAnsi="Arial" w:cs="Arial"/>
          <w:sz w:val="20"/>
          <w:szCs w:val="20"/>
        </w:rPr>
        <w:t>.</w:t>
      </w:r>
    </w:p>
    <w:p w14:paraId="64154FF4" w14:textId="77777777" w:rsidR="00D03E84" w:rsidRPr="00025988" w:rsidRDefault="00D03E84" w:rsidP="006B1B9F">
      <w:pPr>
        <w:tabs>
          <w:tab w:val="left" w:pos="426"/>
        </w:tabs>
        <w:spacing w:after="0" w:line="240" w:lineRule="auto"/>
        <w:ind w:left="284" w:hanging="142"/>
        <w:jc w:val="both"/>
        <w:rPr>
          <w:rFonts w:ascii="Arial" w:hAnsi="Arial" w:cs="Arial"/>
          <w:sz w:val="20"/>
          <w:szCs w:val="20"/>
        </w:rPr>
      </w:pPr>
    </w:p>
    <w:p w14:paraId="20A93A08" w14:textId="77777777" w:rsidR="00D03E84" w:rsidRPr="009E58B5" w:rsidRDefault="00D03E84" w:rsidP="006B1B9F">
      <w:pPr>
        <w:spacing w:after="0" w:line="240" w:lineRule="auto"/>
        <w:ind w:left="284" w:right="45"/>
        <w:jc w:val="both"/>
        <w:rPr>
          <w:rFonts w:ascii="Arial" w:hAnsi="Arial" w:cs="Arial"/>
          <w:sz w:val="20"/>
          <w:szCs w:val="20"/>
        </w:rPr>
      </w:pPr>
      <w:r w:rsidRPr="00025988">
        <w:rPr>
          <w:rFonts w:ascii="Arial" w:hAnsi="Arial" w:cs="Arial"/>
          <w:sz w:val="20"/>
          <w:szCs w:val="20"/>
        </w:rPr>
        <w:t>Para el pago deberá presentar su comprobante de pago, con las formalidades que exige la Ley y el Reglamento de Comprobantes de Pago.</w:t>
      </w:r>
    </w:p>
    <w:p w14:paraId="59F119CA" w14:textId="380C5542" w:rsidR="00D03E84" w:rsidRPr="009E58B5" w:rsidRDefault="00D03E84" w:rsidP="006B1B9F">
      <w:pPr>
        <w:widowControl w:val="0"/>
        <w:spacing w:after="0" w:line="240" w:lineRule="auto"/>
        <w:contextualSpacing/>
        <w:jc w:val="both"/>
        <w:rPr>
          <w:rFonts w:ascii="Arial" w:hAnsi="Arial" w:cs="Arial"/>
          <w:b/>
          <w:sz w:val="20"/>
          <w:szCs w:val="20"/>
        </w:rPr>
      </w:pPr>
      <w:r w:rsidRPr="009E58B5">
        <w:rPr>
          <w:rFonts w:ascii="Arial" w:hAnsi="Arial" w:cs="Arial"/>
          <w:b/>
          <w:sz w:val="20"/>
          <w:szCs w:val="20"/>
        </w:rPr>
        <w:t xml:space="preserve">      </w:t>
      </w:r>
    </w:p>
    <w:p w14:paraId="11774442" w14:textId="77777777" w:rsidR="00D03E84" w:rsidRPr="009E58B5" w:rsidRDefault="00D03E84" w:rsidP="00EB3920">
      <w:pPr>
        <w:pStyle w:val="Ttulo1"/>
        <w:numPr>
          <w:ilvl w:val="0"/>
          <w:numId w:val="10"/>
        </w:numPr>
        <w:ind w:left="142" w:hanging="142"/>
        <w:rPr>
          <w:b w:val="0"/>
          <w:bCs w:val="0"/>
          <w:sz w:val="20"/>
          <w:szCs w:val="20"/>
        </w:rPr>
      </w:pPr>
      <w:r w:rsidRPr="009E58B5">
        <w:rPr>
          <w:sz w:val="20"/>
          <w:szCs w:val="20"/>
        </w:rPr>
        <w:t xml:space="preserve">ESTRUCTURA DE COSTOS </w:t>
      </w:r>
    </w:p>
    <w:p w14:paraId="590D20A0" w14:textId="4A8FF7C7" w:rsidR="00333F6C" w:rsidRDefault="00D03E84" w:rsidP="00EB3920">
      <w:pPr>
        <w:spacing w:after="0" w:line="240" w:lineRule="auto"/>
        <w:ind w:left="284" w:right="45"/>
        <w:jc w:val="both"/>
        <w:rPr>
          <w:rFonts w:ascii="Arial" w:hAnsi="Arial" w:cs="Arial"/>
          <w:b/>
          <w:bCs/>
        </w:rPr>
      </w:pPr>
      <w:r w:rsidRPr="009E58B5">
        <w:rPr>
          <w:rFonts w:ascii="Arial" w:hAnsi="Arial" w:cs="Arial"/>
          <w:sz w:val="20"/>
          <w:szCs w:val="20"/>
        </w:rPr>
        <w:t>Presupuesto detallado del proyecto incluyendo el costo unitario de cada actividad</w:t>
      </w:r>
      <w:r w:rsidRPr="009E58B5">
        <w:rPr>
          <w:rFonts w:ascii="Arial" w:hAnsi="Arial" w:cs="Arial"/>
        </w:rPr>
        <w:t>.</w:t>
      </w:r>
    </w:p>
    <w:p w14:paraId="7DB45441" w14:textId="0FD26D32" w:rsidR="00333F6C" w:rsidRDefault="00333F6C" w:rsidP="00D03E84">
      <w:pPr>
        <w:autoSpaceDE w:val="0"/>
        <w:autoSpaceDN w:val="0"/>
        <w:adjustRightInd w:val="0"/>
        <w:jc w:val="both"/>
        <w:rPr>
          <w:rFonts w:ascii="Arial" w:hAnsi="Arial" w:cs="Arial"/>
          <w:b/>
          <w:bCs/>
        </w:rPr>
        <w:sectPr w:rsidR="00333F6C" w:rsidSect="00F00642">
          <w:headerReference w:type="default" r:id="rId9"/>
          <w:footerReference w:type="default" r:id="rId10"/>
          <w:pgSz w:w="11910" w:h="16840"/>
          <w:pgMar w:top="1418" w:right="1134" w:bottom="1135" w:left="1134" w:header="0" w:footer="338" w:gutter="0"/>
          <w:cols w:space="720"/>
          <w:docGrid w:linePitch="299"/>
        </w:sectPr>
      </w:pPr>
    </w:p>
    <w:tbl>
      <w:tblPr>
        <w:tblW w:w="14034" w:type="dxa"/>
        <w:tblLayout w:type="fixed"/>
        <w:tblCellMar>
          <w:left w:w="70" w:type="dxa"/>
          <w:right w:w="70" w:type="dxa"/>
        </w:tblCellMar>
        <w:tblLook w:val="04A0" w:firstRow="1" w:lastRow="0" w:firstColumn="1" w:lastColumn="0" w:noHBand="0" w:noVBand="1"/>
      </w:tblPr>
      <w:tblGrid>
        <w:gridCol w:w="884"/>
        <w:gridCol w:w="4653"/>
        <w:gridCol w:w="688"/>
        <w:gridCol w:w="1005"/>
        <w:gridCol w:w="850"/>
        <w:gridCol w:w="1276"/>
        <w:gridCol w:w="1134"/>
        <w:gridCol w:w="160"/>
        <w:gridCol w:w="1360"/>
        <w:gridCol w:w="1031"/>
        <w:gridCol w:w="993"/>
      </w:tblGrid>
      <w:tr w:rsidR="00A27696" w:rsidRPr="00A27696" w14:paraId="7FEC6585" w14:textId="77777777" w:rsidTr="00D053FB">
        <w:trPr>
          <w:trHeight w:val="300"/>
        </w:trPr>
        <w:tc>
          <w:tcPr>
            <w:tcW w:w="14034" w:type="dxa"/>
            <w:gridSpan w:val="11"/>
            <w:tcBorders>
              <w:top w:val="nil"/>
              <w:left w:val="nil"/>
              <w:bottom w:val="nil"/>
              <w:right w:val="nil"/>
            </w:tcBorders>
            <w:shd w:val="clear" w:color="000000" w:fill="auto"/>
            <w:vAlign w:val="center"/>
            <w:hideMark/>
          </w:tcPr>
          <w:p w14:paraId="1C7CEF13" w14:textId="6DCE8201" w:rsidR="00A27696" w:rsidRPr="00A27696" w:rsidRDefault="00F005EB" w:rsidP="00F005EB">
            <w:pPr>
              <w:spacing w:after="0" w:line="240" w:lineRule="auto"/>
              <w:rPr>
                <w:rFonts w:ascii="Arial" w:eastAsia="Times New Roman" w:hAnsi="Arial" w:cs="Arial"/>
                <w:b/>
                <w:bCs/>
                <w:color w:val="000000"/>
                <w:sz w:val="18"/>
                <w:szCs w:val="18"/>
                <w:lang w:val="es-AR" w:eastAsia="es-AR"/>
              </w:rPr>
            </w:pPr>
            <w:bookmarkStart w:id="8" w:name="RANGE!A1:K40"/>
            <w:r>
              <w:rPr>
                <w:rFonts w:ascii="Arial" w:eastAsia="Times New Roman" w:hAnsi="Arial" w:cs="Arial"/>
                <w:b/>
                <w:bCs/>
                <w:color w:val="000000"/>
                <w:sz w:val="18"/>
                <w:szCs w:val="18"/>
                <w:lang w:val="es-AR" w:eastAsia="es-AR"/>
              </w:rPr>
              <w:lastRenderedPageBreak/>
              <w:t xml:space="preserve">Cuadro </w:t>
            </w:r>
            <w:r w:rsidR="00DF38A3">
              <w:rPr>
                <w:rFonts w:ascii="Arial" w:eastAsia="Times New Roman" w:hAnsi="Arial" w:cs="Arial"/>
                <w:b/>
                <w:bCs/>
                <w:color w:val="000000"/>
                <w:sz w:val="18"/>
                <w:szCs w:val="18"/>
                <w:lang w:val="es-AR" w:eastAsia="es-AR"/>
              </w:rPr>
              <w:t>10</w:t>
            </w:r>
            <w:r>
              <w:rPr>
                <w:rFonts w:ascii="Arial" w:eastAsia="Times New Roman" w:hAnsi="Arial" w:cs="Arial"/>
                <w:b/>
                <w:bCs/>
                <w:color w:val="000000"/>
                <w:sz w:val="18"/>
                <w:szCs w:val="18"/>
                <w:lang w:val="es-AR" w:eastAsia="es-AR"/>
              </w:rPr>
              <w:t xml:space="preserve">: </w:t>
            </w:r>
            <w:r w:rsidR="00A27696" w:rsidRPr="00A27696">
              <w:rPr>
                <w:rFonts w:ascii="Arial" w:eastAsia="Times New Roman" w:hAnsi="Arial" w:cs="Arial"/>
                <w:b/>
                <w:bCs/>
                <w:color w:val="000000"/>
                <w:sz w:val="18"/>
                <w:szCs w:val="18"/>
                <w:lang w:val="es-AR" w:eastAsia="es-AR"/>
              </w:rPr>
              <w:t>PLAN DE GESTIÓN DE RECURSOS NATURALES EN EL DISTRITO CHIGUIRIP</w:t>
            </w:r>
            <w:bookmarkEnd w:id="8"/>
          </w:p>
        </w:tc>
      </w:tr>
      <w:tr w:rsidR="00A27696" w:rsidRPr="00A27696" w14:paraId="29C2F812" w14:textId="77777777" w:rsidTr="00D053FB">
        <w:trPr>
          <w:trHeight w:val="300"/>
        </w:trPr>
        <w:tc>
          <w:tcPr>
            <w:tcW w:w="14034" w:type="dxa"/>
            <w:gridSpan w:val="11"/>
            <w:tcBorders>
              <w:top w:val="nil"/>
              <w:left w:val="nil"/>
              <w:bottom w:val="nil"/>
              <w:right w:val="nil"/>
            </w:tcBorders>
            <w:shd w:val="clear" w:color="000000" w:fill="auto"/>
            <w:noWrap/>
            <w:vAlign w:val="bottom"/>
            <w:hideMark/>
          </w:tcPr>
          <w:p w14:paraId="2AFF934F" w14:textId="77777777" w:rsidR="00A27696" w:rsidRPr="00A27696" w:rsidRDefault="00A27696" w:rsidP="00A27696">
            <w:pPr>
              <w:spacing w:after="0" w:line="240" w:lineRule="auto"/>
              <w:jc w:val="center"/>
              <w:rPr>
                <w:rFonts w:ascii="Arial" w:eastAsia="Times New Roman" w:hAnsi="Arial" w:cs="Arial"/>
                <w:b/>
                <w:bCs/>
                <w:color w:val="000000"/>
                <w:sz w:val="18"/>
                <w:szCs w:val="18"/>
                <w:u w:val="single"/>
                <w:lang w:val="es-AR" w:eastAsia="es-AR"/>
              </w:rPr>
            </w:pPr>
            <w:proofErr w:type="gramStart"/>
            <w:r w:rsidRPr="00A27696">
              <w:rPr>
                <w:rFonts w:ascii="Arial" w:eastAsia="Times New Roman" w:hAnsi="Arial" w:cs="Arial"/>
                <w:b/>
                <w:bCs/>
                <w:color w:val="000000"/>
                <w:sz w:val="18"/>
                <w:szCs w:val="18"/>
                <w:u w:val="single"/>
                <w:lang w:val="es-AR" w:eastAsia="es-AR"/>
              </w:rPr>
              <w:t>PRESUPUESTO  DETALLADO</w:t>
            </w:r>
            <w:proofErr w:type="gramEnd"/>
          </w:p>
        </w:tc>
      </w:tr>
      <w:tr w:rsidR="00D053FB" w:rsidRPr="00A27696" w14:paraId="548E3603" w14:textId="77777777" w:rsidTr="00D053FB">
        <w:trPr>
          <w:trHeight w:val="360"/>
        </w:trPr>
        <w:tc>
          <w:tcPr>
            <w:tcW w:w="884" w:type="dxa"/>
            <w:tcBorders>
              <w:top w:val="nil"/>
              <w:left w:val="nil"/>
              <w:bottom w:val="nil"/>
              <w:right w:val="nil"/>
            </w:tcBorders>
            <w:shd w:val="clear" w:color="000000" w:fill="auto"/>
            <w:noWrap/>
            <w:vAlign w:val="bottom"/>
            <w:hideMark/>
          </w:tcPr>
          <w:p w14:paraId="37B3911F" w14:textId="77777777" w:rsidR="00A27696" w:rsidRPr="00A27696" w:rsidRDefault="00A27696" w:rsidP="00A27696">
            <w:pPr>
              <w:spacing w:after="0" w:line="240" w:lineRule="auto"/>
              <w:jc w:val="center"/>
              <w:rPr>
                <w:rFonts w:ascii="Arial" w:eastAsia="Times New Roman" w:hAnsi="Arial" w:cs="Arial"/>
                <w:b/>
                <w:bCs/>
                <w:color w:val="000000"/>
                <w:sz w:val="18"/>
                <w:szCs w:val="18"/>
                <w:u w:val="single"/>
                <w:lang w:val="es-AR" w:eastAsia="es-AR"/>
              </w:rPr>
            </w:pPr>
          </w:p>
        </w:tc>
        <w:tc>
          <w:tcPr>
            <w:tcW w:w="4653" w:type="dxa"/>
            <w:tcBorders>
              <w:top w:val="nil"/>
              <w:left w:val="nil"/>
              <w:bottom w:val="nil"/>
              <w:right w:val="nil"/>
            </w:tcBorders>
            <w:shd w:val="clear" w:color="000000" w:fill="auto"/>
            <w:noWrap/>
            <w:vAlign w:val="bottom"/>
            <w:hideMark/>
          </w:tcPr>
          <w:p w14:paraId="7ED33025" w14:textId="77777777" w:rsidR="00A27696" w:rsidRPr="00A27696" w:rsidRDefault="00A27696" w:rsidP="00A27696">
            <w:pPr>
              <w:spacing w:after="0" w:line="240" w:lineRule="auto"/>
              <w:rPr>
                <w:rFonts w:ascii="Arial" w:eastAsia="Times New Roman" w:hAnsi="Arial" w:cs="Arial"/>
                <w:sz w:val="18"/>
                <w:szCs w:val="18"/>
                <w:lang w:val="es-AR" w:eastAsia="es-AR"/>
              </w:rPr>
            </w:pPr>
          </w:p>
        </w:tc>
        <w:tc>
          <w:tcPr>
            <w:tcW w:w="688" w:type="dxa"/>
            <w:tcBorders>
              <w:top w:val="nil"/>
              <w:left w:val="nil"/>
              <w:bottom w:val="nil"/>
              <w:right w:val="nil"/>
            </w:tcBorders>
            <w:shd w:val="clear" w:color="000000" w:fill="auto"/>
            <w:noWrap/>
            <w:vAlign w:val="bottom"/>
            <w:hideMark/>
          </w:tcPr>
          <w:p w14:paraId="06EAEC23" w14:textId="77777777" w:rsidR="00A27696" w:rsidRPr="00A27696" w:rsidRDefault="00A27696" w:rsidP="00A27696">
            <w:pPr>
              <w:spacing w:after="0" w:line="240" w:lineRule="auto"/>
              <w:jc w:val="center"/>
              <w:rPr>
                <w:rFonts w:ascii="Arial" w:eastAsia="Times New Roman" w:hAnsi="Arial" w:cs="Arial"/>
                <w:sz w:val="18"/>
                <w:szCs w:val="18"/>
                <w:lang w:val="es-AR" w:eastAsia="es-AR"/>
              </w:rPr>
            </w:pPr>
          </w:p>
        </w:tc>
        <w:tc>
          <w:tcPr>
            <w:tcW w:w="1005" w:type="dxa"/>
            <w:tcBorders>
              <w:top w:val="nil"/>
              <w:left w:val="nil"/>
              <w:bottom w:val="nil"/>
              <w:right w:val="nil"/>
            </w:tcBorders>
            <w:shd w:val="clear" w:color="000000" w:fill="auto"/>
            <w:noWrap/>
            <w:vAlign w:val="bottom"/>
            <w:hideMark/>
          </w:tcPr>
          <w:p w14:paraId="7D71B561" w14:textId="77777777" w:rsidR="00A27696" w:rsidRPr="00A27696" w:rsidRDefault="00A27696" w:rsidP="00A27696">
            <w:pPr>
              <w:spacing w:after="0" w:line="240" w:lineRule="auto"/>
              <w:jc w:val="center"/>
              <w:rPr>
                <w:rFonts w:ascii="Arial" w:eastAsia="Times New Roman" w:hAnsi="Arial" w:cs="Arial"/>
                <w:sz w:val="18"/>
                <w:szCs w:val="18"/>
                <w:lang w:val="es-AR" w:eastAsia="es-AR"/>
              </w:rPr>
            </w:pPr>
          </w:p>
        </w:tc>
        <w:tc>
          <w:tcPr>
            <w:tcW w:w="850" w:type="dxa"/>
            <w:tcBorders>
              <w:top w:val="nil"/>
              <w:left w:val="nil"/>
              <w:bottom w:val="nil"/>
              <w:right w:val="nil"/>
            </w:tcBorders>
            <w:shd w:val="clear" w:color="000000" w:fill="auto"/>
            <w:noWrap/>
            <w:vAlign w:val="bottom"/>
            <w:hideMark/>
          </w:tcPr>
          <w:p w14:paraId="0E485310" w14:textId="77777777" w:rsidR="00A27696" w:rsidRPr="00A27696" w:rsidRDefault="00A27696" w:rsidP="00A27696">
            <w:pPr>
              <w:spacing w:after="0" w:line="240" w:lineRule="auto"/>
              <w:jc w:val="center"/>
              <w:rPr>
                <w:rFonts w:ascii="Arial" w:eastAsia="Times New Roman" w:hAnsi="Arial" w:cs="Arial"/>
                <w:sz w:val="18"/>
                <w:szCs w:val="18"/>
                <w:lang w:val="es-AR" w:eastAsia="es-AR"/>
              </w:rPr>
            </w:pPr>
          </w:p>
        </w:tc>
        <w:tc>
          <w:tcPr>
            <w:tcW w:w="1276" w:type="dxa"/>
            <w:tcBorders>
              <w:top w:val="nil"/>
              <w:left w:val="nil"/>
              <w:bottom w:val="nil"/>
              <w:right w:val="nil"/>
            </w:tcBorders>
            <w:shd w:val="clear" w:color="000000" w:fill="auto"/>
            <w:noWrap/>
            <w:vAlign w:val="bottom"/>
            <w:hideMark/>
          </w:tcPr>
          <w:p w14:paraId="07A73401" w14:textId="77777777" w:rsidR="00A27696" w:rsidRPr="00A27696" w:rsidRDefault="00A27696" w:rsidP="00A27696">
            <w:pPr>
              <w:spacing w:after="0" w:line="240" w:lineRule="auto"/>
              <w:jc w:val="center"/>
              <w:rPr>
                <w:rFonts w:ascii="Arial" w:eastAsia="Times New Roman" w:hAnsi="Arial" w:cs="Arial"/>
                <w:sz w:val="18"/>
                <w:szCs w:val="18"/>
                <w:lang w:val="es-AR" w:eastAsia="es-AR"/>
              </w:rPr>
            </w:pPr>
          </w:p>
        </w:tc>
        <w:tc>
          <w:tcPr>
            <w:tcW w:w="1134" w:type="dxa"/>
            <w:tcBorders>
              <w:top w:val="nil"/>
              <w:left w:val="nil"/>
              <w:bottom w:val="nil"/>
              <w:right w:val="nil"/>
            </w:tcBorders>
            <w:shd w:val="clear" w:color="000000" w:fill="auto"/>
            <w:noWrap/>
            <w:vAlign w:val="bottom"/>
            <w:hideMark/>
          </w:tcPr>
          <w:p w14:paraId="3482BDC4" w14:textId="77777777" w:rsidR="00A27696" w:rsidRPr="00A27696" w:rsidRDefault="00A27696" w:rsidP="00A27696">
            <w:pPr>
              <w:spacing w:after="0" w:line="240" w:lineRule="auto"/>
              <w:jc w:val="center"/>
              <w:rPr>
                <w:rFonts w:ascii="Arial" w:eastAsia="Times New Roman" w:hAnsi="Arial" w:cs="Arial"/>
                <w:sz w:val="18"/>
                <w:szCs w:val="18"/>
                <w:lang w:val="es-AR" w:eastAsia="es-AR"/>
              </w:rPr>
            </w:pPr>
          </w:p>
        </w:tc>
        <w:tc>
          <w:tcPr>
            <w:tcW w:w="160" w:type="dxa"/>
            <w:tcBorders>
              <w:top w:val="nil"/>
              <w:left w:val="nil"/>
              <w:bottom w:val="nil"/>
              <w:right w:val="nil"/>
            </w:tcBorders>
            <w:shd w:val="clear" w:color="000000" w:fill="auto"/>
            <w:noWrap/>
            <w:vAlign w:val="bottom"/>
            <w:hideMark/>
          </w:tcPr>
          <w:p w14:paraId="16B6D2E9" w14:textId="77777777" w:rsidR="00A27696" w:rsidRPr="00A27696" w:rsidRDefault="00A27696" w:rsidP="00A27696">
            <w:pPr>
              <w:spacing w:after="0" w:line="240" w:lineRule="auto"/>
              <w:jc w:val="center"/>
              <w:rPr>
                <w:rFonts w:ascii="Arial" w:eastAsia="Times New Roman" w:hAnsi="Arial" w:cs="Arial"/>
                <w:sz w:val="18"/>
                <w:szCs w:val="18"/>
                <w:lang w:val="es-AR" w:eastAsia="es-AR"/>
              </w:rPr>
            </w:pPr>
          </w:p>
        </w:tc>
        <w:tc>
          <w:tcPr>
            <w:tcW w:w="1360" w:type="dxa"/>
            <w:tcBorders>
              <w:top w:val="nil"/>
              <w:left w:val="nil"/>
              <w:bottom w:val="nil"/>
              <w:right w:val="nil"/>
            </w:tcBorders>
            <w:shd w:val="clear" w:color="000000" w:fill="auto"/>
            <w:noWrap/>
            <w:vAlign w:val="bottom"/>
            <w:hideMark/>
          </w:tcPr>
          <w:p w14:paraId="7EC5EBCA" w14:textId="77777777" w:rsidR="00A27696" w:rsidRPr="00A27696" w:rsidRDefault="00A27696" w:rsidP="00A27696">
            <w:pPr>
              <w:spacing w:after="0" w:line="240" w:lineRule="auto"/>
              <w:jc w:val="center"/>
              <w:rPr>
                <w:rFonts w:ascii="Arial" w:eastAsia="Times New Roman" w:hAnsi="Arial" w:cs="Arial"/>
                <w:sz w:val="18"/>
                <w:szCs w:val="18"/>
                <w:lang w:val="es-AR" w:eastAsia="es-AR"/>
              </w:rPr>
            </w:pPr>
          </w:p>
        </w:tc>
        <w:tc>
          <w:tcPr>
            <w:tcW w:w="1031" w:type="dxa"/>
            <w:tcBorders>
              <w:top w:val="nil"/>
              <w:left w:val="nil"/>
              <w:bottom w:val="nil"/>
              <w:right w:val="nil"/>
            </w:tcBorders>
            <w:shd w:val="clear" w:color="000000" w:fill="auto"/>
            <w:noWrap/>
            <w:vAlign w:val="bottom"/>
            <w:hideMark/>
          </w:tcPr>
          <w:p w14:paraId="09F3989A" w14:textId="77777777" w:rsidR="00A27696" w:rsidRPr="00A27696" w:rsidRDefault="00A27696" w:rsidP="00A27696">
            <w:pPr>
              <w:spacing w:after="0" w:line="240" w:lineRule="auto"/>
              <w:rPr>
                <w:rFonts w:ascii="Arial" w:eastAsia="Times New Roman" w:hAnsi="Arial" w:cs="Arial"/>
                <w:sz w:val="18"/>
                <w:szCs w:val="18"/>
                <w:lang w:val="es-AR" w:eastAsia="es-AR"/>
              </w:rPr>
            </w:pPr>
          </w:p>
        </w:tc>
        <w:tc>
          <w:tcPr>
            <w:tcW w:w="993" w:type="dxa"/>
            <w:tcBorders>
              <w:top w:val="nil"/>
              <w:left w:val="nil"/>
              <w:bottom w:val="nil"/>
              <w:right w:val="nil"/>
            </w:tcBorders>
            <w:shd w:val="clear" w:color="000000" w:fill="auto"/>
            <w:noWrap/>
            <w:vAlign w:val="bottom"/>
            <w:hideMark/>
          </w:tcPr>
          <w:p w14:paraId="6131F4EE" w14:textId="77777777" w:rsidR="00A27696" w:rsidRPr="00A27696" w:rsidRDefault="00A27696" w:rsidP="00A27696">
            <w:pPr>
              <w:spacing w:after="0" w:line="240" w:lineRule="auto"/>
              <w:rPr>
                <w:rFonts w:ascii="Arial" w:eastAsia="Times New Roman" w:hAnsi="Arial" w:cs="Arial"/>
                <w:sz w:val="18"/>
                <w:szCs w:val="18"/>
                <w:lang w:val="es-AR" w:eastAsia="es-AR"/>
              </w:rPr>
            </w:pPr>
          </w:p>
        </w:tc>
      </w:tr>
      <w:tr w:rsidR="00D053FB" w:rsidRPr="00A27696" w14:paraId="004060EA" w14:textId="77777777" w:rsidTr="00D053FB">
        <w:trPr>
          <w:trHeight w:val="300"/>
        </w:trPr>
        <w:tc>
          <w:tcPr>
            <w:tcW w:w="884" w:type="dxa"/>
            <w:vMerge w:val="restart"/>
            <w:tcBorders>
              <w:top w:val="single" w:sz="4" w:space="0" w:color="auto"/>
              <w:left w:val="single" w:sz="4" w:space="0" w:color="auto"/>
              <w:bottom w:val="single" w:sz="4" w:space="0" w:color="000000"/>
              <w:right w:val="single" w:sz="4" w:space="0" w:color="auto"/>
            </w:tcBorders>
            <w:shd w:val="clear" w:color="000000" w:fill="DDEBF7"/>
            <w:noWrap/>
            <w:vAlign w:val="center"/>
            <w:hideMark/>
          </w:tcPr>
          <w:p w14:paraId="6EBAEBFA"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Partida</w:t>
            </w:r>
          </w:p>
        </w:tc>
        <w:tc>
          <w:tcPr>
            <w:tcW w:w="4653" w:type="dxa"/>
            <w:vMerge w:val="restart"/>
            <w:tcBorders>
              <w:top w:val="single" w:sz="4" w:space="0" w:color="auto"/>
              <w:left w:val="single" w:sz="4" w:space="0" w:color="auto"/>
              <w:bottom w:val="single" w:sz="4" w:space="0" w:color="000000"/>
              <w:right w:val="single" w:sz="4" w:space="0" w:color="auto"/>
            </w:tcBorders>
            <w:shd w:val="clear" w:color="000000" w:fill="DDEBF7"/>
            <w:noWrap/>
            <w:vAlign w:val="center"/>
            <w:hideMark/>
          </w:tcPr>
          <w:p w14:paraId="13FBBC53"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Descripción</w:t>
            </w:r>
          </w:p>
        </w:tc>
        <w:tc>
          <w:tcPr>
            <w:tcW w:w="688" w:type="dxa"/>
            <w:vMerge w:val="restart"/>
            <w:tcBorders>
              <w:top w:val="single" w:sz="4" w:space="0" w:color="auto"/>
              <w:left w:val="single" w:sz="4" w:space="0" w:color="auto"/>
              <w:bottom w:val="single" w:sz="4" w:space="0" w:color="000000"/>
              <w:right w:val="single" w:sz="4" w:space="0" w:color="auto"/>
            </w:tcBorders>
            <w:shd w:val="clear" w:color="000000" w:fill="DDEBF7"/>
            <w:noWrap/>
            <w:vAlign w:val="center"/>
            <w:hideMark/>
          </w:tcPr>
          <w:p w14:paraId="3B748236"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UND</w:t>
            </w:r>
          </w:p>
        </w:tc>
        <w:tc>
          <w:tcPr>
            <w:tcW w:w="1005" w:type="dxa"/>
            <w:vMerge w:val="restart"/>
            <w:tcBorders>
              <w:top w:val="single" w:sz="4" w:space="0" w:color="auto"/>
              <w:left w:val="single" w:sz="4" w:space="0" w:color="auto"/>
              <w:bottom w:val="single" w:sz="4" w:space="0" w:color="000000"/>
              <w:right w:val="single" w:sz="4" w:space="0" w:color="auto"/>
            </w:tcBorders>
            <w:shd w:val="clear" w:color="000000" w:fill="DDEBF7"/>
            <w:noWrap/>
            <w:vAlign w:val="center"/>
            <w:hideMark/>
          </w:tcPr>
          <w:p w14:paraId="7FB42515"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proofErr w:type="spellStart"/>
            <w:r w:rsidRPr="00A27696">
              <w:rPr>
                <w:rFonts w:ascii="Arial" w:eastAsia="Times New Roman" w:hAnsi="Arial" w:cs="Arial"/>
                <w:b/>
                <w:bCs/>
                <w:color w:val="000000"/>
                <w:sz w:val="18"/>
                <w:szCs w:val="18"/>
                <w:lang w:val="es-AR" w:eastAsia="es-AR"/>
              </w:rPr>
              <w:t>Metrado</w:t>
            </w:r>
            <w:proofErr w:type="spellEnd"/>
          </w:p>
        </w:tc>
        <w:tc>
          <w:tcPr>
            <w:tcW w:w="850" w:type="dxa"/>
            <w:vMerge w:val="restart"/>
            <w:tcBorders>
              <w:top w:val="single" w:sz="4" w:space="0" w:color="auto"/>
              <w:left w:val="single" w:sz="4" w:space="0" w:color="auto"/>
              <w:bottom w:val="single" w:sz="4" w:space="0" w:color="000000"/>
              <w:right w:val="single" w:sz="4" w:space="0" w:color="auto"/>
            </w:tcBorders>
            <w:shd w:val="clear" w:color="000000" w:fill="DDEBF7"/>
            <w:vAlign w:val="center"/>
            <w:hideMark/>
          </w:tcPr>
          <w:p w14:paraId="3CFFA42B"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Costo Unitario (S/.)</w:t>
            </w:r>
          </w:p>
        </w:tc>
        <w:tc>
          <w:tcPr>
            <w:tcW w:w="1276" w:type="dxa"/>
            <w:vMerge w:val="restart"/>
            <w:tcBorders>
              <w:top w:val="single" w:sz="4" w:space="0" w:color="auto"/>
              <w:left w:val="single" w:sz="4" w:space="0" w:color="auto"/>
              <w:bottom w:val="single" w:sz="4" w:space="0" w:color="000000"/>
              <w:right w:val="single" w:sz="4" w:space="0" w:color="auto"/>
            </w:tcBorders>
            <w:shd w:val="clear" w:color="000000" w:fill="DDEBF7"/>
            <w:vAlign w:val="center"/>
            <w:hideMark/>
          </w:tcPr>
          <w:p w14:paraId="3649E41B"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Costo Parcial (S/.)</w:t>
            </w:r>
          </w:p>
        </w:tc>
        <w:tc>
          <w:tcPr>
            <w:tcW w:w="1134" w:type="dxa"/>
            <w:vMerge w:val="restart"/>
            <w:tcBorders>
              <w:top w:val="single" w:sz="4" w:space="0" w:color="auto"/>
              <w:left w:val="single" w:sz="4" w:space="0" w:color="auto"/>
              <w:bottom w:val="single" w:sz="4" w:space="0" w:color="000000"/>
              <w:right w:val="single" w:sz="4" w:space="0" w:color="auto"/>
            </w:tcBorders>
            <w:shd w:val="clear" w:color="000000" w:fill="DDEBF7"/>
            <w:vAlign w:val="center"/>
            <w:hideMark/>
          </w:tcPr>
          <w:p w14:paraId="4BC0BB85"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Presupuestado (S/.)</w:t>
            </w:r>
          </w:p>
        </w:tc>
        <w:tc>
          <w:tcPr>
            <w:tcW w:w="160" w:type="dxa"/>
            <w:tcBorders>
              <w:top w:val="nil"/>
              <w:left w:val="nil"/>
              <w:bottom w:val="nil"/>
              <w:right w:val="nil"/>
            </w:tcBorders>
            <w:shd w:val="clear" w:color="000000" w:fill="auto"/>
            <w:noWrap/>
            <w:vAlign w:val="bottom"/>
            <w:hideMark/>
          </w:tcPr>
          <w:p w14:paraId="3BE6C3BE"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p>
        </w:tc>
        <w:tc>
          <w:tcPr>
            <w:tcW w:w="3384" w:type="dxa"/>
            <w:gridSpan w:val="3"/>
            <w:tcBorders>
              <w:top w:val="single" w:sz="4" w:space="0" w:color="auto"/>
              <w:left w:val="single" w:sz="4" w:space="0" w:color="auto"/>
              <w:bottom w:val="single" w:sz="4" w:space="0" w:color="auto"/>
              <w:right w:val="single" w:sz="4" w:space="0" w:color="000000"/>
            </w:tcBorders>
            <w:shd w:val="clear" w:color="000000" w:fill="DDEBF7"/>
            <w:noWrap/>
            <w:vAlign w:val="center"/>
            <w:hideMark/>
          </w:tcPr>
          <w:p w14:paraId="1EF0357B" w14:textId="77777777" w:rsidR="00A27696" w:rsidRPr="00A27696" w:rsidRDefault="00A27696" w:rsidP="00A27696">
            <w:pPr>
              <w:spacing w:after="0" w:line="240" w:lineRule="auto"/>
              <w:jc w:val="center"/>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FINANCIAMIENTO</w:t>
            </w:r>
          </w:p>
        </w:tc>
      </w:tr>
      <w:tr w:rsidR="00D053FB" w:rsidRPr="00A27696" w14:paraId="736347FA" w14:textId="77777777" w:rsidTr="00D053FB">
        <w:trPr>
          <w:trHeight w:val="300"/>
        </w:trPr>
        <w:tc>
          <w:tcPr>
            <w:tcW w:w="884" w:type="dxa"/>
            <w:vMerge/>
            <w:tcBorders>
              <w:top w:val="single" w:sz="4" w:space="0" w:color="auto"/>
              <w:left w:val="single" w:sz="4" w:space="0" w:color="auto"/>
              <w:bottom w:val="single" w:sz="4" w:space="0" w:color="000000"/>
              <w:right w:val="single" w:sz="4" w:space="0" w:color="auto"/>
            </w:tcBorders>
            <w:vAlign w:val="center"/>
            <w:hideMark/>
          </w:tcPr>
          <w:p w14:paraId="40D2B172"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p>
        </w:tc>
        <w:tc>
          <w:tcPr>
            <w:tcW w:w="4653" w:type="dxa"/>
            <w:vMerge/>
            <w:tcBorders>
              <w:top w:val="single" w:sz="4" w:space="0" w:color="auto"/>
              <w:left w:val="single" w:sz="4" w:space="0" w:color="auto"/>
              <w:bottom w:val="single" w:sz="4" w:space="0" w:color="000000"/>
              <w:right w:val="single" w:sz="4" w:space="0" w:color="auto"/>
            </w:tcBorders>
            <w:vAlign w:val="center"/>
            <w:hideMark/>
          </w:tcPr>
          <w:p w14:paraId="6DEE4458"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p>
        </w:tc>
        <w:tc>
          <w:tcPr>
            <w:tcW w:w="688" w:type="dxa"/>
            <w:vMerge/>
            <w:tcBorders>
              <w:top w:val="single" w:sz="4" w:space="0" w:color="auto"/>
              <w:left w:val="single" w:sz="4" w:space="0" w:color="auto"/>
              <w:bottom w:val="single" w:sz="4" w:space="0" w:color="000000"/>
              <w:right w:val="single" w:sz="4" w:space="0" w:color="auto"/>
            </w:tcBorders>
            <w:vAlign w:val="center"/>
            <w:hideMark/>
          </w:tcPr>
          <w:p w14:paraId="68C0DBB4"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p>
        </w:tc>
        <w:tc>
          <w:tcPr>
            <w:tcW w:w="1005" w:type="dxa"/>
            <w:vMerge/>
            <w:tcBorders>
              <w:top w:val="single" w:sz="4" w:space="0" w:color="auto"/>
              <w:left w:val="single" w:sz="4" w:space="0" w:color="auto"/>
              <w:bottom w:val="single" w:sz="4" w:space="0" w:color="000000"/>
              <w:right w:val="single" w:sz="4" w:space="0" w:color="auto"/>
            </w:tcBorders>
            <w:vAlign w:val="center"/>
            <w:hideMark/>
          </w:tcPr>
          <w:p w14:paraId="49B96C6B"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69813184"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1C557D55"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p>
        </w:tc>
        <w:tc>
          <w:tcPr>
            <w:tcW w:w="1134" w:type="dxa"/>
            <w:vMerge/>
            <w:tcBorders>
              <w:top w:val="single" w:sz="4" w:space="0" w:color="auto"/>
              <w:left w:val="single" w:sz="4" w:space="0" w:color="auto"/>
              <w:bottom w:val="single" w:sz="4" w:space="0" w:color="000000"/>
              <w:right w:val="single" w:sz="4" w:space="0" w:color="auto"/>
            </w:tcBorders>
            <w:vAlign w:val="center"/>
            <w:hideMark/>
          </w:tcPr>
          <w:p w14:paraId="16B5DA55"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p>
        </w:tc>
        <w:tc>
          <w:tcPr>
            <w:tcW w:w="160" w:type="dxa"/>
            <w:tcBorders>
              <w:top w:val="nil"/>
              <w:left w:val="nil"/>
              <w:bottom w:val="nil"/>
              <w:right w:val="nil"/>
            </w:tcBorders>
            <w:shd w:val="clear" w:color="000000" w:fill="auto"/>
            <w:noWrap/>
            <w:vAlign w:val="bottom"/>
            <w:hideMark/>
          </w:tcPr>
          <w:p w14:paraId="5985A80C" w14:textId="77777777" w:rsidR="00A27696" w:rsidRPr="00A27696" w:rsidRDefault="00A27696" w:rsidP="00A27696">
            <w:pPr>
              <w:spacing w:after="0" w:line="240" w:lineRule="auto"/>
              <w:jc w:val="center"/>
              <w:rPr>
                <w:rFonts w:ascii="Arial" w:eastAsia="Times New Roman" w:hAnsi="Arial" w:cs="Arial"/>
                <w:b/>
                <w:bCs/>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DDEBF7"/>
            <w:noWrap/>
            <w:vAlign w:val="center"/>
            <w:hideMark/>
          </w:tcPr>
          <w:p w14:paraId="778CC4E6" w14:textId="77777777" w:rsidR="00A27696" w:rsidRPr="00A27696" w:rsidRDefault="00A27696" w:rsidP="00A27696">
            <w:pPr>
              <w:spacing w:after="0" w:line="240" w:lineRule="auto"/>
              <w:jc w:val="center"/>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AVANZAR RURAL</w:t>
            </w:r>
          </w:p>
        </w:tc>
        <w:tc>
          <w:tcPr>
            <w:tcW w:w="1031" w:type="dxa"/>
            <w:tcBorders>
              <w:top w:val="nil"/>
              <w:left w:val="nil"/>
              <w:bottom w:val="single" w:sz="4" w:space="0" w:color="auto"/>
              <w:right w:val="single" w:sz="4" w:space="0" w:color="auto"/>
            </w:tcBorders>
            <w:shd w:val="clear" w:color="000000" w:fill="DDEBF7"/>
            <w:noWrap/>
            <w:vAlign w:val="center"/>
            <w:hideMark/>
          </w:tcPr>
          <w:p w14:paraId="6E6AA503" w14:textId="77777777" w:rsidR="00A27696" w:rsidRPr="00A27696" w:rsidRDefault="00A27696" w:rsidP="00A27696">
            <w:pPr>
              <w:spacing w:after="0" w:line="240" w:lineRule="auto"/>
              <w:jc w:val="center"/>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GOBIERNO LOCAL</w:t>
            </w:r>
          </w:p>
        </w:tc>
        <w:tc>
          <w:tcPr>
            <w:tcW w:w="993" w:type="dxa"/>
            <w:tcBorders>
              <w:top w:val="nil"/>
              <w:left w:val="nil"/>
              <w:bottom w:val="single" w:sz="4" w:space="0" w:color="auto"/>
              <w:right w:val="single" w:sz="4" w:space="0" w:color="auto"/>
            </w:tcBorders>
            <w:shd w:val="clear" w:color="000000" w:fill="DDEBF7"/>
            <w:noWrap/>
            <w:vAlign w:val="center"/>
            <w:hideMark/>
          </w:tcPr>
          <w:p w14:paraId="0C494EDE" w14:textId="77777777" w:rsidR="00A27696" w:rsidRPr="00A27696" w:rsidRDefault="00A27696" w:rsidP="00A27696">
            <w:pPr>
              <w:spacing w:after="0" w:line="240" w:lineRule="auto"/>
              <w:jc w:val="center"/>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BENEFICIARIOS</w:t>
            </w:r>
          </w:p>
        </w:tc>
      </w:tr>
      <w:tr w:rsidR="00D053FB" w:rsidRPr="00A27696" w14:paraId="7C746756" w14:textId="77777777" w:rsidTr="00D053FB">
        <w:trPr>
          <w:trHeight w:val="300"/>
        </w:trPr>
        <w:tc>
          <w:tcPr>
            <w:tcW w:w="884" w:type="dxa"/>
            <w:tcBorders>
              <w:top w:val="nil"/>
              <w:left w:val="single" w:sz="4" w:space="0" w:color="auto"/>
              <w:bottom w:val="single" w:sz="4" w:space="0" w:color="auto"/>
              <w:right w:val="single" w:sz="4" w:space="0" w:color="auto"/>
            </w:tcBorders>
            <w:shd w:val="clear" w:color="000000" w:fill="C6E0B4"/>
            <w:noWrap/>
            <w:vAlign w:val="center"/>
            <w:hideMark/>
          </w:tcPr>
          <w:p w14:paraId="42CD3DE7"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01</w:t>
            </w:r>
          </w:p>
        </w:tc>
        <w:tc>
          <w:tcPr>
            <w:tcW w:w="4653" w:type="dxa"/>
            <w:tcBorders>
              <w:top w:val="nil"/>
              <w:left w:val="single" w:sz="4" w:space="0" w:color="auto"/>
              <w:bottom w:val="single" w:sz="4" w:space="0" w:color="auto"/>
              <w:right w:val="single" w:sz="4" w:space="0" w:color="auto"/>
            </w:tcBorders>
            <w:shd w:val="clear" w:color="000000" w:fill="C6E0B4"/>
            <w:vAlign w:val="center"/>
            <w:hideMark/>
          </w:tcPr>
          <w:p w14:paraId="56CC98F7"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ABASTECIMIENTO DE PLANTONES FORESTALES</w:t>
            </w:r>
          </w:p>
        </w:tc>
        <w:tc>
          <w:tcPr>
            <w:tcW w:w="688" w:type="dxa"/>
            <w:tcBorders>
              <w:top w:val="nil"/>
              <w:left w:val="single" w:sz="4" w:space="0" w:color="auto"/>
              <w:bottom w:val="single" w:sz="4" w:space="0" w:color="auto"/>
              <w:right w:val="single" w:sz="4" w:space="0" w:color="auto"/>
            </w:tcBorders>
            <w:shd w:val="clear" w:color="000000" w:fill="C6E0B4"/>
            <w:noWrap/>
            <w:vAlign w:val="center"/>
            <w:hideMark/>
          </w:tcPr>
          <w:p w14:paraId="0215119A"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005" w:type="dxa"/>
            <w:tcBorders>
              <w:top w:val="nil"/>
              <w:left w:val="single" w:sz="4" w:space="0" w:color="auto"/>
              <w:bottom w:val="single" w:sz="4" w:space="0" w:color="auto"/>
              <w:right w:val="single" w:sz="4" w:space="0" w:color="auto"/>
            </w:tcBorders>
            <w:shd w:val="clear" w:color="000000" w:fill="C6E0B4"/>
            <w:noWrap/>
            <w:vAlign w:val="center"/>
            <w:hideMark/>
          </w:tcPr>
          <w:p w14:paraId="7D50FA90"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850" w:type="dxa"/>
            <w:tcBorders>
              <w:top w:val="nil"/>
              <w:left w:val="single" w:sz="4" w:space="0" w:color="auto"/>
              <w:bottom w:val="single" w:sz="4" w:space="0" w:color="auto"/>
              <w:right w:val="single" w:sz="4" w:space="0" w:color="auto"/>
            </w:tcBorders>
            <w:shd w:val="clear" w:color="000000" w:fill="C6E0B4"/>
            <w:noWrap/>
            <w:vAlign w:val="center"/>
            <w:hideMark/>
          </w:tcPr>
          <w:p w14:paraId="26A95A4E"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276" w:type="dxa"/>
            <w:tcBorders>
              <w:top w:val="nil"/>
              <w:left w:val="single" w:sz="4" w:space="0" w:color="auto"/>
              <w:bottom w:val="single" w:sz="4" w:space="0" w:color="auto"/>
              <w:right w:val="single" w:sz="4" w:space="0" w:color="auto"/>
            </w:tcBorders>
            <w:shd w:val="clear" w:color="000000" w:fill="C6E0B4"/>
            <w:noWrap/>
            <w:vAlign w:val="center"/>
            <w:hideMark/>
          </w:tcPr>
          <w:p w14:paraId="49FA33C8"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134" w:type="dxa"/>
            <w:tcBorders>
              <w:top w:val="nil"/>
              <w:left w:val="single" w:sz="4" w:space="0" w:color="auto"/>
              <w:bottom w:val="single" w:sz="4" w:space="0" w:color="auto"/>
              <w:right w:val="single" w:sz="4" w:space="0" w:color="auto"/>
            </w:tcBorders>
            <w:shd w:val="clear" w:color="000000" w:fill="C6E0B4"/>
            <w:noWrap/>
            <w:vAlign w:val="center"/>
            <w:hideMark/>
          </w:tcPr>
          <w:p w14:paraId="1EA16A82"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63,724.70</w:t>
            </w:r>
          </w:p>
        </w:tc>
        <w:tc>
          <w:tcPr>
            <w:tcW w:w="160" w:type="dxa"/>
            <w:tcBorders>
              <w:top w:val="nil"/>
              <w:left w:val="nil"/>
              <w:bottom w:val="nil"/>
              <w:right w:val="nil"/>
            </w:tcBorders>
            <w:shd w:val="clear" w:color="000000" w:fill="auto"/>
            <w:noWrap/>
            <w:vAlign w:val="bottom"/>
            <w:hideMark/>
          </w:tcPr>
          <w:p w14:paraId="317FB174"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C6E0B4"/>
            <w:noWrap/>
            <w:vAlign w:val="center"/>
            <w:hideMark/>
          </w:tcPr>
          <w:p w14:paraId="0AC779C6"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63,724.70</w:t>
            </w:r>
          </w:p>
        </w:tc>
        <w:tc>
          <w:tcPr>
            <w:tcW w:w="1031" w:type="dxa"/>
            <w:tcBorders>
              <w:top w:val="nil"/>
              <w:left w:val="nil"/>
              <w:bottom w:val="single" w:sz="4" w:space="0" w:color="auto"/>
              <w:right w:val="single" w:sz="4" w:space="0" w:color="auto"/>
            </w:tcBorders>
            <w:shd w:val="clear" w:color="000000" w:fill="C6E0B4"/>
            <w:noWrap/>
            <w:vAlign w:val="center"/>
            <w:hideMark/>
          </w:tcPr>
          <w:p w14:paraId="2197511C"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0.00</w:t>
            </w:r>
          </w:p>
        </w:tc>
        <w:tc>
          <w:tcPr>
            <w:tcW w:w="993" w:type="dxa"/>
            <w:tcBorders>
              <w:top w:val="nil"/>
              <w:left w:val="nil"/>
              <w:bottom w:val="single" w:sz="4" w:space="0" w:color="auto"/>
              <w:right w:val="single" w:sz="4" w:space="0" w:color="auto"/>
            </w:tcBorders>
            <w:shd w:val="clear" w:color="000000" w:fill="C6E0B4"/>
            <w:noWrap/>
            <w:vAlign w:val="center"/>
            <w:hideMark/>
          </w:tcPr>
          <w:p w14:paraId="450F7125"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0.00</w:t>
            </w:r>
          </w:p>
        </w:tc>
      </w:tr>
      <w:tr w:rsidR="00D053FB" w:rsidRPr="00A27696" w14:paraId="64FA8526" w14:textId="77777777" w:rsidTr="00D053FB">
        <w:trPr>
          <w:trHeight w:val="510"/>
        </w:trPr>
        <w:tc>
          <w:tcPr>
            <w:tcW w:w="884" w:type="dxa"/>
            <w:tcBorders>
              <w:top w:val="nil"/>
              <w:left w:val="single" w:sz="4" w:space="0" w:color="auto"/>
              <w:bottom w:val="single" w:sz="4" w:space="0" w:color="auto"/>
              <w:right w:val="single" w:sz="4" w:space="0" w:color="auto"/>
            </w:tcBorders>
            <w:shd w:val="clear" w:color="000000" w:fill="FFFF99"/>
            <w:noWrap/>
            <w:vAlign w:val="center"/>
            <w:hideMark/>
          </w:tcPr>
          <w:p w14:paraId="18AD58B6"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01.01</w:t>
            </w:r>
          </w:p>
        </w:tc>
        <w:tc>
          <w:tcPr>
            <w:tcW w:w="4653" w:type="dxa"/>
            <w:tcBorders>
              <w:top w:val="nil"/>
              <w:left w:val="single" w:sz="4" w:space="0" w:color="auto"/>
              <w:bottom w:val="single" w:sz="4" w:space="0" w:color="auto"/>
              <w:right w:val="single" w:sz="4" w:space="0" w:color="auto"/>
            </w:tcBorders>
            <w:shd w:val="clear" w:color="000000" w:fill="FFFF99"/>
            <w:vAlign w:val="center"/>
            <w:hideMark/>
          </w:tcPr>
          <w:p w14:paraId="4D310B5E"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ADQUISICIÓN DE PLANTONES FORESTALES NATIVOS DE CALIDAD, PARA MACIZO FORESTAL</w:t>
            </w:r>
          </w:p>
        </w:tc>
        <w:tc>
          <w:tcPr>
            <w:tcW w:w="688" w:type="dxa"/>
            <w:tcBorders>
              <w:top w:val="nil"/>
              <w:left w:val="single" w:sz="4" w:space="0" w:color="auto"/>
              <w:bottom w:val="single" w:sz="4" w:space="0" w:color="auto"/>
              <w:right w:val="single" w:sz="4" w:space="0" w:color="auto"/>
            </w:tcBorders>
            <w:shd w:val="clear" w:color="000000" w:fill="FFFF99"/>
            <w:noWrap/>
            <w:vAlign w:val="center"/>
            <w:hideMark/>
          </w:tcPr>
          <w:p w14:paraId="6D8DF966"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005" w:type="dxa"/>
            <w:tcBorders>
              <w:top w:val="nil"/>
              <w:left w:val="single" w:sz="4" w:space="0" w:color="auto"/>
              <w:bottom w:val="single" w:sz="4" w:space="0" w:color="auto"/>
              <w:right w:val="single" w:sz="4" w:space="0" w:color="auto"/>
            </w:tcBorders>
            <w:shd w:val="clear" w:color="000000" w:fill="FFFF99"/>
            <w:noWrap/>
            <w:vAlign w:val="center"/>
            <w:hideMark/>
          </w:tcPr>
          <w:p w14:paraId="7AA5BF9A"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850" w:type="dxa"/>
            <w:tcBorders>
              <w:top w:val="nil"/>
              <w:left w:val="single" w:sz="4" w:space="0" w:color="auto"/>
              <w:bottom w:val="single" w:sz="4" w:space="0" w:color="auto"/>
              <w:right w:val="single" w:sz="4" w:space="0" w:color="auto"/>
            </w:tcBorders>
            <w:shd w:val="clear" w:color="000000" w:fill="FFFF99"/>
            <w:noWrap/>
            <w:vAlign w:val="center"/>
            <w:hideMark/>
          </w:tcPr>
          <w:p w14:paraId="43B47965"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276" w:type="dxa"/>
            <w:tcBorders>
              <w:top w:val="nil"/>
              <w:left w:val="single" w:sz="4" w:space="0" w:color="auto"/>
              <w:bottom w:val="single" w:sz="4" w:space="0" w:color="auto"/>
              <w:right w:val="single" w:sz="4" w:space="0" w:color="auto"/>
            </w:tcBorders>
            <w:shd w:val="clear" w:color="000000" w:fill="FFFF99"/>
            <w:noWrap/>
            <w:vAlign w:val="center"/>
            <w:hideMark/>
          </w:tcPr>
          <w:p w14:paraId="7DA1FAAB"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56,160.00</w:t>
            </w:r>
          </w:p>
        </w:tc>
        <w:tc>
          <w:tcPr>
            <w:tcW w:w="1134" w:type="dxa"/>
            <w:tcBorders>
              <w:top w:val="nil"/>
              <w:left w:val="single" w:sz="4" w:space="0" w:color="auto"/>
              <w:bottom w:val="single" w:sz="4" w:space="0" w:color="auto"/>
              <w:right w:val="single" w:sz="4" w:space="0" w:color="auto"/>
            </w:tcBorders>
            <w:shd w:val="clear" w:color="000000" w:fill="FFFF99"/>
            <w:noWrap/>
            <w:vAlign w:val="center"/>
            <w:hideMark/>
          </w:tcPr>
          <w:p w14:paraId="4A1A704D"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60" w:type="dxa"/>
            <w:tcBorders>
              <w:top w:val="nil"/>
              <w:left w:val="nil"/>
              <w:bottom w:val="nil"/>
              <w:right w:val="nil"/>
            </w:tcBorders>
            <w:shd w:val="clear" w:color="auto" w:fill="auto"/>
            <w:noWrap/>
            <w:vAlign w:val="bottom"/>
            <w:hideMark/>
          </w:tcPr>
          <w:p w14:paraId="73530F50"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FFFF99"/>
            <w:noWrap/>
            <w:vAlign w:val="center"/>
            <w:hideMark/>
          </w:tcPr>
          <w:p w14:paraId="547F6BFE"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56,160.00</w:t>
            </w:r>
          </w:p>
        </w:tc>
        <w:tc>
          <w:tcPr>
            <w:tcW w:w="1031" w:type="dxa"/>
            <w:tcBorders>
              <w:top w:val="nil"/>
              <w:left w:val="single" w:sz="4" w:space="0" w:color="auto"/>
              <w:bottom w:val="single" w:sz="4" w:space="0" w:color="auto"/>
              <w:right w:val="single" w:sz="4" w:space="0" w:color="auto"/>
            </w:tcBorders>
            <w:shd w:val="clear" w:color="000000" w:fill="FFFF99"/>
            <w:noWrap/>
            <w:vAlign w:val="center"/>
            <w:hideMark/>
          </w:tcPr>
          <w:p w14:paraId="375ED9E6"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0.00</w:t>
            </w:r>
          </w:p>
        </w:tc>
        <w:tc>
          <w:tcPr>
            <w:tcW w:w="993" w:type="dxa"/>
            <w:tcBorders>
              <w:top w:val="nil"/>
              <w:left w:val="single" w:sz="4" w:space="0" w:color="auto"/>
              <w:bottom w:val="single" w:sz="4" w:space="0" w:color="auto"/>
              <w:right w:val="single" w:sz="4" w:space="0" w:color="auto"/>
            </w:tcBorders>
            <w:shd w:val="clear" w:color="000000" w:fill="FFFF99"/>
            <w:noWrap/>
            <w:vAlign w:val="center"/>
            <w:hideMark/>
          </w:tcPr>
          <w:p w14:paraId="4CDA123D"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0.00</w:t>
            </w:r>
          </w:p>
        </w:tc>
      </w:tr>
      <w:tr w:rsidR="00D053FB" w:rsidRPr="00A27696" w14:paraId="3AD36EC4" w14:textId="77777777" w:rsidTr="00D053FB">
        <w:trPr>
          <w:trHeight w:val="510"/>
        </w:trPr>
        <w:tc>
          <w:tcPr>
            <w:tcW w:w="88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D2FE95"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01.01.01</w:t>
            </w:r>
          </w:p>
        </w:tc>
        <w:tc>
          <w:tcPr>
            <w:tcW w:w="4653" w:type="dxa"/>
            <w:tcBorders>
              <w:top w:val="single" w:sz="4" w:space="0" w:color="auto"/>
              <w:left w:val="nil"/>
              <w:bottom w:val="single" w:sz="4" w:space="0" w:color="auto"/>
              <w:right w:val="single" w:sz="4" w:space="0" w:color="auto"/>
            </w:tcBorders>
            <w:shd w:val="clear" w:color="000000" w:fill="FFFFFF"/>
            <w:vAlign w:val="center"/>
            <w:hideMark/>
          </w:tcPr>
          <w:p w14:paraId="2E7D9D08"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ADQUISICIÓN DE PLANTONES DE ROBLE, SAUCECILLO Y TOCHE COLORADO</w:t>
            </w:r>
          </w:p>
        </w:tc>
        <w:tc>
          <w:tcPr>
            <w:tcW w:w="688" w:type="dxa"/>
            <w:tcBorders>
              <w:top w:val="single" w:sz="4" w:space="0" w:color="auto"/>
              <w:left w:val="nil"/>
              <w:bottom w:val="single" w:sz="4" w:space="0" w:color="auto"/>
              <w:right w:val="single" w:sz="4" w:space="0" w:color="auto"/>
            </w:tcBorders>
            <w:shd w:val="clear" w:color="000000" w:fill="FFFFFF"/>
            <w:noWrap/>
            <w:vAlign w:val="center"/>
            <w:hideMark/>
          </w:tcPr>
          <w:p w14:paraId="23FDFBF9" w14:textId="77777777" w:rsidR="00A27696" w:rsidRPr="00A27696" w:rsidRDefault="00A27696" w:rsidP="00A27696">
            <w:pPr>
              <w:spacing w:after="0" w:line="240" w:lineRule="auto"/>
              <w:jc w:val="center"/>
              <w:rPr>
                <w:rFonts w:ascii="Arial" w:eastAsia="Times New Roman" w:hAnsi="Arial" w:cs="Arial"/>
                <w:color w:val="000000"/>
                <w:sz w:val="18"/>
                <w:szCs w:val="18"/>
                <w:lang w:val="es-AR" w:eastAsia="es-AR"/>
              </w:rPr>
            </w:pPr>
            <w:proofErr w:type="spellStart"/>
            <w:r w:rsidRPr="00A27696">
              <w:rPr>
                <w:rFonts w:ascii="Arial" w:eastAsia="Times New Roman" w:hAnsi="Arial" w:cs="Arial"/>
                <w:color w:val="000000"/>
                <w:sz w:val="18"/>
                <w:szCs w:val="18"/>
                <w:lang w:val="es-AR" w:eastAsia="es-AR"/>
              </w:rPr>
              <w:t>Und</w:t>
            </w:r>
            <w:proofErr w:type="spellEnd"/>
          </w:p>
        </w:tc>
        <w:tc>
          <w:tcPr>
            <w:tcW w:w="1005" w:type="dxa"/>
            <w:tcBorders>
              <w:top w:val="single" w:sz="4" w:space="0" w:color="auto"/>
              <w:left w:val="nil"/>
              <w:bottom w:val="single" w:sz="4" w:space="0" w:color="auto"/>
              <w:right w:val="single" w:sz="4" w:space="0" w:color="auto"/>
            </w:tcBorders>
            <w:shd w:val="clear" w:color="000000" w:fill="FFFFFF"/>
            <w:noWrap/>
            <w:vAlign w:val="center"/>
            <w:hideMark/>
          </w:tcPr>
          <w:p w14:paraId="61B83E8C"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41,760.00</w:t>
            </w:r>
          </w:p>
        </w:tc>
        <w:tc>
          <w:tcPr>
            <w:tcW w:w="850" w:type="dxa"/>
            <w:tcBorders>
              <w:top w:val="nil"/>
              <w:left w:val="nil"/>
              <w:bottom w:val="single" w:sz="4" w:space="0" w:color="auto"/>
              <w:right w:val="single" w:sz="4" w:space="0" w:color="auto"/>
            </w:tcBorders>
            <w:shd w:val="clear" w:color="000000" w:fill="auto"/>
            <w:noWrap/>
            <w:vAlign w:val="center"/>
            <w:hideMark/>
          </w:tcPr>
          <w:p w14:paraId="74445873"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1.30</w:t>
            </w:r>
          </w:p>
        </w:tc>
        <w:tc>
          <w:tcPr>
            <w:tcW w:w="1276" w:type="dxa"/>
            <w:tcBorders>
              <w:top w:val="nil"/>
              <w:left w:val="single" w:sz="4" w:space="0" w:color="auto"/>
              <w:bottom w:val="single" w:sz="4" w:space="0" w:color="auto"/>
              <w:right w:val="single" w:sz="4" w:space="0" w:color="auto"/>
            </w:tcBorders>
            <w:shd w:val="clear" w:color="000000" w:fill="auto"/>
            <w:noWrap/>
            <w:vAlign w:val="center"/>
            <w:hideMark/>
          </w:tcPr>
          <w:p w14:paraId="7D021A93"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54,288.00</w:t>
            </w:r>
          </w:p>
        </w:tc>
        <w:tc>
          <w:tcPr>
            <w:tcW w:w="1134" w:type="dxa"/>
            <w:tcBorders>
              <w:top w:val="nil"/>
              <w:left w:val="single" w:sz="4" w:space="0" w:color="auto"/>
              <w:bottom w:val="single" w:sz="4" w:space="0" w:color="auto"/>
              <w:right w:val="single" w:sz="4" w:space="0" w:color="auto"/>
            </w:tcBorders>
            <w:shd w:val="clear" w:color="000000" w:fill="auto"/>
            <w:noWrap/>
            <w:vAlign w:val="center"/>
            <w:hideMark/>
          </w:tcPr>
          <w:p w14:paraId="54C281B2"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60" w:type="dxa"/>
            <w:tcBorders>
              <w:top w:val="nil"/>
              <w:left w:val="nil"/>
              <w:bottom w:val="nil"/>
              <w:right w:val="nil"/>
            </w:tcBorders>
            <w:shd w:val="clear" w:color="000000" w:fill="auto"/>
            <w:noWrap/>
            <w:vAlign w:val="bottom"/>
            <w:hideMark/>
          </w:tcPr>
          <w:p w14:paraId="44F67317"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p>
        </w:tc>
        <w:tc>
          <w:tcPr>
            <w:tcW w:w="1360" w:type="dxa"/>
            <w:tcBorders>
              <w:top w:val="single" w:sz="4" w:space="0" w:color="auto"/>
              <w:left w:val="single" w:sz="4" w:space="0" w:color="auto"/>
              <w:bottom w:val="single" w:sz="4" w:space="0" w:color="auto"/>
              <w:right w:val="single" w:sz="4" w:space="0" w:color="auto"/>
            </w:tcBorders>
            <w:shd w:val="clear" w:color="000000" w:fill="auto"/>
            <w:noWrap/>
            <w:vAlign w:val="center"/>
            <w:hideMark/>
          </w:tcPr>
          <w:p w14:paraId="3DAA02A3"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54,288.00</w:t>
            </w:r>
          </w:p>
        </w:tc>
        <w:tc>
          <w:tcPr>
            <w:tcW w:w="1031" w:type="dxa"/>
            <w:tcBorders>
              <w:top w:val="single" w:sz="4" w:space="0" w:color="auto"/>
              <w:left w:val="nil"/>
              <w:bottom w:val="single" w:sz="4" w:space="0" w:color="auto"/>
              <w:right w:val="single" w:sz="4" w:space="0" w:color="auto"/>
            </w:tcBorders>
            <w:shd w:val="clear" w:color="000000" w:fill="auto"/>
            <w:noWrap/>
            <w:vAlign w:val="center"/>
            <w:hideMark/>
          </w:tcPr>
          <w:p w14:paraId="3E33F36B"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993" w:type="dxa"/>
            <w:tcBorders>
              <w:top w:val="single" w:sz="4" w:space="0" w:color="auto"/>
              <w:left w:val="nil"/>
              <w:bottom w:val="single" w:sz="4" w:space="0" w:color="auto"/>
              <w:right w:val="single" w:sz="4" w:space="0" w:color="auto"/>
            </w:tcBorders>
            <w:shd w:val="clear" w:color="000000" w:fill="auto"/>
            <w:noWrap/>
            <w:vAlign w:val="center"/>
            <w:hideMark/>
          </w:tcPr>
          <w:p w14:paraId="6A0E1F4B"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r>
      <w:tr w:rsidR="00D053FB" w:rsidRPr="00A27696" w14:paraId="416927DB" w14:textId="77777777" w:rsidTr="00D053FB">
        <w:trPr>
          <w:trHeight w:val="300"/>
        </w:trPr>
        <w:tc>
          <w:tcPr>
            <w:tcW w:w="884" w:type="dxa"/>
            <w:tcBorders>
              <w:top w:val="nil"/>
              <w:left w:val="single" w:sz="4" w:space="0" w:color="auto"/>
              <w:bottom w:val="single" w:sz="4" w:space="0" w:color="auto"/>
              <w:right w:val="single" w:sz="4" w:space="0" w:color="auto"/>
            </w:tcBorders>
            <w:shd w:val="clear" w:color="000000" w:fill="FFFFFF"/>
            <w:noWrap/>
            <w:vAlign w:val="center"/>
            <w:hideMark/>
          </w:tcPr>
          <w:p w14:paraId="5C4D2BF8"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01.01.02</w:t>
            </w:r>
          </w:p>
        </w:tc>
        <w:tc>
          <w:tcPr>
            <w:tcW w:w="4653" w:type="dxa"/>
            <w:tcBorders>
              <w:top w:val="nil"/>
              <w:left w:val="nil"/>
              <w:bottom w:val="single" w:sz="4" w:space="0" w:color="auto"/>
              <w:right w:val="single" w:sz="4" w:space="0" w:color="auto"/>
            </w:tcBorders>
            <w:shd w:val="clear" w:color="000000" w:fill="FFFFFF"/>
            <w:vAlign w:val="center"/>
            <w:hideMark/>
          </w:tcPr>
          <w:p w14:paraId="179CAFF9"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ADQUISICIÓN DE PLANTONES DE ALISO</w:t>
            </w:r>
          </w:p>
        </w:tc>
        <w:tc>
          <w:tcPr>
            <w:tcW w:w="688" w:type="dxa"/>
            <w:tcBorders>
              <w:top w:val="nil"/>
              <w:left w:val="nil"/>
              <w:bottom w:val="single" w:sz="4" w:space="0" w:color="auto"/>
              <w:right w:val="single" w:sz="4" w:space="0" w:color="auto"/>
            </w:tcBorders>
            <w:shd w:val="clear" w:color="000000" w:fill="FFFFFF"/>
            <w:noWrap/>
            <w:vAlign w:val="center"/>
            <w:hideMark/>
          </w:tcPr>
          <w:p w14:paraId="7117A5FE" w14:textId="77777777" w:rsidR="00A27696" w:rsidRPr="00A27696" w:rsidRDefault="00A27696" w:rsidP="00A27696">
            <w:pPr>
              <w:spacing w:after="0" w:line="240" w:lineRule="auto"/>
              <w:jc w:val="center"/>
              <w:rPr>
                <w:rFonts w:ascii="Arial" w:eastAsia="Times New Roman" w:hAnsi="Arial" w:cs="Arial"/>
                <w:color w:val="000000"/>
                <w:sz w:val="18"/>
                <w:szCs w:val="18"/>
                <w:lang w:val="es-AR" w:eastAsia="es-AR"/>
              </w:rPr>
            </w:pPr>
            <w:proofErr w:type="spellStart"/>
            <w:r w:rsidRPr="00A27696">
              <w:rPr>
                <w:rFonts w:ascii="Arial" w:eastAsia="Times New Roman" w:hAnsi="Arial" w:cs="Arial"/>
                <w:color w:val="000000"/>
                <w:sz w:val="18"/>
                <w:szCs w:val="18"/>
                <w:lang w:val="es-AR" w:eastAsia="es-AR"/>
              </w:rPr>
              <w:t>Und</w:t>
            </w:r>
            <w:proofErr w:type="spellEnd"/>
          </w:p>
        </w:tc>
        <w:tc>
          <w:tcPr>
            <w:tcW w:w="1005" w:type="dxa"/>
            <w:tcBorders>
              <w:top w:val="nil"/>
              <w:left w:val="nil"/>
              <w:bottom w:val="single" w:sz="4" w:space="0" w:color="auto"/>
              <w:right w:val="single" w:sz="4" w:space="0" w:color="auto"/>
            </w:tcBorders>
            <w:shd w:val="clear" w:color="000000" w:fill="FFFFFF"/>
            <w:noWrap/>
            <w:vAlign w:val="center"/>
            <w:hideMark/>
          </w:tcPr>
          <w:p w14:paraId="3347E681"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1,440.00</w:t>
            </w:r>
          </w:p>
        </w:tc>
        <w:tc>
          <w:tcPr>
            <w:tcW w:w="850" w:type="dxa"/>
            <w:tcBorders>
              <w:top w:val="nil"/>
              <w:left w:val="nil"/>
              <w:bottom w:val="single" w:sz="4" w:space="0" w:color="auto"/>
              <w:right w:val="single" w:sz="4" w:space="0" w:color="auto"/>
            </w:tcBorders>
            <w:shd w:val="clear" w:color="000000" w:fill="auto"/>
            <w:noWrap/>
            <w:vAlign w:val="center"/>
            <w:hideMark/>
          </w:tcPr>
          <w:p w14:paraId="6862A59F"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1.30</w:t>
            </w:r>
          </w:p>
        </w:tc>
        <w:tc>
          <w:tcPr>
            <w:tcW w:w="1276" w:type="dxa"/>
            <w:tcBorders>
              <w:top w:val="nil"/>
              <w:left w:val="single" w:sz="4" w:space="0" w:color="auto"/>
              <w:bottom w:val="single" w:sz="4" w:space="0" w:color="auto"/>
              <w:right w:val="single" w:sz="4" w:space="0" w:color="auto"/>
            </w:tcBorders>
            <w:shd w:val="clear" w:color="000000" w:fill="auto"/>
            <w:noWrap/>
            <w:vAlign w:val="center"/>
            <w:hideMark/>
          </w:tcPr>
          <w:p w14:paraId="2B78BEE5"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1,872.00</w:t>
            </w:r>
          </w:p>
        </w:tc>
        <w:tc>
          <w:tcPr>
            <w:tcW w:w="1134" w:type="dxa"/>
            <w:tcBorders>
              <w:top w:val="nil"/>
              <w:left w:val="single" w:sz="4" w:space="0" w:color="auto"/>
              <w:bottom w:val="single" w:sz="4" w:space="0" w:color="auto"/>
              <w:right w:val="single" w:sz="4" w:space="0" w:color="auto"/>
            </w:tcBorders>
            <w:shd w:val="clear" w:color="000000" w:fill="auto"/>
            <w:noWrap/>
            <w:vAlign w:val="center"/>
            <w:hideMark/>
          </w:tcPr>
          <w:p w14:paraId="524033E0"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60" w:type="dxa"/>
            <w:tcBorders>
              <w:top w:val="nil"/>
              <w:left w:val="nil"/>
              <w:bottom w:val="nil"/>
              <w:right w:val="nil"/>
            </w:tcBorders>
            <w:shd w:val="clear" w:color="000000" w:fill="auto"/>
            <w:noWrap/>
            <w:vAlign w:val="bottom"/>
            <w:hideMark/>
          </w:tcPr>
          <w:p w14:paraId="04130CAB"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auto"/>
            <w:noWrap/>
            <w:vAlign w:val="center"/>
            <w:hideMark/>
          </w:tcPr>
          <w:p w14:paraId="69D9AC00"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1,872.00</w:t>
            </w:r>
          </w:p>
        </w:tc>
        <w:tc>
          <w:tcPr>
            <w:tcW w:w="1031" w:type="dxa"/>
            <w:tcBorders>
              <w:top w:val="nil"/>
              <w:left w:val="nil"/>
              <w:bottom w:val="single" w:sz="4" w:space="0" w:color="auto"/>
              <w:right w:val="single" w:sz="4" w:space="0" w:color="auto"/>
            </w:tcBorders>
            <w:shd w:val="clear" w:color="000000" w:fill="auto"/>
            <w:noWrap/>
            <w:vAlign w:val="center"/>
            <w:hideMark/>
          </w:tcPr>
          <w:p w14:paraId="5EA85876"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993" w:type="dxa"/>
            <w:tcBorders>
              <w:top w:val="nil"/>
              <w:left w:val="nil"/>
              <w:bottom w:val="single" w:sz="4" w:space="0" w:color="auto"/>
              <w:right w:val="single" w:sz="4" w:space="0" w:color="auto"/>
            </w:tcBorders>
            <w:shd w:val="clear" w:color="000000" w:fill="auto"/>
            <w:noWrap/>
            <w:vAlign w:val="center"/>
            <w:hideMark/>
          </w:tcPr>
          <w:p w14:paraId="7B56863F"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r>
      <w:tr w:rsidR="00D053FB" w:rsidRPr="00A27696" w14:paraId="79560F89" w14:textId="77777777" w:rsidTr="00D053FB">
        <w:trPr>
          <w:trHeight w:val="765"/>
        </w:trPr>
        <w:tc>
          <w:tcPr>
            <w:tcW w:w="884" w:type="dxa"/>
            <w:tcBorders>
              <w:top w:val="nil"/>
              <w:left w:val="single" w:sz="4" w:space="0" w:color="auto"/>
              <w:bottom w:val="single" w:sz="4" w:space="0" w:color="auto"/>
              <w:right w:val="single" w:sz="4" w:space="0" w:color="auto"/>
            </w:tcBorders>
            <w:shd w:val="clear" w:color="000000" w:fill="FFFF99"/>
            <w:noWrap/>
            <w:vAlign w:val="center"/>
            <w:hideMark/>
          </w:tcPr>
          <w:p w14:paraId="7A2AD7E5"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01.02</w:t>
            </w:r>
          </w:p>
        </w:tc>
        <w:tc>
          <w:tcPr>
            <w:tcW w:w="4653" w:type="dxa"/>
            <w:tcBorders>
              <w:top w:val="nil"/>
              <w:left w:val="nil"/>
              <w:bottom w:val="single" w:sz="4" w:space="0" w:color="auto"/>
              <w:right w:val="single" w:sz="4" w:space="0" w:color="auto"/>
            </w:tcBorders>
            <w:shd w:val="clear" w:color="000000" w:fill="FFFF99"/>
            <w:vAlign w:val="center"/>
            <w:hideMark/>
          </w:tcPr>
          <w:p w14:paraId="58A95624"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ADQUISICIÓN DE PLANTONES FORESTALES NATIVOS DE CALIDAD, PARA LINDERO DE AREA POTENCIAL FORESTAL</w:t>
            </w:r>
          </w:p>
        </w:tc>
        <w:tc>
          <w:tcPr>
            <w:tcW w:w="688" w:type="dxa"/>
            <w:tcBorders>
              <w:top w:val="nil"/>
              <w:left w:val="nil"/>
              <w:bottom w:val="single" w:sz="4" w:space="0" w:color="auto"/>
              <w:right w:val="single" w:sz="4" w:space="0" w:color="auto"/>
            </w:tcBorders>
            <w:shd w:val="clear" w:color="000000" w:fill="FFFF99"/>
            <w:noWrap/>
            <w:vAlign w:val="center"/>
            <w:hideMark/>
          </w:tcPr>
          <w:p w14:paraId="735A76EC"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proofErr w:type="spellStart"/>
            <w:r w:rsidRPr="00A27696">
              <w:rPr>
                <w:rFonts w:ascii="Arial" w:eastAsia="Times New Roman" w:hAnsi="Arial" w:cs="Arial"/>
                <w:b/>
                <w:bCs/>
                <w:color w:val="000000"/>
                <w:sz w:val="18"/>
                <w:szCs w:val="18"/>
                <w:lang w:val="es-AR" w:eastAsia="es-AR"/>
              </w:rPr>
              <w:t>Und</w:t>
            </w:r>
            <w:proofErr w:type="spellEnd"/>
          </w:p>
        </w:tc>
        <w:tc>
          <w:tcPr>
            <w:tcW w:w="1005" w:type="dxa"/>
            <w:tcBorders>
              <w:top w:val="nil"/>
              <w:left w:val="nil"/>
              <w:bottom w:val="single" w:sz="4" w:space="0" w:color="auto"/>
              <w:right w:val="single" w:sz="4" w:space="0" w:color="auto"/>
            </w:tcBorders>
            <w:shd w:val="clear" w:color="000000" w:fill="FFFF99"/>
            <w:noWrap/>
            <w:vAlign w:val="center"/>
            <w:hideMark/>
          </w:tcPr>
          <w:p w14:paraId="70911F63"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5,819.00</w:t>
            </w:r>
          </w:p>
        </w:tc>
        <w:tc>
          <w:tcPr>
            <w:tcW w:w="850" w:type="dxa"/>
            <w:tcBorders>
              <w:top w:val="single" w:sz="4" w:space="0" w:color="auto"/>
              <w:left w:val="nil"/>
              <w:bottom w:val="single" w:sz="4" w:space="0" w:color="auto"/>
              <w:right w:val="single" w:sz="4" w:space="0" w:color="auto"/>
            </w:tcBorders>
            <w:shd w:val="clear" w:color="000000" w:fill="FFFF99"/>
            <w:noWrap/>
            <w:vAlign w:val="center"/>
            <w:hideMark/>
          </w:tcPr>
          <w:p w14:paraId="0A6E0949"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1.30</w:t>
            </w:r>
          </w:p>
        </w:tc>
        <w:tc>
          <w:tcPr>
            <w:tcW w:w="1276" w:type="dxa"/>
            <w:tcBorders>
              <w:top w:val="single" w:sz="4" w:space="0" w:color="auto"/>
              <w:left w:val="nil"/>
              <w:bottom w:val="single" w:sz="4" w:space="0" w:color="auto"/>
              <w:right w:val="single" w:sz="4" w:space="0" w:color="auto"/>
            </w:tcBorders>
            <w:shd w:val="clear" w:color="000000" w:fill="FFFF99"/>
            <w:noWrap/>
            <w:vAlign w:val="center"/>
            <w:hideMark/>
          </w:tcPr>
          <w:p w14:paraId="3A66F3C9"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7,564.70</w:t>
            </w:r>
          </w:p>
        </w:tc>
        <w:tc>
          <w:tcPr>
            <w:tcW w:w="1134" w:type="dxa"/>
            <w:tcBorders>
              <w:top w:val="single" w:sz="4" w:space="0" w:color="auto"/>
              <w:left w:val="nil"/>
              <w:bottom w:val="single" w:sz="4" w:space="0" w:color="auto"/>
              <w:right w:val="single" w:sz="4" w:space="0" w:color="auto"/>
            </w:tcBorders>
            <w:shd w:val="clear" w:color="000000" w:fill="FFFF99"/>
            <w:noWrap/>
            <w:vAlign w:val="center"/>
            <w:hideMark/>
          </w:tcPr>
          <w:p w14:paraId="1AA33DB0" w14:textId="77777777" w:rsidR="00A27696" w:rsidRPr="00A27696" w:rsidRDefault="00A27696" w:rsidP="00A27696">
            <w:pPr>
              <w:spacing w:after="0" w:line="240" w:lineRule="auto"/>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 </w:t>
            </w:r>
          </w:p>
        </w:tc>
        <w:tc>
          <w:tcPr>
            <w:tcW w:w="160" w:type="dxa"/>
            <w:tcBorders>
              <w:top w:val="nil"/>
              <w:left w:val="nil"/>
              <w:bottom w:val="nil"/>
              <w:right w:val="nil"/>
            </w:tcBorders>
            <w:shd w:val="clear" w:color="000000" w:fill="auto"/>
            <w:noWrap/>
            <w:vAlign w:val="center"/>
            <w:hideMark/>
          </w:tcPr>
          <w:p w14:paraId="03825059" w14:textId="77777777" w:rsidR="00A27696" w:rsidRPr="00A27696" w:rsidRDefault="00A27696" w:rsidP="00A27696">
            <w:pPr>
              <w:spacing w:after="0" w:line="240" w:lineRule="auto"/>
              <w:rPr>
                <w:rFonts w:ascii="Arial" w:eastAsia="Times New Roman" w:hAnsi="Arial" w:cs="Arial"/>
                <w:b/>
                <w:bCs/>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FFFF99"/>
            <w:noWrap/>
            <w:vAlign w:val="center"/>
            <w:hideMark/>
          </w:tcPr>
          <w:p w14:paraId="39511DC8"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7,564.70</w:t>
            </w:r>
          </w:p>
        </w:tc>
        <w:tc>
          <w:tcPr>
            <w:tcW w:w="1031" w:type="dxa"/>
            <w:tcBorders>
              <w:top w:val="nil"/>
              <w:left w:val="nil"/>
              <w:bottom w:val="single" w:sz="4" w:space="0" w:color="auto"/>
              <w:right w:val="single" w:sz="4" w:space="0" w:color="auto"/>
            </w:tcBorders>
            <w:shd w:val="clear" w:color="000000" w:fill="FFFF99"/>
            <w:noWrap/>
            <w:vAlign w:val="center"/>
            <w:hideMark/>
          </w:tcPr>
          <w:p w14:paraId="77F04504" w14:textId="77777777" w:rsidR="00A27696" w:rsidRPr="00A27696" w:rsidRDefault="00A27696" w:rsidP="00A27696">
            <w:pPr>
              <w:spacing w:after="0" w:line="240" w:lineRule="auto"/>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 </w:t>
            </w:r>
          </w:p>
        </w:tc>
        <w:tc>
          <w:tcPr>
            <w:tcW w:w="993" w:type="dxa"/>
            <w:tcBorders>
              <w:top w:val="nil"/>
              <w:left w:val="nil"/>
              <w:bottom w:val="single" w:sz="4" w:space="0" w:color="auto"/>
              <w:right w:val="single" w:sz="4" w:space="0" w:color="auto"/>
            </w:tcBorders>
            <w:shd w:val="clear" w:color="000000" w:fill="FFFF99"/>
            <w:noWrap/>
            <w:vAlign w:val="center"/>
            <w:hideMark/>
          </w:tcPr>
          <w:p w14:paraId="57948F9B" w14:textId="77777777" w:rsidR="00A27696" w:rsidRPr="00A27696" w:rsidRDefault="00A27696" w:rsidP="00A27696">
            <w:pPr>
              <w:spacing w:after="0" w:line="240" w:lineRule="auto"/>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 </w:t>
            </w:r>
          </w:p>
        </w:tc>
      </w:tr>
      <w:tr w:rsidR="00D053FB" w:rsidRPr="00A27696" w14:paraId="659F5791" w14:textId="77777777" w:rsidTr="00D053FB">
        <w:trPr>
          <w:trHeight w:val="300"/>
        </w:trPr>
        <w:tc>
          <w:tcPr>
            <w:tcW w:w="884" w:type="dxa"/>
            <w:tcBorders>
              <w:top w:val="nil"/>
              <w:left w:val="single" w:sz="4" w:space="0" w:color="auto"/>
              <w:bottom w:val="single" w:sz="4" w:space="0" w:color="auto"/>
              <w:right w:val="single" w:sz="4" w:space="0" w:color="auto"/>
            </w:tcBorders>
            <w:shd w:val="clear" w:color="000000" w:fill="C6E0B4"/>
            <w:noWrap/>
            <w:vAlign w:val="center"/>
            <w:hideMark/>
          </w:tcPr>
          <w:p w14:paraId="759EFFFD"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02</w:t>
            </w:r>
          </w:p>
        </w:tc>
        <w:tc>
          <w:tcPr>
            <w:tcW w:w="4653" w:type="dxa"/>
            <w:tcBorders>
              <w:top w:val="nil"/>
              <w:left w:val="single" w:sz="4" w:space="0" w:color="auto"/>
              <w:bottom w:val="single" w:sz="4" w:space="0" w:color="auto"/>
              <w:right w:val="single" w:sz="4" w:space="0" w:color="auto"/>
            </w:tcBorders>
            <w:shd w:val="clear" w:color="000000" w:fill="C6E0B4"/>
            <w:vAlign w:val="center"/>
            <w:hideMark/>
          </w:tcPr>
          <w:p w14:paraId="6FCF8B9C"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xml:space="preserve">PLANTACIONES FORESTALES </w:t>
            </w:r>
          </w:p>
        </w:tc>
        <w:tc>
          <w:tcPr>
            <w:tcW w:w="688" w:type="dxa"/>
            <w:tcBorders>
              <w:top w:val="nil"/>
              <w:left w:val="single" w:sz="4" w:space="0" w:color="auto"/>
              <w:bottom w:val="single" w:sz="4" w:space="0" w:color="auto"/>
              <w:right w:val="single" w:sz="4" w:space="0" w:color="auto"/>
            </w:tcBorders>
            <w:shd w:val="clear" w:color="000000" w:fill="C6E0B4"/>
            <w:noWrap/>
            <w:vAlign w:val="center"/>
            <w:hideMark/>
          </w:tcPr>
          <w:p w14:paraId="082BE5DF"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005" w:type="dxa"/>
            <w:tcBorders>
              <w:top w:val="nil"/>
              <w:left w:val="single" w:sz="4" w:space="0" w:color="auto"/>
              <w:bottom w:val="single" w:sz="4" w:space="0" w:color="auto"/>
              <w:right w:val="single" w:sz="4" w:space="0" w:color="auto"/>
            </w:tcBorders>
            <w:shd w:val="clear" w:color="000000" w:fill="C6E0B4"/>
            <w:noWrap/>
            <w:vAlign w:val="center"/>
            <w:hideMark/>
          </w:tcPr>
          <w:p w14:paraId="171E5BC7"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850" w:type="dxa"/>
            <w:tcBorders>
              <w:top w:val="nil"/>
              <w:left w:val="single" w:sz="4" w:space="0" w:color="auto"/>
              <w:bottom w:val="single" w:sz="4" w:space="0" w:color="auto"/>
              <w:right w:val="single" w:sz="4" w:space="0" w:color="auto"/>
            </w:tcBorders>
            <w:shd w:val="clear" w:color="000000" w:fill="C6E0B4"/>
            <w:noWrap/>
            <w:vAlign w:val="center"/>
            <w:hideMark/>
          </w:tcPr>
          <w:p w14:paraId="02B3AAE0"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276" w:type="dxa"/>
            <w:tcBorders>
              <w:top w:val="nil"/>
              <w:left w:val="single" w:sz="4" w:space="0" w:color="auto"/>
              <w:bottom w:val="single" w:sz="4" w:space="0" w:color="auto"/>
              <w:right w:val="single" w:sz="4" w:space="0" w:color="auto"/>
            </w:tcBorders>
            <w:shd w:val="clear" w:color="000000" w:fill="C6E0B4"/>
            <w:noWrap/>
            <w:vAlign w:val="center"/>
            <w:hideMark/>
          </w:tcPr>
          <w:p w14:paraId="41AF1516"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134" w:type="dxa"/>
            <w:tcBorders>
              <w:top w:val="nil"/>
              <w:left w:val="single" w:sz="4" w:space="0" w:color="auto"/>
              <w:bottom w:val="single" w:sz="4" w:space="0" w:color="auto"/>
              <w:right w:val="single" w:sz="4" w:space="0" w:color="auto"/>
            </w:tcBorders>
            <w:shd w:val="clear" w:color="000000" w:fill="C6E0B4"/>
            <w:noWrap/>
            <w:vAlign w:val="center"/>
            <w:hideMark/>
          </w:tcPr>
          <w:p w14:paraId="74C8D24B"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176,296.57</w:t>
            </w:r>
          </w:p>
        </w:tc>
        <w:tc>
          <w:tcPr>
            <w:tcW w:w="160" w:type="dxa"/>
            <w:tcBorders>
              <w:top w:val="nil"/>
              <w:left w:val="nil"/>
              <w:bottom w:val="nil"/>
              <w:right w:val="nil"/>
            </w:tcBorders>
            <w:shd w:val="clear" w:color="000000" w:fill="auto"/>
            <w:noWrap/>
            <w:vAlign w:val="center"/>
            <w:hideMark/>
          </w:tcPr>
          <w:p w14:paraId="57388E44"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C6E0B4"/>
            <w:noWrap/>
            <w:vAlign w:val="center"/>
            <w:hideMark/>
          </w:tcPr>
          <w:p w14:paraId="2FB6ACD5"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165,019.03</w:t>
            </w:r>
          </w:p>
        </w:tc>
        <w:tc>
          <w:tcPr>
            <w:tcW w:w="1031" w:type="dxa"/>
            <w:tcBorders>
              <w:top w:val="nil"/>
              <w:left w:val="nil"/>
              <w:bottom w:val="single" w:sz="4" w:space="0" w:color="auto"/>
              <w:right w:val="single" w:sz="4" w:space="0" w:color="auto"/>
            </w:tcBorders>
            <w:shd w:val="clear" w:color="000000" w:fill="C6E0B4"/>
            <w:noWrap/>
            <w:vAlign w:val="center"/>
            <w:hideMark/>
          </w:tcPr>
          <w:p w14:paraId="0E1130F6"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0.00</w:t>
            </w:r>
          </w:p>
        </w:tc>
        <w:tc>
          <w:tcPr>
            <w:tcW w:w="993" w:type="dxa"/>
            <w:tcBorders>
              <w:top w:val="nil"/>
              <w:left w:val="nil"/>
              <w:bottom w:val="single" w:sz="4" w:space="0" w:color="auto"/>
              <w:right w:val="single" w:sz="4" w:space="0" w:color="auto"/>
            </w:tcBorders>
            <w:shd w:val="clear" w:color="000000" w:fill="C6E0B4"/>
            <w:noWrap/>
            <w:vAlign w:val="center"/>
            <w:hideMark/>
          </w:tcPr>
          <w:p w14:paraId="44900F14"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11,277.54</w:t>
            </w:r>
          </w:p>
        </w:tc>
      </w:tr>
      <w:tr w:rsidR="00D053FB" w:rsidRPr="00A27696" w14:paraId="65F30902" w14:textId="77777777" w:rsidTr="00D053FB">
        <w:trPr>
          <w:trHeight w:val="300"/>
        </w:trPr>
        <w:tc>
          <w:tcPr>
            <w:tcW w:w="884" w:type="dxa"/>
            <w:tcBorders>
              <w:top w:val="nil"/>
              <w:left w:val="single" w:sz="4" w:space="0" w:color="auto"/>
              <w:bottom w:val="single" w:sz="4" w:space="0" w:color="auto"/>
              <w:right w:val="single" w:sz="4" w:space="0" w:color="auto"/>
            </w:tcBorders>
            <w:shd w:val="clear" w:color="000000" w:fill="FFFF99"/>
            <w:noWrap/>
            <w:vAlign w:val="center"/>
            <w:hideMark/>
          </w:tcPr>
          <w:p w14:paraId="2CEF45B2"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02.01.</w:t>
            </w:r>
          </w:p>
        </w:tc>
        <w:tc>
          <w:tcPr>
            <w:tcW w:w="4653" w:type="dxa"/>
            <w:tcBorders>
              <w:top w:val="nil"/>
              <w:left w:val="single" w:sz="4" w:space="0" w:color="auto"/>
              <w:bottom w:val="single" w:sz="4" w:space="0" w:color="auto"/>
              <w:right w:val="single" w:sz="4" w:space="0" w:color="auto"/>
            </w:tcBorders>
            <w:shd w:val="clear" w:color="000000" w:fill="FFFF99"/>
            <w:vAlign w:val="center"/>
            <w:hideMark/>
          </w:tcPr>
          <w:p w14:paraId="72518657"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TRABAJOS PRELIMINARES</w:t>
            </w:r>
          </w:p>
        </w:tc>
        <w:tc>
          <w:tcPr>
            <w:tcW w:w="688" w:type="dxa"/>
            <w:tcBorders>
              <w:top w:val="nil"/>
              <w:left w:val="single" w:sz="4" w:space="0" w:color="auto"/>
              <w:bottom w:val="single" w:sz="4" w:space="0" w:color="auto"/>
              <w:right w:val="single" w:sz="4" w:space="0" w:color="auto"/>
            </w:tcBorders>
            <w:shd w:val="clear" w:color="000000" w:fill="FFFF99"/>
            <w:noWrap/>
            <w:vAlign w:val="center"/>
            <w:hideMark/>
          </w:tcPr>
          <w:p w14:paraId="3C9BBF27"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005" w:type="dxa"/>
            <w:tcBorders>
              <w:top w:val="nil"/>
              <w:left w:val="single" w:sz="4" w:space="0" w:color="auto"/>
              <w:bottom w:val="single" w:sz="4" w:space="0" w:color="auto"/>
              <w:right w:val="single" w:sz="4" w:space="0" w:color="auto"/>
            </w:tcBorders>
            <w:shd w:val="clear" w:color="000000" w:fill="FFFF99"/>
            <w:noWrap/>
            <w:vAlign w:val="center"/>
            <w:hideMark/>
          </w:tcPr>
          <w:p w14:paraId="3E010546"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850" w:type="dxa"/>
            <w:tcBorders>
              <w:top w:val="nil"/>
              <w:left w:val="single" w:sz="4" w:space="0" w:color="auto"/>
              <w:bottom w:val="single" w:sz="4" w:space="0" w:color="auto"/>
              <w:right w:val="single" w:sz="4" w:space="0" w:color="auto"/>
            </w:tcBorders>
            <w:shd w:val="clear" w:color="000000" w:fill="FFFF99"/>
            <w:noWrap/>
            <w:vAlign w:val="center"/>
            <w:hideMark/>
          </w:tcPr>
          <w:p w14:paraId="48341A8F"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276" w:type="dxa"/>
            <w:tcBorders>
              <w:top w:val="nil"/>
              <w:left w:val="single" w:sz="4" w:space="0" w:color="auto"/>
              <w:bottom w:val="single" w:sz="4" w:space="0" w:color="auto"/>
              <w:right w:val="single" w:sz="4" w:space="0" w:color="auto"/>
            </w:tcBorders>
            <w:shd w:val="clear" w:color="000000" w:fill="FFFF99"/>
            <w:noWrap/>
            <w:vAlign w:val="center"/>
            <w:hideMark/>
          </w:tcPr>
          <w:p w14:paraId="11EBA868"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1,552.00</w:t>
            </w:r>
          </w:p>
        </w:tc>
        <w:tc>
          <w:tcPr>
            <w:tcW w:w="1134" w:type="dxa"/>
            <w:tcBorders>
              <w:top w:val="nil"/>
              <w:left w:val="single" w:sz="4" w:space="0" w:color="auto"/>
              <w:bottom w:val="single" w:sz="4" w:space="0" w:color="auto"/>
              <w:right w:val="single" w:sz="4" w:space="0" w:color="auto"/>
            </w:tcBorders>
            <w:shd w:val="clear" w:color="000000" w:fill="FFFF99"/>
            <w:noWrap/>
            <w:vAlign w:val="center"/>
            <w:hideMark/>
          </w:tcPr>
          <w:p w14:paraId="18A86A10"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60" w:type="dxa"/>
            <w:tcBorders>
              <w:top w:val="nil"/>
              <w:left w:val="nil"/>
              <w:bottom w:val="nil"/>
              <w:right w:val="nil"/>
            </w:tcBorders>
            <w:shd w:val="clear" w:color="000000" w:fill="auto"/>
            <w:noWrap/>
            <w:vAlign w:val="center"/>
            <w:hideMark/>
          </w:tcPr>
          <w:p w14:paraId="0FF997D8"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FFFF99"/>
            <w:noWrap/>
            <w:vAlign w:val="center"/>
            <w:hideMark/>
          </w:tcPr>
          <w:p w14:paraId="7542FD80"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1,552.00</w:t>
            </w:r>
          </w:p>
        </w:tc>
        <w:tc>
          <w:tcPr>
            <w:tcW w:w="1031" w:type="dxa"/>
            <w:tcBorders>
              <w:top w:val="nil"/>
              <w:left w:val="nil"/>
              <w:bottom w:val="single" w:sz="4" w:space="0" w:color="auto"/>
              <w:right w:val="single" w:sz="4" w:space="0" w:color="auto"/>
            </w:tcBorders>
            <w:shd w:val="clear" w:color="000000" w:fill="FFFF99"/>
            <w:noWrap/>
            <w:vAlign w:val="center"/>
            <w:hideMark/>
          </w:tcPr>
          <w:p w14:paraId="26041502"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0.00</w:t>
            </w:r>
          </w:p>
        </w:tc>
        <w:tc>
          <w:tcPr>
            <w:tcW w:w="993" w:type="dxa"/>
            <w:tcBorders>
              <w:top w:val="nil"/>
              <w:left w:val="nil"/>
              <w:bottom w:val="single" w:sz="4" w:space="0" w:color="auto"/>
              <w:right w:val="single" w:sz="4" w:space="0" w:color="auto"/>
            </w:tcBorders>
            <w:shd w:val="clear" w:color="000000" w:fill="FFFF99"/>
            <w:noWrap/>
            <w:vAlign w:val="center"/>
            <w:hideMark/>
          </w:tcPr>
          <w:p w14:paraId="05A6AACC"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0.00</w:t>
            </w:r>
          </w:p>
        </w:tc>
      </w:tr>
      <w:tr w:rsidR="00D053FB" w:rsidRPr="00A27696" w14:paraId="614C132B" w14:textId="77777777" w:rsidTr="00D053FB">
        <w:trPr>
          <w:trHeight w:val="300"/>
        </w:trPr>
        <w:tc>
          <w:tcPr>
            <w:tcW w:w="88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AD74B5"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02.01.01</w:t>
            </w:r>
          </w:p>
        </w:tc>
        <w:tc>
          <w:tcPr>
            <w:tcW w:w="4653" w:type="dxa"/>
            <w:tcBorders>
              <w:top w:val="single" w:sz="4" w:space="0" w:color="auto"/>
              <w:left w:val="nil"/>
              <w:bottom w:val="single" w:sz="4" w:space="0" w:color="auto"/>
              <w:right w:val="single" w:sz="4" w:space="0" w:color="auto"/>
            </w:tcBorders>
            <w:shd w:val="clear" w:color="000000" w:fill="FFFFFF"/>
            <w:noWrap/>
            <w:vAlign w:val="center"/>
            <w:hideMark/>
          </w:tcPr>
          <w:p w14:paraId="14631B93"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CARTEL DE IDENTIFICACIÓN DEL PGRNA</w:t>
            </w:r>
          </w:p>
        </w:tc>
        <w:tc>
          <w:tcPr>
            <w:tcW w:w="688" w:type="dxa"/>
            <w:tcBorders>
              <w:top w:val="single" w:sz="4" w:space="0" w:color="auto"/>
              <w:left w:val="nil"/>
              <w:bottom w:val="single" w:sz="4" w:space="0" w:color="auto"/>
              <w:right w:val="single" w:sz="4" w:space="0" w:color="auto"/>
            </w:tcBorders>
            <w:shd w:val="clear" w:color="000000" w:fill="FFFFFF"/>
            <w:noWrap/>
            <w:vAlign w:val="center"/>
            <w:hideMark/>
          </w:tcPr>
          <w:p w14:paraId="39258562" w14:textId="77777777" w:rsidR="00A27696" w:rsidRPr="00A27696" w:rsidRDefault="00A27696" w:rsidP="00A27696">
            <w:pPr>
              <w:spacing w:after="0" w:line="240" w:lineRule="auto"/>
              <w:jc w:val="center"/>
              <w:rPr>
                <w:rFonts w:ascii="Arial" w:eastAsia="Times New Roman" w:hAnsi="Arial" w:cs="Arial"/>
                <w:color w:val="000000"/>
                <w:sz w:val="18"/>
                <w:szCs w:val="18"/>
                <w:lang w:val="es-AR" w:eastAsia="es-AR"/>
              </w:rPr>
            </w:pPr>
            <w:proofErr w:type="spellStart"/>
            <w:r w:rsidRPr="00A27696">
              <w:rPr>
                <w:rFonts w:ascii="Arial" w:eastAsia="Times New Roman" w:hAnsi="Arial" w:cs="Arial"/>
                <w:color w:val="000000"/>
                <w:sz w:val="18"/>
                <w:szCs w:val="18"/>
                <w:lang w:val="es-AR" w:eastAsia="es-AR"/>
              </w:rPr>
              <w:t>Und</w:t>
            </w:r>
            <w:proofErr w:type="spellEnd"/>
          </w:p>
        </w:tc>
        <w:tc>
          <w:tcPr>
            <w:tcW w:w="1005" w:type="dxa"/>
            <w:tcBorders>
              <w:top w:val="single" w:sz="4" w:space="0" w:color="auto"/>
              <w:left w:val="nil"/>
              <w:bottom w:val="single" w:sz="4" w:space="0" w:color="auto"/>
              <w:right w:val="single" w:sz="4" w:space="0" w:color="auto"/>
            </w:tcBorders>
            <w:shd w:val="clear" w:color="000000" w:fill="FFFFFF"/>
            <w:noWrap/>
            <w:vAlign w:val="center"/>
            <w:hideMark/>
          </w:tcPr>
          <w:p w14:paraId="6F7AD62B"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1.00</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14:paraId="56771A18"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1,552.00</w:t>
            </w:r>
          </w:p>
        </w:tc>
        <w:tc>
          <w:tcPr>
            <w:tcW w:w="1276" w:type="dxa"/>
            <w:tcBorders>
              <w:top w:val="single" w:sz="4" w:space="0" w:color="auto"/>
              <w:left w:val="nil"/>
              <w:bottom w:val="single" w:sz="4" w:space="0" w:color="auto"/>
              <w:right w:val="single" w:sz="4" w:space="0" w:color="auto"/>
            </w:tcBorders>
            <w:shd w:val="clear" w:color="000000" w:fill="auto"/>
            <w:noWrap/>
            <w:vAlign w:val="center"/>
            <w:hideMark/>
          </w:tcPr>
          <w:p w14:paraId="3230E8E8"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1,552.00</w:t>
            </w:r>
          </w:p>
        </w:tc>
        <w:tc>
          <w:tcPr>
            <w:tcW w:w="1134" w:type="dxa"/>
            <w:tcBorders>
              <w:top w:val="single" w:sz="4" w:space="0" w:color="auto"/>
              <w:left w:val="nil"/>
              <w:bottom w:val="single" w:sz="4" w:space="0" w:color="auto"/>
              <w:right w:val="single" w:sz="4" w:space="0" w:color="auto"/>
            </w:tcBorders>
            <w:shd w:val="clear" w:color="000000" w:fill="FFFFFF"/>
            <w:noWrap/>
            <w:vAlign w:val="center"/>
            <w:hideMark/>
          </w:tcPr>
          <w:p w14:paraId="1963CC1F"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60" w:type="dxa"/>
            <w:tcBorders>
              <w:top w:val="nil"/>
              <w:left w:val="nil"/>
              <w:bottom w:val="nil"/>
              <w:right w:val="nil"/>
            </w:tcBorders>
            <w:shd w:val="clear" w:color="000000" w:fill="auto"/>
            <w:noWrap/>
            <w:vAlign w:val="center"/>
            <w:hideMark/>
          </w:tcPr>
          <w:p w14:paraId="249A91D0"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auto"/>
            <w:noWrap/>
            <w:vAlign w:val="center"/>
            <w:hideMark/>
          </w:tcPr>
          <w:p w14:paraId="58D89627"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1,552.00</w:t>
            </w:r>
          </w:p>
        </w:tc>
        <w:tc>
          <w:tcPr>
            <w:tcW w:w="1031" w:type="dxa"/>
            <w:tcBorders>
              <w:top w:val="nil"/>
              <w:left w:val="nil"/>
              <w:bottom w:val="single" w:sz="4" w:space="0" w:color="auto"/>
              <w:right w:val="single" w:sz="4" w:space="0" w:color="auto"/>
            </w:tcBorders>
            <w:shd w:val="clear" w:color="000000" w:fill="auto"/>
            <w:noWrap/>
            <w:vAlign w:val="center"/>
            <w:hideMark/>
          </w:tcPr>
          <w:p w14:paraId="08053BD9"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993" w:type="dxa"/>
            <w:tcBorders>
              <w:top w:val="nil"/>
              <w:left w:val="nil"/>
              <w:bottom w:val="single" w:sz="4" w:space="0" w:color="auto"/>
              <w:right w:val="single" w:sz="4" w:space="0" w:color="auto"/>
            </w:tcBorders>
            <w:shd w:val="clear" w:color="000000" w:fill="auto"/>
            <w:noWrap/>
            <w:vAlign w:val="center"/>
            <w:hideMark/>
          </w:tcPr>
          <w:p w14:paraId="4BD5B9F7"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r>
      <w:tr w:rsidR="00D053FB" w:rsidRPr="00A27696" w14:paraId="2551FF5B" w14:textId="77777777" w:rsidTr="00D053FB">
        <w:trPr>
          <w:trHeight w:val="300"/>
        </w:trPr>
        <w:tc>
          <w:tcPr>
            <w:tcW w:w="884" w:type="dxa"/>
            <w:tcBorders>
              <w:top w:val="nil"/>
              <w:left w:val="single" w:sz="4" w:space="0" w:color="auto"/>
              <w:bottom w:val="single" w:sz="4" w:space="0" w:color="auto"/>
              <w:right w:val="single" w:sz="4" w:space="0" w:color="auto"/>
            </w:tcBorders>
            <w:shd w:val="clear" w:color="000000" w:fill="FFFF99"/>
            <w:noWrap/>
            <w:vAlign w:val="center"/>
            <w:hideMark/>
          </w:tcPr>
          <w:p w14:paraId="3E883BAD"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02.02.</w:t>
            </w:r>
          </w:p>
        </w:tc>
        <w:tc>
          <w:tcPr>
            <w:tcW w:w="4653" w:type="dxa"/>
            <w:tcBorders>
              <w:top w:val="nil"/>
              <w:left w:val="nil"/>
              <w:bottom w:val="single" w:sz="4" w:space="0" w:color="auto"/>
              <w:right w:val="single" w:sz="4" w:space="0" w:color="auto"/>
            </w:tcBorders>
            <w:shd w:val="clear" w:color="000000" w:fill="FFFF99"/>
            <w:noWrap/>
            <w:vAlign w:val="center"/>
            <w:hideMark/>
          </w:tcPr>
          <w:p w14:paraId="0B663AA3"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INSTALACIÓN FORESTAL</w:t>
            </w:r>
          </w:p>
        </w:tc>
        <w:tc>
          <w:tcPr>
            <w:tcW w:w="688" w:type="dxa"/>
            <w:tcBorders>
              <w:top w:val="nil"/>
              <w:left w:val="nil"/>
              <w:bottom w:val="single" w:sz="4" w:space="0" w:color="auto"/>
              <w:right w:val="single" w:sz="4" w:space="0" w:color="auto"/>
            </w:tcBorders>
            <w:shd w:val="clear" w:color="000000" w:fill="FFFF99"/>
            <w:noWrap/>
            <w:vAlign w:val="center"/>
            <w:hideMark/>
          </w:tcPr>
          <w:p w14:paraId="6BE42A12"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005" w:type="dxa"/>
            <w:tcBorders>
              <w:top w:val="nil"/>
              <w:left w:val="nil"/>
              <w:bottom w:val="single" w:sz="4" w:space="0" w:color="auto"/>
              <w:right w:val="single" w:sz="4" w:space="0" w:color="auto"/>
            </w:tcBorders>
            <w:shd w:val="clear" w:color="000000" w:fill="FFFF99"/>
            <w:noWrap/>
            <w:vAlign w:val="center"/>
            <w:hideMark/>
          </w:tcPr>
          <w:p w14:paraId="2B2EF0D9"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850" w:type="dxa"/>
            <w:tcBorders>
              <w:top w:val="nil"/>
              <w:left w:val="nil"/>
              <w:bottom w:val="single" w:sz="4" w:space="0" w:color="auto"/>
              <w:right w:val="single" w:sz="4" w:space="0" w:color="auto"/>
            </w:tcBorders>
            <w:shd w:val="clear" w:color="000000" w:fill="FFFF99"/>
            <w:noWrap/>
            <w:vAlign w:val="center"/>
            <w:hideMark/>
          </w:tcPr>
          <w:p w14:paraId="42DA757F"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 </w:t>
            </w:r>
          </w:p>
        </w:tc>
        <w:tc>
          <w:tcPr>
            <w:tcW w:w="1276" w:type="dxa"/>
            <w:tcBorders>
              <w:top w:val="nil"/>
              <w:left w:val="nil"/>
              <w:bottom w:val="single" w:sz="4" w:space="0" w:color="auto"/>
              <w:right w:val="single" w:sz="4" w:space="0" w:color="auto"/>
            </w:tcBorders>
            <w:shd w:val="clear" w:color="000000" w:fill="FFFF99"/>
            <w:noWrap/>
            <w:vAlign w:val="center"/>
            <w:hideMark/>
          </w:tcPr>
          <w:p w14:paraId="51DA599C"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131,363.720</w:t>
            </w:r>
          </w:p>
        </w:tc>
        <w:tc>
          <w:tcPr>
            <w:tcW w:w="1134" w:type="dxa"/>
            <w:tcBorders>
              <w:top w:val="nil"/>
              <w:left w:val="nil"/>
              <w:bottom w:val="single" w:sz="4" w:space="0" w:color="auto"/>
              <w:right w:val="single" w:sz="4" w:space="0" w:color="auto"/>
            </w:tcBorders>
            <w:shd w:val="clear" w:color="000000" w:fill="FFFF99"/>
            <w:noWrap/>
            <w:vAlign w:val="center"/>
            <w:hideMark/>
          </w:tcPr>
          <w:p w14:paraId="40AC92A8"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60" w:type="dxa"/>
            <w:tcBorders>
              <w:top w:val="nil"/>
              <w:left w:val="nil"/>
              <w:bottom w:val="nil"/>
              <w:right w:val="nil"/>
            </w:tcBorders>
            <w:shd w:val="clear" w:color="000000" w:fill="auto"/>
            <w:noWrap/>
            <w:vAlign w:val="center"/>
            <w:hideMark/>
          </w:tcPr>
          <w:p w14:paraId="378320D5"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FFFF99"/>
            <w:noWrap/>
            <w:vAlign w:val="center"/>
            <w:hideMark/>
          </w:tcPr>
          <w:p w14:paraId="3C8F5123"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131,363.72</w:t>
            </w:r>
          </w:p>
        </w:tc>
        <w:tc>
          <w:tcPr>
            <w:tcW w:w="1031" w:type="dxa"/>
            <w:tcBorders>
              <w:top w:val="nil"/>
              <w:left w:val="nil"/>
              <w:bottom w:val="single" w:sz="4" w:space="0" w:color="auto"/>
              <w:right w:val="single" w:sz="4" w:space="0" w:color="auto"/>
            </w:tcBorders>
            <w:shd w:val="clear" w:color="000000" w:fill="FFFF99"/>
            <w:noWrap/>
            <w:vAlign w:val="center"/>
            <w:hideMark/>
          </w:tcPr>
          <w:p w14:paraId="612889AC"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0.00</w:t>
            </w:r>
          </w:p>
        </w:tc>
        <w:tc>
          <w:tcPr>
            <w:tcW w:w="993" w:type="dxa"/>
            <w:tcBorders>
              <w:top w:val="nil"/>
              <w:left w:val="nil"/>
              <w:bottom w:val="single" w:sz="4" w:space="0" w:color="auto"/>
              <w:right w:val="single" w:sz="4" w:space="0" w:color="auto"/>
            </w:tcBorders>
            <w:shd w:val="clear" w:color="000000" w:fill="FFFF99"/>
            <w:noWrap/>
            <w:vAlign w:val="center"/>
            <w:hideMark/>
          </w:tcPr>
          <w:p w14:paraId="6B368324"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0.00</w:t>
            </w:r>
          </w:p>
        </w:tc>
      </w:tr>
      <w:tr w:rsidR="00D053FB" w:rsidRPr="00A27696" w14:paraId="0EAD99D7" w14:textId="77777777" w:rsidTr="00D053FB">
        <w:trPr>
          <w:trHeight w:val="510"/>
        </w:trPr>
        <w:tc>
          <w:tcPr>
            <w:tcW w:w="884" w:type="dxa"/>
            <w:tcBorders>
              <w:top w:val="nil"/>
              <w:left w:val="single" w:sz="4" w:space="0" w:color="auto"/>
              <w:bottom w:val="single" w:sz="4" w:space="0" w:color="auto"/>
              <w:right w:val="nil"/>
            </w:tcBorders>
            <w:shd w:val="clear" w:color="000000" w:fill="FFFFFF"/>
            <w:noWrap/>
            <w:vAlign w:val="center"/>
            <w:hideMark/>
          </w:tcPr>
          <w:p w14:paraId="55BE0286"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02.02.01</w:t>
            </w:r>
          </w:p>
        </w:tc>
        <w:tc>
          <w:tcPr>
            <w:tcW w:w="4653" w:type="dxa"/>
            <w:tcBorders>
              <w:top w:val="nil"/>
              <w:left w:val="single" w:sz="4" w:space="0" w:color="auto"/>
              <w:bottom w:val="single" w:sz="4" w:space="0" w:color="auto"/>
              <w:right w:val="nil"/>
            </w:tcBorders>
            <w:shd w:val="clear" w:color="000000" w:fill="FFFFFF"/>
            <w:vAlign w:val="center"/>
            <w:hideMark/>
          </w:tcPr>
          <w:p w14:paraId="7573BEEB"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DESBROCE, TRAZO Y MARCACIÓN EN ÁREAS DE MACIZO FORESTAL</w:t>
            </w:r>
          </w:p>
        </w:tc>
        <w:tc>
          <w:tcPr>
            <w:tcW w:w="688" w:type="dxa"/>
            <w:tcBorders>
              <w:top w:val="nil"/>
              <w:left w:val="single" w:sz="4" w:space="0" w:color="auto"/>
              <w:bottom w:val="single" w:sz="4" w:space="0" w:color="auto"/>
              <w:right w:val="nil"/>
            </w:tcBorders>
            <w:shd w:val="clear" w:color="000000" w:fill="FFFFFF"/>
            <w:noWrap/>
            <w:vAlign w:val="center"/>
            <w:hideMark/>
          </w:tcPr>
          <w:p w14:paraId="74704151" w14:textId="77777777" w:rsidR="00A27696" w:rsidRPr="00A27696" w:rsidRDefault="00A27696" w:rsidP="00A27696">
            <w:pPr>
              <w:spacing w:after="0" w:line="240" w:lineRule="auto"/>
              <w:jc w:val="center"/>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Marca</w:t>
            </w:r>
          </w:p>
        </w:tc>
        <w:tc>
          <w:tcPr>
            <w:tcW w:w="1005" w:type="dxa"/>
            <w:tcBorders>
              <w:top w:val="nil"/>
              <w:left w:val="single" w:sz="4" w:space="0" w:color="auto"/>
              <w:bottom w:val="single" w:sz="4" w:space="0" w:color="auto"/>
              <w:right w:val="nil"/>
            </w:tcBorders>
            <w:shd w:val="clear" w:color="000000" w:fill="auto"/>
            <w:noWrap/>
            <w:vAlign w:val="center"/>
            <w:hideMark/>
          </w:tcPr>
          <w:p w14:paraId="1186BBB0"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43,200.00</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78DAFAC4"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0.16</w:t>
            </w:r>
          </w:p>
        </w:tc>
        <w:tc>
          <w:tcPr>
            <w:tcW w:w="1276" w:type="dxa"/>
            <w:tcBorders>
              <w:top w:val="nil"/>
              <w:left w:val="nil"/>
              <w:bottom w:val="single" w:sz="4" w:space="0" w:color="auto"/>
              <w:right w:val="single" w:sz="4" w:space="0" w:color="auto"/>
            </w:tcBorders>
            <w:shd w:val="clear" w:color="000000" w:fill="auto"/>
            <w:noWrap/>
            <w:vAlign w:val="center"/>
            <w:hideMark/>
          </w:tcPr>
          <w:p w14:paraId="03D33B60"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6,988.01</w:t>
            </w:r>
          </w:p>
        </w:tc>
        <w:tc>
          <w:tcPr>
            <w:tcW w:w="1134" w:type="dxa"/>
            <w:tcBorders>
              <w:top w:val="nil"/>
              <w:left w:val="nil"/>
              <w:bottom w:val="single" w:sz="4" w:space="0" w:color="auto"/>
              <w:right w:val="single" w:sz="4" w:space="0" w:color="auto"/>
            </w:tcBorders>
            <w:shd w:val="clear" w:color="000000" w:fill="FFFFFF"/>
            <w:noWrap/>
            <w:vAlign w:val="center"/>
            <w:hideMark/>
          </w:tcPr>
          <w:p w14:paraId="59998340"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60" w:type="dxa"/>
            <w:tcBorders>
              <w:top w:val="nil"/>
              <w:left w:val="nil"/>
              <w:bottom w:val="nil"/>
              <w:right w:val="nil"/>
            </w:tcBorders>
            <w:shd w:val="clear" w:color="000000" w:fill="auto"/>
            <w:noWrap/>
            <w:vAlign w:val="center"/>
            <w:hideMark/>
          </w:tcPr>
          <w:p w14:paraId="714D22FC"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auto"/>
            <w:noWrap/>
            <w:vAlign w:val="center"/>
            <w:hideMark/>
          </w:tcPr>
          <w:p w14:paraId="37441D9A"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6,988.01</w:t>
            </w:r>
          </w:p>
        </w:tc>
        <w:tc>
          <w:tcPr>
            <w:tcW w:w="1031" w:type="dxa"/>
            <w:tcBorders>
              <w:top w:val="nil"/>
              <w:left w:val="nil"/>
              <w:bottom w:val="single" w:sz="4" w:space="0" w:color="auto"/>
              <w:right w:val="single" w:sz="4" w:space="0" w:color="auto"/>
            </w:tcBorders>
            <w:shd w:val="clear" w:color="000000" w:fill="auto"/>
            <w:noWrap/>
            <w:vAlign w:val="center"/>
            <w:hideMark/>
          </w:tcPr>
          <w:p w14:paraId="4B3060C1"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993" w:type="dxa"/>
            <w:tcBorders>
              <w:top w:val="nil"/>
              <w:left w:val="nil"/>
              <w:bottom w:val="single" w:sz="4" w:space="0" w:color="auto"/>
              <w:right w:val="single" w:sz="4" w:space="0" w:color="auto"/>
            </w:tcBorders>
            <w:shd w:val="clear" w:color="000000" w:fill="auto"/>
            <w:noWrap/>
            <w:vAlign w:val="center"/>
            <w:hideMark/>
          </w:tcPr>
          <w:p w14:paraId="19FCB4B7"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r>
      <w:tr w:rsidR="00D053FB" w:rsidRPr="00A27696" w14:paraId="77367328" w14:textId="77777777" w:rsidTr="00D053FB">
        <w:trPr>
          <w:trHeight w:val="510"/>
        </w:trPr>
        <w:tc>
          <w:tcPr>
            <w:tcW w:w="884" w:type="dxa"/>
            <w:tcBorders>
              <w:top w:val="nil"/>
              <w:left w:val="single" w:sz="4" w:space="0" w:color="auto"/>
              <w:bottom w:val="single" w:sz="4" w:space="0" w:color="auto"/>
              <w:right w:val="nil"/>
            </w:tcBorders>
            <w:shd w:val="clear" w:color="000000" w:fill="FFFFFF"/>
            <w:noWrap/>
            <w:vAlign w:val="center"/>
            <w:hideMark/>
          </w:tcPr>
          <w:p w14:paraId="34F379EA"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02.02.02</w:t>
            </w:r>
          </w:p>
        </w:tc>
        <w:tc>
          <w:tcPr>
            <w:tcW w:w="4653" w:type="dxa"/>
            <w:tcBorders>
              <w:top w:val="nil"/>
              <w:left w:val="single" w:sz="4" w:space="0" w:color="auto"/>
              <w:bottom w:val="single" w:sz="4" w:space="0" w:color="auto"/>
              <w:right w:val="nil"/>
            </w:tcBorders>
            <w:shd w:val="clear" w:color="000000" w:fill="FFFFFF"/>
            <w:vAlign w:val="center"/>
            <w:hideMark/>
          </w:tcPr>
          <w:p w14:paraId="7B98D14F"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DESBROCE, TRAZO Y MARCACIÓN EN LINDERO DE AREA POTENCIAL FORESTAL</w:t>
            </w:r>
          </w:p>
        </w:tc>
        <w:tc>
          <w:tcPr>
            <w:tcW w:w="688" w:type="dxa"/>
            <w:tcBorders>
              <w:top w:val="nil"/>
              <w:left w:val="single" w:sz="4" w:space="0" w:color="auto"/>
              <w:bottom w:val="single" w:sz="4" w:space="0" w:color="auto"/>
              <w:right w:val="nil"/>
            </w:tcBorders>
            <w:shd w:val="clear" w:color="000000" w:fill="FFFFFF"/>
            <w:noWrap/>
            <w:vAlign w:val="center"/>
            <w:hideMark/>
          </w:tcPr>
          <w:p w14:paraId="30A2B298" w14:textId="77777777" w:rsidR="00A27696" w:rsidRPr="00A27696" w:rsidRDefault="00A27696" w:rsidP="00A27696">
            <w:pPr>
              <w:spacing w:after="0" w:line="240" w:lineRule="auto"/>
              <w:jc w:val="center"/>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Marca</w:t>
            </w:r>
          </w:p>
        </w:tc>
        <w:tc>
          <w:tcPr>
            <w:tcW w:w="1005" w:type="dxa"/>
            <w:tcBorders>
              <w:top w:val="nil"/>
              <w:left w:val="single" w:sz="4" w:space="0" w:color="auto"/>
              <w:bottom w:val="single" w:sz="4" w:space="0" w:color="auto"/>
              <w:right w:val="nil"/>
            </w:tcBorders>
            <w:shd w:val="clear" w:color="000000" w:fill="auto"/>
            <w:noWrap/>
            <w:vAlign w:val="center"/>
            <w:hideMark/>
          </w:tcPr>
          <w:p w14:paraId="6CAA4476"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5,819.00</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5B115B80"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0.14</w:t>
            </w:r>
          </w:p>
        </w:tc>
        <w:tc>
          <w:tcPr>
            <w:tcW w:w="1276" w:type="dxa"/>
            <w:tcBorders>
              <w:top w:val="nil"/>
              <w:left w:val="nil"/>
              <w:bottom w:val="single" w:sz="4" w:space="0" w:color="auto"/>
              <w:right w:val="single" w:sz="4" w:space="0" w:color="auto"/>
            </w:tcBorders>
            <w:shd w:val="clear" w:color="000000" w:fill="auto"/>
            <w:noWrap/>
            <w:vAlign w:val="center"/>
            <w:hideMark/>
          </w:tcPr>
          <w:p w14:paraId="43F0286C"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825.24</w:t>
            </w:r>
          </w:p>
        </w:tc>
        <w:tc>
          <w:tcPr>
            <w:tcW w:w="1134" w:type="dxa"/>
            <w:tcBorders>
              <w:top w:val="nil"/>
              <w:left w:val="nil"/>
              <w:bottom w:val="single" w:sz="4" w:space="0" w:color="auto"/>
              <w:right w:val="single" w:sz="4" w:space="0" w:color="auto"/>
            </w:tcBorders>
            <w:shd w:val="clear" w:color="000000" w:fill="FFFFFF"/>
            <w:noWrap/>
            <w:vAlign w:val="center"/>
            <w:hideMark/>
          </w:tcPr>
          <w:p w14:paraId="6F4B98CA"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60" w:type="dxa"/>
            <w:tcBorders>
              <w:top w:val="nil"/>
              <w:left w:val="nil"/>
              <w:bottom w:val="nil"/>
              <w:right w:val="nil"/>
            </w:tcBorders>
            <w:shd w:val="clear" w:color="000000" w:fill="auto"/>
            <w:noWrap/>
            <w:vAlign w:val="center"/>
            <w:hideMark/>
          </w:tcPr>
          <w:p w14:paraId="42316A41"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auto"/>
            <w:noWrap/>
            <w:vAlign w:val="center"/>
            <w:hideMark/>
          </w:tcPr>
          <w:p w14:paraId="7CC6169A"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825.24</w:t>
            </w:r>
          </w:p>
        </w:tc>
        <w:tc>
          <w:tcPr>
            <w:tcW w:w="1031" w:type="dxa"/>
            <w:tcBorders>
              <w:top w:val="nil"/>
              <w:left w:val="nil"/>
              <w:bottom w:val="single" w:sz="4" w:space="0" w:color="auto"/>
              <w:right w:val="single" w:sz="4" w:space="0" w:color="auto"/>
            </w:tcBorders>
            <w:shd w:val="clear" w:color="000000" w:fill="auto"/>
            <w:noWrap/>
            <w:vAlign w:val="center"/>
            <w:hideMark/>
          </w:tcPr>
          <w:p w14:paraId="565E0DBA"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993" w:type="dxa"/>
            <w:tcBorders>
              <w:top w:val="nil"/>
              <w:left w:val="nil"/>
              <w:bottom w:val="single" w:sz="4" w:space="0" w:color="auto"/>
              <w:right w:val="single" w:sz="4" w:space="0" w:color="auto"/>
            </w:tcBorders>
            <w:shd w:val="clear" w:color="000000" w:fill="auto"/>
            <w:noWrap/>
            <w:vAlign w:val="center"/>
            <w:hideMark/>
          </w:tcPr>
          <w:p w14:paraId="7141751B"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r>
      <w:tr w:rsidR="00D053FB" w:rsidRPr="00A27696" w14:paraId="05301550" w14:textId="77777777" w:rsidTr="00D053FB">
        <w:trPr>
          <w:trHeight w:val="510"/>
        </w:trPr>
        <w:tc>
          <w:tcPr>
            <w:tcW w:w="884" w:type="dxa"/>
            <w:tcBorders>
              <w:top w:val="nil"/>
              <w:left w:val="single" w:sz="4" w:space="0" w:color="auto"/>
              <w:bottom w:val="single" w:sz="4" w:space="0" w:color="auto"/>
              <w:right w:val="nil"/>
            </w:tcBorders>
            <w:shd w:val="clear" w:color="000000" w:fill="FFFFFF"/>
            <w:noWrap/>
            <w:vAlign w:val="center"/>
            <w:hideMark/>
          </w:tcPr>
          <w:p w14:paraId="7EECCA87"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02.02.03</w:t>
            </w:r>
          </w:p>
        </w:tc>
        <w:tc>
          <w:tcPr>
            <w:tcW w:w="4653" w:type="dxa"/>
            <w:tcBorders>
              <w:top w:val="nil"/>
              <w:left w:val="single" w:sz="4" w:space="0" w:color="auto"/>
              <w:bottom w:val="single" w:sz="4" w:space="0" w:color="auto"/>
              <w:right w:val="nil"/>
            </w:tcBorders>
            <w:shd w:val="clear" w:color="000000" w:fill="FFFFFF"/>
            <w:vAlign w:val="center"/>
            <w:hideMark/>
          </w:tcPr>
          <w:p w14:paraId="5D2286C4"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APERTURA, DESTERRONADO, Y TAPADO DE HOYOS EN AREA DE MACIZO FORESTAL</w:t>
            </w:r>
          </w:p>
        </w:tc>
        <w:tc>
          <w:tcPr>
            <w:tcW w:w="688" w:type="dxa"/>
            <w:tcBorders>
              <w:top w:val="nil"/>
              <w:left w:val="single" w:sz="4" w:space="0" w:color="auto"/>
              <w:bottom w:val="single" w:sz="4" w:space="0" w:color="auto"/>
              <w:right w:val="nil"/>
            </w:tcBorders>
            <w:shd w:val="clear" w:color="000000" w:fill="FFFFFF"/>
            <w:noWrap/>
            <w:vAlign w:val="center"/>
            <w:hideMark/>
          </w:tcPr>
          <w:p w14:paraId="1098F26F" w14:textId="77777777" w:rsidR="00A27696" w:rsidRPr="00A27696" w:rsidRDefault="00A27696" w:rsidP="00A27696">
            <w:pPr>
              <w:spacing w:after="0" w:line="240" w:lineRule="auto"/>
              <w:jc w:val="center"/>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Hoyo</w:t>
            </w:r>
          </w:p>
        </w:tc>
        <w:tc>
          <w:tcPr>
            <w:tcW w:w="1005" w:type="dxa"/>
            <w:tcBorders>
              <w:top w:val="nil"/>
              <w:left w:val="single" w:sz="4" w:space="0" w:color="auto"/>
              <w:bottom w:val="single" w:sz="4" w:space="0" w:color="auto"/>
              <w:right w:val="nil"/>
            </w:tcBorders>
            <w:shd w:val="clear" w:color="000000" w:fill="auto"/>
            <w:noWrap/>
            <w:vAlign w:val="center"/>
            <w:hideMark/>
          </w:tcPr>
          <w:p w14:paraId="56994F02"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43,200.00</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5278F2E4"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1.89</w:t>
            </w:r>
          </w:p>
        </w:tc>
        <w:tc>
          <w:tcPr>
            <w:tcW w:w="1276" w:type="dxa"/>
            <w:tcBorders>
              <w:top w:val="nil"/>
              <w:left w:val="nil"/>
              <w:bottom w:val="single" w:sz="4" w:space="0" w:color="auto"/>
              <w:right w:val="single" w:sz="4" w:space="0" w:color="auto"/>
            </w:tcBorders>
            <w:shd w:val="clear" w:color="000000" w:fill="auto"/>
            <w:noWrap/>
            <w:vAlign w:val="center"/>
            <w:hideMark/>
          </w:tcPr>
          <w:p w14:paraId="050AF5A4"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81,648.00</w:t>
            </w:r>
          </w:p>
        </w:tc>
        <w:tc>
          <w:tcPr>
            <w:tcW w:w="1134" w:type="dxa"/>
            <w:tcBorders>
              <w:top w:val="nil"/>
              <w:left w:val="nil"/>
              <w:bottom w:val="single" w:sz="4" w:space="0" w:color="auto"/>
              <w:right w:val="single" w:sz="4" w:space="0" w:color="auto"/>
            </w:tcBorders>
            <w:shd w:val="clear" w:color="000000" w:fill="FFFFFF"/>
            <w:noWrap/>
            <w:vAlign w:val="center"/>
            <w:hideMark/>
          </w:tcPr>
          <w:p w14:paraId="107E3BC5"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60" w:type="dxa"/>
            <w:tcBorders>
              <w:top w:val="nil"/>
              <w:left w:val="nil"/>
              <w:bottom w:val="nil"/>
              <w:right w:val="nil"/>
            </w:tcBorders>
            <w:shd w:val="clear" w:color="000000" w:fill="auto"/>
            <w:noWrap/>
            <w:vAlign w:val="center"/>
            <w:hideMark/>
          </w:tcPr>
          <w:p w14:paraId="55C7A7F7"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auto"/>
            <w:noWrap/>
            <w:vAlign w:val="center"/>
            <w:hideMark/>
          </w:tcPr>
          <w:p w14:paraId="67839FCC"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81,648.00</w:t>
            </w:r>
          </w:p>
        </w:tc>
        <w:tc>
          <w:tcPr>
            <w:tcW w:w="1031" w:type="dxa"/>
            <w:tcBorders>
              <w:top w:val="nil"/>
              <w:left w:val="nil"/>
              <w:bottom w:val="single" w:sz="4" w:space="0" w:color="auto"/>
              <w:right w:val="single" w:sz="4" w:space="0" w:color="auto"/>
            </w:tcBorders>
            <w:shd w:val="clear" w:color="000000" w:fill="auto"/>
            <w:noWrap/>
            <w:vAlign w:val="center"/>
            <w:hideMark/>
          </w:tcPr>
          <w:p w14:paraId="3F96329F"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993" w:type="dxa"/>
            <w:tcBorders>
              <w:top w:val="nil"/>
              <w:left w:val="nil"/>
              <w:bottom w:val="single" w:sz="4" w:space="0" w:color="auto"/>
              <w:right w:val="single" w:sz="4" w:space="0" w:color="auto"/>
            </w:tcBorders>
            <w:shd w:val="clear" w:color="000000" w:fill="auto"/>
            <w:noWrap/>
            <w:vAlign w:val="center"/>
            <w:hideMark/>
          </w:tcPr>
          <w:p w14:paraId="0020CB9E"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r>
      <w:tr w:rsidR="00D053FB" w:rsidRPr="00A27696" w14:paraId="56569B82" w14:textId="77777777" w:rsidTr="00D053FB">
        <w:trPr>
          <w:trHeight w:val="510"/>
        </w:trPr>
        <w:tc>
          <w:tcPr>
            <w:tcW w:w="884" w:type="dxa"/>
            <w:tcBorders>
              <w:top w:val="nil"/>
              <w:left w:val="single" w:sz="4" w:space="0" w:color="auto"/>
              <w:bottom w:val="single" w:sz="4" w:space="0" w:color="auto"/>
              <w:right w:val="nil"/>
            </w:tcBorders>
            <w:shd w:val="clear" w:color="000000" w:fill="FFFFFF"/>
            <w:noWrap/>
            <w:vAlign w:val="center"/>
            <w:hideMark/>
          </w:tcPr>
          <w:p w14:paraId="20AE5849"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02.02.04</w:t>
            </w:r>
          </w:p>
        </w:tc>
        <w:tc>
          <w:tcPr>
            <w:tcW w:w="4653" w:type="dxa"/>
            <w:tcBorders>
              <w:top w:val="nil"/>
              <w:left w:val="single" w:sz="4" w:space="0" w:color="auto"/>
              <w:bottom w:val="single" w:sz="4" w:space="0" w:color="auto"/>
              <w:right w:val="nil"/>
            </w:tcBorders>
            <w:shd w:val="clear" w:color="000000" w:fill="FFFFFF"/>
            <w:vAlign w:val="center"/>
            <w:hideMark/>
          </w:tcPr>
          <w:p w14:paraId="5B7DAF89"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APERTURA, DESTERRONADO Y TAPADO DE HOYOS EN LINDERO DEL AREA POTENCIAL FORESTAL</w:t>
            </w:r>
          </w:p>
        </w:tc>
        <w:tc>
          <w:tcPr>
            <w:tcW w:w="688" w:type="dxa"/>
            <w:tcBorders>
              <w:top w:val="nil"/>
              <w:left w:val="single" w:sz="4" w:space="0" w:color="auto"/>
              <w:bottom w:val="single" w:sz="4" w:space="0" w:color="auto"/>
              <w:right w:val="nil"/>
            </w:tcBorders>
            <w:shd w:val="clear" w:color="000000" w:fill="FFFFFF"/>
            <w:noWrap/>
            <w:vAlign w:val="center"/>
            <w:hideMark/>
          </w:tcPr>
          <w:p w14:paraId="7FC40B92" w14:textId="77777777" w:rsidR="00A27696" w:rsidRPr="00A27696" w:rsidRDefault="00A27696" w:rsidP="00A27696">
            <w:pPr>
              <w:spacing w:after="0" w:line="240" w:lineRule="auto"/>
              <w:jc w:val="center"/>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Hoyo</w:t>
            </w:r>
          </w:p>
        </w:tc>
        <w:tc>
          <w:tcPr>
            <w:tcW w:w="1005" w:type="dxa"/>
            <w:tcBorders>
              <w:top w:val="nil"/>
              <w:left w:val="single" w:sz="4" w:space="0" w:color="auto"/>
              <w:bottom w:val="single" w:sz="4" w:space="0" w:color="auto"/>
              <w:right w:val="nil"/>
            </w:tcBorders>
            <w:shd w:val="clear" w:color="000000" w:fill="auto"/>
            <w:noWrap/>
            <w:vAlign w:val="center"/>
            <w:hideMark/>
          </w:tcPr>
          <w:p w14:paraId="1EFCDEAC"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5,819.00</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65F71F0F"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1.89</w:t>
            </w:r>
          </w:p>
        </w:tc>
        <w:tc>
          <w:tcPr>
            <w:tcW w:w="1276" w:type="dxa"/>
            <w:tcBorders>
              <w:top w:val="nil"/>
              <w:left w:val="nil"/>
              <w:bottom w:val="single" w:sz="4" w:space="0" w:color="auto"/>
              <w:right w:val="single" w:sz="4" w:space="0" w:color="auto"/>
            </w:tcBorders>
            <w:shd w:val="clear" w:color="000000" w:fill="auto"/>
            <w:noWrap/>
            <w:vAlign w:val="center"/>
            <w:hideMark/>
          </w:tcPr>
          <w:p w14:paraId="546F7397"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10,997.91</w:t>
            </w:r>
          </w:p>
        </w:tc>
        <w:tc>
          <w:tcPr>
            <w:tcW w:w="1134" w:type="dxa"/>
            <w:tcBorders>
              <w:top w:val="nil"/>
              <w:left w:val="nil"/>
              <w:bottom w:val="single" w:sz="4" w:space="0" w:color="auto"/>
              <w:right w:val="single" w:sz="4" w:space="0" w:color="auto"/>
            </w:tcBorders>
            <w:shd w:val="clear" w:color="000000" w:fill="auto"/>
            <w:noWrap/>
            <w:vAlign w:val="center"/>
            <w:hideMark/>
          </w:tcPr>
          <w:p w14:paraId="52B24C55"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60" w:type="dxa"/>
            <w:tcBorders>
              <w:top w:val="nil"/>
              <w:left w:val="nil"/>
              <w:bottom w:val="nil"/>
              <w:right w:val="nil"/>
            </w:tcBorders>
            <w:shd w:val="clear" w:color="000000" w:fill="auto"/>
            <w:noWrap/>
            <w:vAlign w:val="center"/>
            <w:hideMark/>
          </w:tcPr>
          <w:p w14:paraId="1D2748F9"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auto"/>
            <w:noWrap/>
            <w:vAlign w:val="center"/>
            <w:hideMark/>
          </w:tcPr>
          <w:p w14:paraId="0727481C"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10,997.91</w:t>
            </w:r>
          </w:p>
        </w:tc>
        <w:tc>
          <w:tcPr>
            <w:tcW w:w="1031" w:type="dxa"/>
            <w:tcBorders>
              <w:top w:val="nil"/>
              <w:left w:val="nil"/>
              <w:bottom w:val="single" w:sz="4" w:space="0" w:color="auto"/>
              <w:right w:val="single" w:sz="4" w:space="0" w:color="auto"/>
            </w:tcBorders>
            <w:shd w:val="clear" w:color="000000" w:fill="auto"/>
            <w:noWrap/>
            <w:vAlign w:val="center"/>
            <w:hideMark/>
          </w:tcPr>
          <w:p w14:paraId="090610E0"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993" w:type="dxa"/>
            <w:tcBorders>
              <w:top w:val="nil"/>
              <w:left w:val="nil"/>
              <w:bottom w:val="single" w:sz="4" w:space="0" w:color="auto"/>
              <w:right w:val="single" w:sz="4" w:space="0" w:color="auto"/>
            </w:tcBorders>
            <w:shd w:val="clear" w:color="000000" w:fill="auto"/>
            <w:noWrap/>
            <w:vAlign w:val="center"/>
            <w:hideMark/>
          </w:tcPr>
          <w:p w14:paraId="48C2056A"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r>
      <w:tr w:rsidR="00D053FB" w:rsidRPr="00A27696" w14:paraId="13A1B1E2" w14:textId="77777777" w:rsidTr="00D053FB">
        <w:trPr>
          <w:trHeight w:val="510"/>
        </w:trPr>
        <w:tc>
          <w:tcPr>
            <w:tcW w:w="884" w:type="dxa"/>
            <w:tcBorders>
              <w:top w:val="nil"/>
              <w:left w:val="single" w:sz="4" w:space="0" w:color="auto"/>
              <w:bottom w:val="single" w:sz="4" w:space="0" w:color="auto"/>
              <w:right w:val="nil"/>
            </w:tcBorders>
            <w:shd w:val="clear" w:color="000000" w:fill="FFFFFF"/>
            <w:noWrap/>
            <w:vAlign w:val="center"/>
            <w:hideMark/>
          </w:tcPr>
          <w:p w14:paraId="5398A88F"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02.02.05</w:t>
            </w:r>
          </w:p>
        </w:tc>
        <w:tc>
          <w:tcPr>
            <w:tcW w:w="4653" w:type="dxa"/>
            <w:tcBorders>
              <w:top w:val="nil"/>
              <w:left w:val="single" w:sz="4" w:space="0" w:color="auto"/>
              <w:bottom w:val="single" w:sz="4" w:space="0" w:color="auto"/>
              <w:right w:val="nil"/>
            </w:tcBorders>
            <w:shd w:val="clear" w:color="000000" w:fill="FFFFFF"/>
            <w:vAlign w:val="center"/>
            <w:hideMark/>
          </w:tcPr>
          <w:p w14:paraId="22876A17"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CARGUIO Y DESCARGA DE PLANTONES CON TRANSPORTE RURAL (ACEMILA)</w:t>
            </w:r>
          </w:p>
        </w:tc>
        <w:tc>
          <w:tcPr>
            <w:tcW w:w="688" w:type="dxa"/>
            <w:tcBorders>
              <w:top w:val="nil"/>
              <w:left w:val="single" w:sz="4" w:space="0" w:color="auto"/>
              <w:bottom w:val="single" w:sz="4" w:space="0" w:color="auto"/>
              <w:right w:val="nil"/>
            </w:tcBorders>
            <w:shd w:val="clear" w:color="000000" w:fill="FFFFFF"/>
            <w:noWrap/>
            <w:vAlign w:val="center"/>
            <w:hideMark/>
          </w:tcPr>
          <w:p w14:paraId="3FFDBCA9" w14:textId="77777777" w:rsidR="00A27696" w:rsidRPr="00A27696" w:rsidRDefault="00A27696" w:rsidP="00A27696">
            <w:pPr>
              <w:spacing w:after="0" w:line="240" w:lineRule="auto"/>
              <w:jc w:val="center"/>
              <w:rPr>
                <w:rFonts w:ascii="Arial" w:eastAsia="Times New Roman" w:hAnsi="Arial" w:cs="Arial"/>
                <w:color w:val="000000"/>
                <w:sz w:val="18"/>
                <w:szCs w:val="18"/>
                <w:lang w:val="es-AR" w:eastAsia="es-AR"/>
              </w:rPr>
            </w:pPr>
            <w:proofErr w:type="spellStart"/>
            <w:r w:rsidRPr="00A27696">
              <w:rPr>
                <w:rFonts w:ascii="Arial" w:eastAsia="Times New Roman" w:hAnsi="Arial" w:cs="Arial"/>
                <w:color w:val="000000"/>
                <w:sz w:val="18"/>
                <w:szCs w:val="18"/>
                <w:lang w:val="es-AR" w:eastAsia="es-AR"/>
              </w:rPr>
              <w:t>Und</w:t>
            </w:r>
            <w:proofErr w:type="spellEnd"/>
          </w:p>
        </w:tc>
        <w:tc>
          <w:tcPr>
            <w:tcW w:w="1005" w:type="dxa"/>
            <w:tcBorders>
              <w:top w:val="nil"/>
              <w:left w:val="single" w:sz="4" w:space="0" w:color="auto"/>
              <w:bottom w:val="single" w:sz="4" w:space="0" w:color="auto"/>
              <w:right w:val="nil"/>
            </w:tcBorders>
            <w:shd w:val="clear" w:color="000000" w:fill="FFFFFF"/>
            <w:noWrap/>
            <w:vAlign w:val="center"/>
            <w:hideMark/>
          </w:tcPr>
          <w:p w14:paraId="043B841A"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49,019.00</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7A4791B7"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0.22</w:t>
            </w:r>
          </w:p>
        </w:tc>
        <w:tc>
          <w:tcPr>
            <w:tcW w:w="1276" w:type="dxa"/>
            <w:tcBorders>
              <w:top w:val="nil"/>
              <w:left w:val="nil"/>
              <w:bottom w:val="single" w:sz="4" w:space="0" w:color="auto"/>
              <w:right w:val="single" w:sz="4" w:space="0" w:color="auto"/>
            </w:tcBorders>
            <w:shd w:val="clear" w:color="000000" w:fill="auto"/>
            <w:noWrap/>
            <w:vAlign w:val="center"/>
            <w:hideMark/>
          </w:tcPr>
          <w:p w14:paraId="26AE0322"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10,839.45</w:t>
            </w:r>
          </w:p>
        </w:tc>
        <w:tc>
          <w:tcPr>
            <w:tcW w:w="1134" w:type="dxa"/>
            <w:tcBorders>
              <w:top w:val="nil"/>
              <w:left w:val="nil"/>
              <w:bottom w:val="single" w:sz="4" w:space="0" w:color="auto"/>
              <w:right w:val="single" w:sz="4" w:space="0" w:color="auto"/>
            </w:tcBorders>
            <w:shd w:val="clear" w:color="000000" w:fill="FFFFFF"/>
            <w:noWrap/>
            <w:vAlign w:val="center"/>
            <w:hideMark/>
          </w:tcPr>
          <w:p w14:paraId="7CBAE752"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60" w:type="dxa"/>
            <w:tcBorders>
              <w:top w:val="nil"/>
              <w:left w:val="nil"/>
              <w:bottom w:val="nil"/>
              <w:right w:val="nil"/>
            </w:tcBorders>
            <w:shd w:val="clear" w:color="000000" w:fill="auto"/>
            <w:noWrap/>
            <w:vAlign w:val="center"/>
            <w:hideMark/>
          </w:tcPr>
          <w:p w14:paraId="294928EE"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auto"/>
            <w:noWrap/>
            <w:vAlign w:val="center"/>
            <w:hideMark/>
          </w:tcPr>
          <w:p w14:paraId="76B3FAEA"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10,839.45</w:t>
            </w:r>
          </w:p>
        </w:tc>
        <w:tc>
          <w:tcPr>
            <w:tcW w:w="1031" w:type="dxa"/>
            <w:tcBorders>
              <w:top w:val="nil"/>
              <w:left w:val="nil"/>
              <w:bottom w:val="single" w:sz="4" w:space="0" w:color="auto"/>
              <w:right w:val="single" w:sz="4" w:space="0" w:color="auto"/>
            </w:tcBorders>
            <w:shd w:val="clear" w:color="000000" w:fill="auto"/>
            <w:noWrap/>
            <w:vAlign w:val="center"/>
            <w:hideMark/>
          </w:tcPr>
          <w:p w14:paraId="71ADD5A5"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993" w:type="dxa"/>
            <w:tcBorders>
              <w:top w:val="nil"/>
              <w:left w:val="nil"/>
              <w:bottom w:val="single" w:sz="4" w:space="0" w:color="auto"/>
              <w:right w:val="single" w:sz="4" w:space="0" w:color="auto"/>
            </w:tcBorders>
            <w:shd w:val="clear" w:color="000000" w:fill="auto"/>
            <w:noWrap/>
            <w:vAlign w:val="center"/>
            <w:hideMark/>
          </w:tcPr>
          <w:p w14:paraId="34EA17D9"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r>
      <w:tr w:rsidR="00D053FB" w:rsidRPr="00A27696" w14:paraId="6E54A4EC" w14:textId="77777777" w:rsidTr="00D053FB">
        <w:trPr>
          <w:trHeight w:val="510"/>
        </w:trPr>
        <w:tc>
          <w:tcPr>
            <w:tcW w:w="884" w:type="dxa"/>
            <w:tcBorders>
              <w:top w:val="nil"/>
              <w:left w:val="single" w:sz="4" w:space="0" w:color="auto"/>
              <w:bottom w:val="single" w:sz="4" w:space="0" w:color="auto"/>
              <w:right w:val="nil"/>
            </w:tcBorders>
            <w:shd w:val="clear" w:color="000000" w:fill="FFFFFF"/>
            <w:noWrap/>
            <w:vAlign w:val="center"/>
            <w:hideMark/>
          </w:tcPr>
          <w:p w14:paraId="3D31DA9B"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02.02.06</w:t>
            </w:r>
          </w:p>
        </w:tc>
        <w:tc>
          <w:tcPr>
            <w:tcW w:w="4653" w:type="dxa"/>
            <w:tcBorders>
              <w:top w:val="nil"/>
              <w:left w:val="single" w:sz="4" w:space="0" w:color="auto"/>
              <w:bottom w:val="single" w:sz="4" w:space="0" w:color="auto"/>
              <w:right w:val="nil"/>
            </w:tcBorders>
            <w:shd w:val="clear" w:color="000000" w:fill="FFFFFF"/>
            <w:vAlign w:val="center"/>
            <w:hideMark/>
          </w:tcPr>
          <w:p w14:paraId="3C9C4C4B"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DISTRIBUCIÓN DE PLANTONES A PLANTADORES FORESTALES</w:t>
            </w:r>
          </w:p>
        </w:tc>
        <w:tc>
          <w:tcPr>
            <w:tcW w:w="688" w:type="dxa"/>
            <w:tcBorders>
              <w:top w:val="nil"/>
              <w:left w:val="single" w:sz="4" w:space="0" w:color="auto"/>
              <w:bottom w:val="single" w:sz="4" w:space="0" w:color="auto"/>
              <w:right w:val="nil"/>
            </w:tcBorders>
            <w:shd w:val="clear" w:color="000000" w:fill="FFFFFF"/>
            <w:noWrap/>
            <w:vAlign w:val="center"/>
            <w:hideMark/>
          </w:tcPr>
          <w:p w14:paraId="5327A6DF" w14:textId="77777777" w:rsidR="00A27696" w:rsidRPr="00A27696" w:rsidRDefault="00A27696" w:rsidP="00A27696">
            <w:pPr>
              <w:spacing w:after="0" w:line="240" w:lineRule="auto"/>
              <w:jc w:val="center"/>
              <w:rPr>
                <w:rFonts w:ascii="Arial" w:eastAsia="Times New Roman" w:hAnsi="Arial" w:cs="Arial"/>
                <w:color w:val="000000"/>
                <w:sz w:val="18"/>
                <w:szCs w:val="18"/>
                <w:lang w:val="es-AR" w:eastAsia="es-AR"/>
              </w:rPr>
            </w:pPr>
            <w:proofErr w:type="spellStart"/>
            <w:r w:rsidRPr="00A27696">
              <w:rPr>
                <w:rFonts w:ascii="Arial" w:eastAsia="Times New Roman" w:hAnsi="Arial" w:cs="Arial"/>
                <w:color w:val="000000"/>
                <w:sz w:val="18"/>
                <w:szCs w:val="18"/>
                <w:lang w:val="es-AR" w:eastAsia="es-AR"/>
              </w:rPr>
              <w:t>mll</w:t>
            </w:r>
            <w:proofErr w:type="spellEnd"/>
          </w:p>
        </w:tc>
        <w:tc>
          <w:tcPr>
            <w:tcW w:w="1005" w:type="dxa"/>
            <w:tcBorders>
              <w:top w:val="nil"/>
              <w:left w:val="single" w:sz="4" w:space="0" w:color="auto"/>
              <w:bottom w:val="single" w:sz="4" w:space="0" w:color="auto"/>
              <w:right w:val="nil"/>
            </w:tcBorders>
            <w:shd w:val="clear" w:color="000000" w:fill="FFFFFF"/>
            <w:noWrap/>
            <w:vAlign w:val="center"/>
            <w:hideMark/>
          </w:tcPr>
          <w:p w14:paraId="333999BF"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49.02</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43CBFAF8"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69.33</w:t>
            </w:r>
          </w:p>
        </w:tc>
        <w:tc>
          <w:tcPr>
            <w:tcW w:w="1276" w:type="dxa"/>
            <w:tcBorders>
              <w:top w:val="nil"/>
              <w:left w:val="nil"/>
              <w:bottom w:val="single" w:sz="4" w:space="0" w:color="auto"/>
              <w:right w:val="single" w:sz="4" w:space="0" w:color="auto"/>
            </w:tcBorders>
            <w:shd w:val="clear" w:color="000000" w:fill="auto"/>
            <w:noWrap/>
            <w:vAlign w:val="center"/>
            <w:hideMark/>
          </w:tcPr>
          <w:p w14:paraId="0367D9FC"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3,398.65</w:t>
            </w:r>
          </w:p>
        </w:tc>
        <w:tc>
          <w:tcPr>
            <w:tcW w:w="1134" w:type="dxa"/>
            <w:tcBorders>
              <w:top w:val="nil"/>
              <w:left w:val="nil"/>
              <w:bottom w:val="single" w:sz="4" w:space="0" w:color="auto"/>
              <w:right w:val="single" w:sz="4" w:space="0" w:color="auto"/>
            </w:tcBorders>
            <w:shd w:val="clear" w:color="000000" w:fill="FFFFFF"/>
            <w:noWrap/>
            <w:vAlign w:val="center"/>
            <w:hideMark/>
          </w:tcPr>
          <w:p w14:paraId="42223C83"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60" w:type="dxa"/>
            <w:tcBorders>
              <w:top w:val="nil"/>
              <w:left w:val="nil"/>
              <w:bottom w:val="nil"/>
              <w:right w:val="nil"/>
            </w:tcBorders>
            <w:shd w:val="clear" w:color="000000" w:fill="auto"/>
            <w:noWrap/>
            <w:vAlign w:val="center"/>
            <w:hideMark/>
          </w:tcPr>
          <w:p w14:paraId="36784E9F"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auto"/>
            <w:noWrap/>
            <w:vAlign w:val="center"/>
            <w:hideMark/>
          </w:tcPr>
          <w:p w14:paraId="406D0C38"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3,398.65</w:t>
            </w:r>
          </w:p>
        </w:tc>
        <w:tc>
          <w:tcPr>
            <w:tcW w:w="1031" w:type="dxa"/>
            <w:tcBorders>
              <w:top w:val="nil"/>
              <w:left w:val="nil"/>
              <w:bottom w:val="single" w:sz="4" w:space="0" w:color="auto"/>
              <w:right w:val="single" w:sz="4" w:space="0" w:color="auto"/>
            </w:tcBorders>
            <w:shd w:val="clear" w:color="000000" w:fill="auto"/>
            <w:noWrap/>
            <w:vAlign w:val="center"/>
            <w:hideMark/>
          </w:tcPr>
          <w:p w14:paraId="327A8DBF"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993" w:type="dxa"/>
            <w:tcBorders>
              <w:top w:val="nil"/>
              <w:left w:val="nil"/>
              <w:bottom w:val="single" w:sz="4" w:space="0" w:color="auto"/>
              <w:right w:val="single" w:sz="4" w:space="0" w:color="auto"/>
            </w:tcBorders>
            <w:shd w:val="clear" w:color="000000" w:fill="auto"/>
            <w:noWrap/>
            <w:vAlign w:val="center"/>
            <w:hideMark/>
          </w:tcPr>
          <w:p w14:paraId="229CA437"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r>
      <w:tr w:rsidR="00D053FB" w:rsidRPr="00A27696" w14:paraId="6EBE706C" w14:textId="77777777" w:rsidTr="00D053FB">
        <w:trPr>
          <w:trHeight w:val="510"/>
        </w:trPr>
        <w:tc>
          <w:tcPr>
            <w:tcW w:w="884" w:type="dxa"/>
            <w:tcBorders>
              <w:top w:val="nil"/>
              <w:left w:val="single" w:sz="4" w:space="0" w:color="auto"/>
              <w:bottom w:val="single" w:sz="4" w:space="0" w:color="auto"/>
              <w:right w:val="nil"/>
            </w:tcBorders>
            <w:shd w:val="clear" w:color="000000" w:fill="FFFFFF"/>
            <w:noWrap/>
            <w:vAlign w:val="center"/>
            <w:hideMark/>
          </w:tcPr>
          <w:p w14:paraId="4047F4DC"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02.02.07</w:t>
            </w:r>
          </w:p>
        </w:tc>
        <w:tc>
          <w:tcPr>
            <w:tcW w:w="4653" w:type="dxa"/>
            <w:tcBorders>
              <w:top w:val="nil"/>
              <w:left w:val="single" w:sz="4" w:space="0" w:color="auto"/>
              <w:bottom w:val="single" w:sz="4" w:space="0" w:color="auto"/>
              <w:right w:val="nil"/>
            </w:tcBorders>
            <w:shd w:val="clear" w:color="000000" w:fill="FFFFFF"/>
            <w:vAlign w:val="center"/>
            <w:hideMark/>
          </w:tcPr>
          <w:p w14:paraId="238970F8"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PLANTACIÓN FORESTAL EN ÁREAS DE MACIZO FORESTAL</w:t>
            </w:r>
          </w:p>
        </w:tc>
        <w:tc>
          <w:tcPr>
            <w:tcW w:w="688" w:type="dxa"/>
            <w:tcBorders>
              <w:top w:val="nil"/>
              <w:left w:val="single" w:sz="4" w:space="0" w:color="auto"/>
              <w:bottom w:val="single" w:sz="4" w:space="0" w:color="auto"/>
              <w:right w:val="nil"/>
            </w:tcBorders>
            <w:shd w:val="clear" w:color="000000" w:fill="FFFFFF"/>
            <w:noWrap/>
            <w:vAlign w:val="center"/>
            <w:hideMark/>
          </w:tcPr>
          <w:p w14:paraId="6ABF93C9" w14:textId="77777777" w:rsidR="00A27696" w:rsidRPr="00A27696" w:rsidRDefault="00A27696" w:rsidP="00A27696">
            <w:pPr>
              <w:spacing w:after="0" w:line="240" w:lineRule="auto"/>
              <w:jc w:val="center"/>
              <w:rPr>
                <w:rFonts w:ascii="Arial" w:eastAsia="Times New Roman" w:hAnsi="Arial" w:cs="Arial"/>
                <w:color w:val="000000"/>
                <w:sz w:val="18"/>
                <w:szCs w:val="18"/>
                <w:lang w:val="es-AR" w:eastAsia="es-AR"/>
              </w:rPr>
            </w:pPr>
            <w:proofErr w:type="spellStart"/>
            <w:r w:rsidRPr="00A27696">
              <w:rPr>
                <w:rFonts w:ascii="Arial" w:eastAsia="Times New Roman" w:hAnsi="Arial" w:cs="Arial"/>
                <w:color w:val="000000"/>
                <w:sz w:val="18"/>
                <w:szCs w:val="18"/>
                <w:lang w:val="es-AR" w:eastAsia="es-AR"/>
              </w:rPr>
              <w:t>Und</w:t>
            </w:r>
            <w:proofErr w:type="spellEnd"/>
          </w:p>
        </w:tc>
        <w:tc>
          <w:tcPr>
            <w:tcW w:w="1005" w:type="dxa"/>
            <w:tcBorders>
              <w:top w:val="nil"/>
              <w:left w:val="single" w:sz="4" w:space="0" w:color="auto"/>
              <w:bottom w:val="single" w:sz="4" w:space="0" w:color="auto"/>
              <w:right w:val="nil"/>
            </w:tcBorders>
            <w:shd w:val="clear" w:color="000000" w:fill="FFFFFF"/>
            <w:noWrap/>
            <w:vAlign w:val="center"/>
            <w:hideMark/>
          </w:tcPr>
          <w:p w14:paraId="529580FA"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43,200.00</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4C81D36E"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0.34</w:t>
            </w:r>
          </w:p>
        </w:tc>
        <w:tc>
          <w:tcPr>
            <w:tcW w:w="1276" w:type="dxa"/>
            <w:tcBorders>
              <w:top w:val="nil"/>
              <w:left w:val="nil"/>
              <w:bottom w:val="single" w:sz="4" w:space="0" w:color="auto"/>
              <w:right w:val="single" w:sz="4" w:space="0" w:color="auto"/>
            </w:tcBorders>
            <w:shd w:val="clear" w:color="000000" w:fill="auto"/>
            <w:noWrap/>
            <w:vAlign w:val="center"/>
            <w:hideMark/>
          </w:tcPr>
          <w:p w14:paraId="2B991048"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14,688.00</w:t>
            </w:r>
          </w:p>
        </w:tc>
        <w:tc>
          <w:tcPr>
            <w:tcW w:w="1134" w:type="dxa"/>
            <w:tcBorders>
              <w:top w:val="nil"/>
              <w:left w:val="nil"/>
              <w:bottom w:val="single" w:sz="4" w:space="0" w:color="auto"/>
              <w:right w:val="single" w:sz="4" w:space="0" w:color="auto"/>
            </w:tcBorders>
            <w:shd w:val="clear" w:color="000000" w:fill="FFFFFF"/>
            <w:noWrap/>
            <w:vAlign w:val="center"/>
            <w:hideMark/>
          </w:tcPr>
          <w:p w14:paraId="2A127485"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60" w:type="dxa"/>
            <w:tcBorders>
              <w:top w:val="nil"/>
              <w:left w:val="nil"/>
              <w:bottom w:val="nil"/>
              <w:right w:val="nil"/>
            </w:tcBorders>
            <w:shd w:val="clear" w:color="000000" w:fill="auto"/>
            <w:noWrap/>
            <w:vAlign w:val="center"/>
            <w:hideMark/>
          </w:tcPr>
          <w:p w14:paraId="210CEE68"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auto"/>
            <w:noWrap/>
            <w:vAlign w:val="center"/>
            <w:hideMark/>
          </w:tcPr>
          <w:p w14:paraId="0822C854"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14,688.00</w:t>
            </w:r>
          </w:p>
        </w:tc>
        <w:tc>
          <w:tcPr>
            <w:tcW w:w="1031" w:type="dxa"/>
            <w:tcBorders>
              <w:top w:val="nil"/>
              <w:left w:val="nil"/>
              <w:bottom w:val="single" w:sz="4" w:space="0" w:color="auto"/>
              <w:right w:val="single" w:sz="4" w:space="0" w:color="auto"/>
            </w:tcBorders>
            <w:shd w:val="clear" w:color="000000" w:fill="auto"/>
            <w:noWrap/>
            <w:vAlign w:val="center"/>
            <w:hideMark/>
          </w:tcPr>
          <w:p w14:paraId="396BE900"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993" w:type="dxa"/>
            <w:tcBorders>
              <w:top w:val="nil"/>
              <w:left w:val="nil"/>
              <w:bottom w:val="single" w:sz="4" w:space="0" w:color="auto"/>
              <w:right w:val="single" w:sz="4" w:space="0" w:color="auto"/>
            </w:tcBorders>
            <w:shd w:val="clear" w:color="000000" w:fill="auto"/>
            <w:noWrap/>
            <w:vAlign w:val="center"/>
            <w:hideMark/>
          </w:tcPr>
          <w:p w14:paraId="7BD67E76"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r>
      <w:tr w:rsidR="00D053FB" w:rsidRPr="00A27696" w14:paraId="00D068C5" w14:textId="77777777" w:rsidTr="00D053FB">
        <w:trPr>
          <w:trHeight w:val="510"/>
        </w:trPr>
        <w:tc>
          <w:tcPr>
            <w:tcW w:w="884" w:type="dxa"/>
            <w:tcBorders>
              <w:top w:val="nil"/>
              <w:left w:val="single" w:sz="4" w:space="0" w:color="auto"/>
              <w:bottom w:val="single" w:sz="4" w:space="0" w:color="auto"/>
              <w:right w:val="nil"/>
            </w:tcBorders>
            <w:shd w:val="clear" w:color="000000" w:fill="FFFFFF"/>
            <w:noWrap/>
            <w:vAlign w:val="center"/>
            <w:hideMark/>
          </w:tcPr>
          <w:p w14:paraId="1AEBCD4E"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lastRenderedPageBreak/>
              <w:t>02.02.08</w:t>
            </w:r>
          </w:p>
        </w:tc>
        <w:tc>
          <w:tcPr>
            <w:tcW w:w="4653" w:type="dxa"/>
            <w:tcBorders>
              <w:top w:val="nil"/>
              <w:left w:val="single" w:sz="4" w:space="0" w:color="auto"/>
              <w:bottom w:val="single" w:sz="4" w:space="0" w:color="auto"/>
              <w:right w:val="nil"/>
            </w:tcBorders>
            <w:shd w:val="clear" w:color="000000" w:fill="FFFFFF"/>
            <w:vAlign w:val="center"/>
            <w:hideMark/>
          </w:tcPr>
          <w:p w14:paraId="632FFCBB"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PLANTACIÓN FORESTAL EN LINDERO DE ÁREA POTENCIAL FORESTAL</w:t>
            </w:r>
          </w:p>
        </w:tc>
        <w:tc>
          <w:tcPr>
            <w:tcW w:w="688" w:type="dxa"/>
            <w:tcBorders>
              <w:top w:val="nil"/>
              <w:left w:val="single" w:sz="4" w:space="0" w:color="auto"/>
              <w:bottom w:val="single" w:sz="4" w:space="0" w:color="auto"/>
              <w:right w:val="nil"/>
            </w:tcBorders>
            <w:shd w:val="clear" w:color="000000" w:fill="FFFFFF"/>
            <w:noWrap/>
            <w:vAlign w:val="center"/>
            <w:hideMark/>
          </w:tcPr>
          <w:p w14:paraId="42FF7224" w14:textId="77777777" w:rsidR="00A27696" w:rsidRPr="00A27696" w:rsidRDefault="00A27696" w:rsidP="00A27696">
            <w:pPr>
              <w:spacing w:after="0" w:line="240" w:lineRule="auto"/>
              <w:jc w:val="center"/>
              <w:rPr>
                <w:rFonts w:ascii="Arial" w:eastAsia="Times New Roman" w:hAnsi="Arial" w:cs="Arial"/>
                <w:color w:val="000000"/>
                <w:sz w:val="18"/>
                <w:szCs w:val="18"/>
                <w:lang w:val="es-AR" w:eastAsia="es-AR"/>
              </w:rPr>
            </w:pPr>
            <w:proofErr w:type="spellStart"/>
            <w:r w:rsidRPr="00A27696">
              <w:rPr>
                <w:rFonts w:ascii="Arial" w:eastAsia="Times New Roman" w:hAnsi="Arial" w:cs="Arial"/>
                <w:color w:val="000000"/>
                <w:sz w:val="18"/>
                <w:szCs w:val="18"/>
                <w:lang w:val="es-AR" w:eastAsia="es-AR"/>
              </w:rPr>
              <w:t>Und</w:t>
            </w:r>
            <w:proofErr w:type="spellEnd"/>
          </w:p>
        </w:tc>
        <w:tc>
          <w:tcPr>
            <w:tcW w:w="1005" w:type="dxa"/>
            <w:tcBorders>
              <w:top w:val="nil"/>
              <w:left w:val="single" w:sz="4" w:space="0" w:color="auto"/>
              <w:bottom w:val="single" w:sz="4" w:space="0" w:color="auto"/>
              <w:right w:val="nil"/>
            </w:tcBorders>
            <w:shd w:val="clear" w:color="000000" w:fill="FFFFFF"/>
            <w:noWrap/>
            <w:vAlign w:val="center"/>
            <w:hideMark/>
          </w:tcPr>
          <w:p w14:paraId="5CCAB19B"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5,819.00</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670C820A"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0.34</w:t>
            </w:r>
          </w:p>
        </w:tc>
        <w:tc>
          <w:tcPr>
            <w:tcW w:w="1276" w:type="dxa"/>
            <w:tcBorders>
              <w:top w:val="nil"/>
              <w:left w:val="nil"/>
              <w:bottom w:val="single" w:sz="4" w:space="0" w:color="auto"/>
              <w:right w:val="single" w:sz="4" w:space="0" w:color="auto"/>
            </w:tcBorders>
            <w:shd w:val="clear" w:color="000000" w:fill="auto"/>
            <w:noWrap/>
            <w:vAlign w:val="center"/>
            <w:hideMark/>
          </w:tcPr>
          <w:p w14:paraId="65E5A7B3"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1,978.46</w:t>
            </w:r>
          </w:p>
        </w:tc>
        <w:tc>
          <w:tcPr>
            <w:tcW w:w="1134" w:type="dxa"/>
            <w:tcBorders>
              <w:top w:val="nil"/>
              <w:left w:val="nil"/>
              <w:bottom w:val="single" w:sz="4" w:space="0" w:color="auto"/>
              <w:right w:val="single" w:sz="4" w:space="0" w:color="auto"/>
            </w:tcBorders>
            <w:shd w:val="clear" w:color="000000" w:fill="FFFFFF"/>
            <w:noWrap/>
            <w:vAlign w:val="center"/>
            <w:hideMark/>
          </w:tcPr>
          <w:p w14:paraId="365F77B6"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60" w:type="dxa"/>
            <w:tcBorders>
              <w:top w:val="nil"/>
              <w:left w:val="nil"/>
              <w:bottom w:val="nil"/>
              <w:right w:val="nil"/>
            </w:tcBorders>
            <w:shd w:val="clear" w:color="000000" w:fill="auto"/>
            <w:noWrap/>
            <w:vAlign w:val="center"/>
            <w:hideMark/>
          </w:tcPr>
          <w:p w14:paraId="07805A5C"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auto"/>
            <w:noWrap/>
            <w:vAlign w:val="center"/>
            <w:hideMark/>
          </w:tcPr>
          <w:p w14:paraId="62173BB5"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1,978.46</w:t>
            </w:r>
          </w:p>
        </w:tc>
        <w:tc>
          <w:tcPr>
            <w:tcW w:w="1031" w:type="dxa"/>
            <w:tcBorders>
              <w:top w:val="nil"/>
              <w:left w:val="nil"/>
              <w:bottom w:val="single" w:sz="4" w:space="0" w:color="auto"/>
              <w:right w:val="single" w:sz="4" w:space="0" w:color="auto"/>
            </w:tcBorders>
            <w:shd w:val="clear" w:color="000000" w:fill="auto"/>
            <w:noWrap/>
            <w:vAlign w:val="center"/>
            <w:hideMark/>
          </w:tcPr>
          <w:p w14:paraId="305A891D"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993" w:type="dxa"/>
            <w:tcBorders>
              <w:top w:val="nil"/>
              <w:left w:val="nil"/>
              <w:bottom w:val="single" w:sz="4" w:space="0" w:color="auto"/>
              <w:right w:val="single" w:sz="4" w:space="0" w:color="auto"/>
            </w:tcBorders>
            <w:shd w:val="clear" w:color="000000" w:fill="auto"/>
            <w:noWrap/>
            <w:vAlign w:val="center"/>
            <w:hideMark/>
          </w:tcPr>
          <w:p w14:paraId="1C4AE8C4"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r>
      <w:tr w:rsidR="00D053FB" w:rsidRPr="00A27696" w14:paraId="4BF20786" w14:textId="77777777" w:rsidTr="00D053FB">
        <w:trPr>
          <w:trHeight w:val="300"/>
        </w:trPr>
        <w:tc>
          <w:tcPr>
            <w:tcW w:w="884" w:type="dxa"/>
            <w:tcBorders>
              <w:top w:val="nil"/>
              <w:left w:val="single" w:sz="4" w:space="0" w:color="auto"/>
              <w:bottom w:val="single" w:sz="4" w:space="0" w:color="auto"/>
              <w:right w:val="nil"/>
            </w:tcBorders>
            <w:shd w:val="clear" w:color="000000" w:fill="FFFF99"/>
            <w:noWrap/>
            <w:vAlign w:val="center"/>
            <w:hideMark/>
          </w:tcPr>
          <w:p w14:paraId="564FFE92"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02.03</w:t>
            </w:r>
          </w:p>
        </w:tc>
        <w:tc>
          <w:tcPr>
            <w:tcW w:w="4653" w:type="dxa"/>
            <w:tcBorders>
              <w:top w:val="nil"/>
              <w:left w:val="single" w:sz="4" w:space="0" w:color="auto"/>
              <w:bottom w:val="single" w:sz="4" w:space="0" w:color="auto"/>
              <w:right w:val="nil"/>
            </w:tcBorders>
            <w:shd w:val="clear" w:color="000000" w:fill="FFFF99"/>
            <w:vAlign w:val="center"/>
            <w:hideMark/>
          </w:tcPr>
          <w:p w14:paraId="55E5F8F0"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PROTECCIÓN FORESTAL</w:t>
            </w:r>
          </w:p>
        </w:tc>
        <w:tc>
          <w:tcPr>
            <w:tcW w:w="688" w:type="dxa"/>
            <w:tcBorders>
              <w:top w:val="nil"/>
              <w:left w:val="single" w:sz="4" w:space="0" w:color="auto"/>
              <w:bottom w:val="single" w:sz="4" w:space="0" w:color="auto"/>
              <w:right w:val="nil"/>
            </w:tcBorders>
            <w:shd w:val="clear" w:color="000000" w:fill="FFFF99"/>
            <w:noWrap/>
            <w:vAlign w:val="center"/>
            <w:hideMark/>
          </w:tcPr>
          <w:p w14:paraId="728BE294"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005" w:type="dxa"/>
            <w:tcBorders>
              <w:top w:val="nil"/>
              <w:left w:val="single" w:sz="4" w:space="0" w:color="auto"/>
              <w:bottom w:val="single" w:sz="4" w:space="0" w:color="auto"/>
              <w:right w:val="nil"/>
            </w:tcBorders>
            <w:shd w:val="clear" w:color="000000" w:fill="FFFF99"/>
            <w:noWrap/>
            <w:vAlign w:val="center"/>
            <w:hideMark/>
          </w:tcPr>
          <w:p w14:paraId="7B804E55"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850" w:type="dxa"/>
            <w:tcBorders>
              <w:top w:val="nil"/>
              <w:left w:val="single" w:sz="4" w:space="0" w:color="auto"/>
              <w:bottom w:val="single" w:sz="4" w:space="0" w:color="auto"/>
              <w:right w:val="single" w:sz="4" w:space="0" w:color="auto"/>
            </w:tcBorders>
            <w:shd w:val="clear" w:color="000000" w:fill="FFFF99"/>
            <w:noWrap/>
            <w:vAlign w:val="center"/>
            <w:hideMark/>
          </w:tcPr>
          <w:p w14:paraId="044A1BC7"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276" w:type="dxa"/>
            <w:tcBorders>
              <w:top w:val="nil"/>
              <w:left w:val="nil"/>
              <w:bottom w:val="single" w:sz="4" w:space="0" w:color="auto"/>
              <w:right w:val="single" w:sz="4" w:space="0" w:color="auto"/>
            </w:tcBorders>
            <w:shd w:val="clear" w:color="000000" w:fill="FFFF99"/>
            <w:noWrap/>
            <w:vAlign w:val="center"/>
            <w:hideMark/>
          </w:tcPr>
          <w:p w14:paraId="2A184F60"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43,380.85</w:t>
            </w:r>
          </w:p>
        </w:tc>
        <w:tc>
          <w:tcPr>
            <w:tcW w:w="1134" w:type="dxa"/>
            <w:tcBorders>
              <w:top w:val="nil"/>
              <w:left w:val="nil"/>
              <w:bottom w:val="single" w:sz="4" w:space="0" w:color="auto"/>
              <w:right w:val="single" w:sz="4" w:space="0" w:color="auto"/>
            </w:tcBorders>
            <w:shd w:val="clear" w:color="000000" w:fill="FFFF99"/>
            <w:noWrap/>
            <w:vAlign w:val="center"/>
            <w:hideMark/>
          </w:tcPr>
          <w:p w14:paraId="01A9E48E"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60" w:type="dxa"/>
            <w:tcBorders>
              <w:top w:val="nil"/>
              <w:left w:val="nil"/>
              <w:bottom w:val="nil"/>
              <w:right w:val="nil"/>
            </w:tcBorders>
            <w:shd w:val="clear" w:color="000000" w:fill="auto"/>
            <w:noWrap/>
            <w:vAlign w:val="center"/>
            <w:hideMark/>
          </w:tcPr>
          <w:p w14:paraId="6DB1C46B"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FFFF99"/>
            <w:noWrap/>
            <w:vAlign w:val="center"/>
            <w:hideMark/>
          </w:tcPr>
          <w:p w14:paraId="57C93CD9"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32,103.31</w:t>
            </w:r>
          </w:p>
        </w:tc>
        <w:tc>
          <w:tcPr>
            <w:tcW w:w="1031" w:type="dxa"/>
            <w:tcBorders>
              <w:top w:val="nil"/>
              <w:left w:val="nil"/>
              <w:bottom w:val="single" w:sz="4" w:space="0" w:color="auto"/>
              <w:right w:val="single" w:sz="4" w:space="0" w:color="auto"/>
            </w:tcBorders>
            <w:shd w:val="clear" w:color="000000" w:fill="FFFF99"/>
            <w:noWrap/>
            <w:vAlign w:val="center"/>
            <w:hideMark/>
          </w:tcPr>
          <w:p w14:paraId="5E303F80"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0.00</w:t>
            </w:r>
          </w:p>
        </w:tc>
        <w:tc>
          <w:tcPr>
            <w:tcW w:w="993" w:type="dxa"/>
            <w:tcBorders>
              <w:top w:val="nil"/>
              <w:left w:val="nil"/>
              <w:bottom w:val="single" w:sz="4" w:space="0" w:color="auto"/>
              <w:right w:val="single" w:sz="4" w:space="0" w:color="auto"/>
            </w:tcBorders>
            <w:shd w:val="clear" w:color="000000" w:fill="FFFF99"/>
            <w:noWrap/>
            <w:vAlign w:val="center"/>
            <w:hideMark/>
          </w:tcPr>
          <w:p w14:paraId="7C00F633"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11,277.54</w:t>
            </w:r>
          </w:p>
        </w:tc>
      </w:tr>
      <w:tr w:rsidR="00D053FB" w:rsidRPr="00A27696" w14:paraId="284249E9" w14:textId="77777777" w:rsidTr="00D053FB">
        <w:trPr>
          <w:trHeight w:val="300"/>
        </w:trPr>
        <w:tc>
          <w:tcPr>
            <w:tcW w:w="884" w:type="dxa"/>
            <w:tcBorders>
              <w:top w:val="nil"/>
              <w:left w:val="single" w:sz="4" w:space="0" w:color="auto"/>
              <w:bottom w:val="single" w:sz="4" w:space="0" w:color="auto"/>
              <w:right w:val="nil"/>
            </w:tcBorders>
            <w:shd w:val="clear" w:color="000000" w:fill="CCFFCC"/>
            <w:noWrap/>
            <w:vAlign w:val="center"/>
            <w:hideMark/>
          </w:tcPr>
          <w:p w14:paraId="1F178968"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02.03.01</w:t>
            </w:r>
          </w:p>
        </w:tc>
        <w:tc>
          <w:tcPr>
            <w:tcW w:w="4653" w:type="dxa"/>
            <w:tcBorders>
              <w:top w:val="nil"/>
              <w:left w:val="single" w:sz="4" w:space="0" w:color="auto"/>
              <w:bottom w:val="single" w:sz="4" w:space="0" w:color="auto"/>
              <w:right w:val="nil"/>
            </w:tcBorders>
            <w:shd w:val="clear" w:color="000000" w:fill="CCFFCC"/>
            <w:noWrap/>
            <w:vAlign w:val="center"/>
            <w:hideMark/>
          </w:tcPr>
          <w:p w14:paraId="64FF1992"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CERCO PERIMÉTRAL Y/O LINEAL</w:t>
            </w:r>
          </w:p>
        </w:tc>
        <w:tc>
          <w:tcPr>
            <w:tcW w:w="688" w:type="dxa"/>
            <w:tcBorders>
              <w:top w:val="nil"/>
              <w:left w:val="single" w:sz="4" w:space="0" w:color="auto"/>
              <w:bottom w:val="single" w:sz="4" w:space="0" w:color="auto"/>
              <w:right w:val="nil"/>
            </w:tcBorders>
            <w:shd w:val="clear" w:color="000000" w:fill="CCFFCC"/>
            <w:noWrap/>
            <w:vAlign w:val="center"/>
            <w:hideMark/>
          </w:tcPr>
          <w:p w14:paraId="2984D81F"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005" w:type="dxa"/>
            <w:tcBorders>
              <w:top w:val="nil"/>
              <w:left w:val="single" w:sz="4" w:space="0" w:color="auto"/>
              <w:bottom w:val="single" w:sz="4" w:space="0" w:color="auto"/>
              <w:right w:val="nil"/>
            </w:tcBorders>
            <w:shd w:val="clear" w:color="000000" w:fill="CCFFCC"/>
            <w:noWrap/>
            <w:vAlign w:val="center"/>
            <w:hideMark/>
          </w:tcPr>
          <w:p w14:paraId="6863EE2F"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850" w:type="dxa"/>
            <w:tcBorders>
              <w:top w:val="nil"/>
              <w:left w:val="single" w:sz="4" w:space="0" w:color="auto"/>
              <w:bottom w:val="single" w:sz="4" w:space="0" w:color="auto"/>
              <w:right w:val="single" w:sz="4" w:space="0" w:color="auto"/>
            </w:tcBorders>
            <w:shd w:val="clear" w:color="000000" w:fill="CCFFCC"/>
            <w:noWrap/>
            <w:vAlign w:val="center"/>
            <w:hideMark/>
          </w:tcPr>
          <w:p w14:paraId="5CB56181"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 </w:t>
            </w:r>
          </w:p>
        </w:tc>
        <w:tc>
          <w:tcPr>
            <w:tcW w:w="1276" w:type="dxa"/>
            <w:tcBorders>
              <w:top w:val="nil"/>
              <w:left w:val="nil"/>
              <w:bottom w:val="single" w:sz="4" w:space="0" w:color="auto"/>
              <w:right w:val="single" w:sz="4" w:space="0" w:color="auto"/>
            </w:tcBorders>
            <w:shd w:val="clear" w:color="000000" w:fill="CCFFCC"/>
            <w:noWrap/>
            <w:vAlign w:val="center"/>
            <w:hideMark/>
          </w:tcPr>
          <w:p w14:paraId="356A894D"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43,380.85</w:t>
            </w:r>
          </w:p>
        </w:tc>
        <w:tc>
          <w:tcPr>
            <w:tcW w:w="1134" w:type="dxa"/>
            <w:tcBorders>
              <w:top w:val="nil"/>
              <w:left w:val="nil"/>
              <w:bottom w:val="single" w:sz="4" w:space="0" w:color="auto"/>
              <w:right w:val="single" w:sz="4" w:space="0" w:color="auto"/>
            </w:tcBorders>
            <w:shd w:val="clear" w:color="000000" w:fill="CCFFCC"/>
            <w:noWrap/>
            <w:vAlign w:val="center"/>
            <w:hideMark/>
          </w:tcPr>
          <w:p w14:paraId="532216FA"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60" w:type="dxa"/>
            <w:tcBorders>
              <w:top w:val="nil"/>
              <w:left w:val="nil"/>
              <w:bottom w:val="nil"/>
              <w:right w:val="nil"/>
            </w:tcBorders>
            <w:shd w:val="clear" w:color="000000" w:fill="auto"/>
            <w:noWrap/>
            <w:vAlign w:val="center"/>
            <w:hideMark/>
          </w:tcPr>
          <w:p w14:paraId="5DD86403"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CCFFCC"/>
            <w:noWrap/>
            <w:vAlign w:val="center"/>
            <w:hideMark/>
          </w:tcPr>
          <w:p w14:paraId="5181B635"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32,103.31</w:t>
            </w:r>
          </w:p>
        </w:tc>
        <w:tc>
          <w:tcPr>
            <w:tcW w:w="1031" w:type="dxa"/>
            <w:tcBorders>
              <w:top w:val="nil"/>
              <w:left w:val="nil"/>
              <w:bottom w:val="single" w:sz="4" w:space="0" w:color="auto"/>
              <w:right w:val="single" w:sz="4" w:space="0" w:color="auto"/>
            </w:tcBorders>
            <w:shd w:val="clear" w:color="000000" w:fill="CCFFCC"/>
            <w:noWrap/>
            <w:vAlign w:val="center"/>
            <w:hideMark/>
          </w:tcPr>
          <w:p w14:paraId="7837F767"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0.00</w:t>
            </w:r>
          </w:p>
        </w:tc>
        <w:tc>
          <w:tcPr>
            <w:tcW w:w="993" w:type="dxa"/>
            <w:tcBorders>
              <w:top w:val="nil"/>
              <w:left w:val="nil"/>
              <w:bottom w:val="single" w:sz="4" w:space="0" w:color="auto"/>
              <w:right w:val="single" w:sz="4" w:space="0" w:color="auto"/>
            </w:tcBorders>
            <w:shd w:val="clear" w:color="000000" w:fill="CCFFCC"/>
            <w:noWrap/>
            <w:vAlign w:val="center"/>
            <w:hideMark/>
          </w:tcPr>
          <w:p w14:paraId="161B16B1"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11,277.54</w:t>
            </w:r>
          </w:p>
        </w:tc>
      </w:tr>
      <w:tr w:rsidR="00D053FB" w:rsidRPr="00A27696" w14:paraId="66FA89B5" w14:textId="77777777" w:rsidTr="00D053FB">
        <w:trPr>
          <w:trHeight w:val="300"/>
        </w:trPr>
        <w:tc>
          <w:tcPr>
            <w:tcW w:w="884" w:type="dxa"/>
            <w:tcBorders>
              <w:top w:val="nil"/>
              <w:left w:val="single" w:sz="4" w:space="0" w:color="auto"/>
              <w:bottom w:val="single" w:sz="4" w:space="0" w:color="auto"/>
              <w:right w:val="nil"/>
            </w:tcBorders>
            <w:shd w:val="clear" w:color="000000" w:fill="FFFFFF"/>
            <w:noWrap/>
            <w:vAlign w:val="center"/>
            <w:hideMark/>
          </w:tcPr>
          <w:p w14:paraId="121A3FAC"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02.03.01.01</w:t>
            </w:r>
          </w:p>
        </w:tc>
        <w:tc>
          <w:tcPr>
            <w:tcW w:w="4653" w:type="dxa"/>
            <w:tcBorders>
              <w:top w:val="nil"/>
              <w:left w:val="single" w:sz="4" w:space="0" w:color="auto"/>
              <w:bottom w:val="single" w:sz="4" w:space="0" w:color="auto"/>
              <w:right w:val="nil"/>
            </w:tcBorders>
            <w:shd w:val="clear" w:color="000000" w:fill="FFFFFF"/>
            <w:noWrap/>
            <w:vAlign w:val="center"/>
            <w:hideMark/>
          </w:tcPr>
          <w:p w14:paraId="14095CAA"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TRAZO Y REPLANTEO LINEAL</w:t>
            </w:r>
          </w:p>
        </w:tc>
        <w:tc>
          <w:tcPr>
            <w:tcW w:w="688" w:type="dxa"/>
            <w:tcBorders>
              <w:top w:val="nil"/>
              <w:left w:val="single" w:sz="4" w:space="0" w:color="auto"/>
              <w:bottom w:val="single" w:sz="4" w:space="0" w:color="auto"/>
              <w:right w:val="nil"/>
            </w:tcBorders>
            <w:shd w:val="clear" w:color="000000" w:fill="FFFFFF"/>
            <w:noWrap/>
            <w:vAlign w:val="center"/>
            <w:hideMark/>
          </w:tcPr>
          <w:p w14:paraId="46349B8E" w14:textId="77777777" w:rsidR="00A27696" w:rsidRPr="00A27696" w:rsidRDefault="00A27696" w:rsidP="00A27696">
            <w:pPr>
              <w:spacing w:after="0" w:line="240" w:lineRule="auto"/>
              <w:jc w:val="center"/>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m</w:t>
            </w:r>
          </w:p>
        </w:tc>
        <w:tc>
          <w:tcPr>
            <w:tcW w:w="1005" w:type="dxa"/>
            <w:tcBorders>
              <w:top w:val="nil"/>
              <w:left w:val="single" w:sz="4" w:space="0" w:color="auto"/>
              <w:bottom w:val="single" w:sz="4" w:space="0" w:color="auto"/>
              <w:right w:val="nil"/>
            </w:tcBorders>
            <w:shd w:val="clear" w:color="000000" w:fill="FFFFFF"/>
            <w:noWrap/>
            <w:vAlign w:val="center"/>
            <w:hideMark/>
          </w:tcPr>
          <w:p w14:paraId="6B408075"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6,400.00</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248CFB99"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0.29</w:t>
            </w:r>
          </w:p>
        </w:tc>
        <w:tc>
          <w:tcPr>
            <w:tcW w:w="1276" w:type="dxa"/>
            <w:tcBorders>
              <w:top w:val="nil"/>
              <w:left w:val="nil"/>
              <w:bottom w:val="single" w:sz="4" w:space="0" w:color="auto"/>
              <w:right w:val="single" w:sz="4" w:space="0" w:color="auto"/>
            </w:tcBorders>
            <w:shd w:val="clear" w:color="000000" w:fill="auto"/>
            <w:noWrap/>
            <w:vAlign w:val="center"/>
            <w:hideMark/>
          </w:tcPr>
          <w:p w14:paraId="4F9CD00F"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1,856.00</w:t>
            </w:r>
          </w:p>
        </w:tc>
        <w:tc>
          <w:tcPr>
            <w:tcW w:w="1134" w:type="dxa"/>
            <w:tcBorders>
              <w:top w:val="nil"/>
              <w:left w:val="nil"/>
              <w:bottom w:val="single" w:sz="4" w:space="0" w:color="auto"/>
              <w:right w:val="single" w:sz="4" w:space="0" w:color="auto"/>
            </w:tcBorders>
            <w:shd w:val="clear" w:color="000000" w:fill="FFFFFF"/>
            <w:noWrap/>
            <w:vAlign w:val="center"/>
            <w:hideMark/>
          </w:tcPr>
          <w:p w14:paraId="4DE6A11F"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60" w:type="dxa"/>
            <w:tcBorders>
              <w:top w:val="nil"/>
              <w:left w:val="nil"/>
              <w:bottom w:val="nil"/>
              <w:right w:val="nil"/>
            </w:tcBorders>
            <w:shd w:val="clear" w:color="000000" w:fill="auto"/>
            <w:noWrap/>
            <w:vAlign w:val="center"/>
            <w:hideMark/>
          </w:tcPr>
          <w:p w14:paraId="23BFFBA7"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auto"/>
            <w:noWrap/>
            <w:vAlign w:val="center"/>
            <w:hideMark/>
          </w:tcPr>
          <w:p w14:paraId="172603E5"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1,856.00</w:t>
            </w:r>
          </w:p>
        </w:tc>
        <w:tc>
          <w:tcPr>
            <w:tcW w:w="1031" w:type="dxa"/>
            <w:tcBorders>
              <w:top w:val="nil"/>
              <w:left w:val="nil"/>
              <w:bottom w:val="single" w:sz="4" w:space="0" w:color="auto"/>
              <w:right w:val="single" w:sz="4" w:space="0" w:color="auto"/>
            </w:tcBorders>
            <w:shd w:val="clear" w:color="000000" w:fill="auto"/>
            <w:noWrap/>
            <w:vAlign w:val="center"/>
            <w:hideMark/>
          </w:tcPr>
          <w:p w14:paraId="287033F2"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993" w:type="dxa"/>
            <w:tcBorders>
              <w:top w:val="nil"/>
              <w:left w:val="nil"/>
              <w:bottom w:val="single" w:sz="4" w:space="0" w:color="auto"/>
              <w:right w:val="single" w:sz="4" w:space="0" w:color="auto"/>
            </w:tcBorders>
            <w:shd w:val="clear" w:color="000000" w:fill="auto"/>
            <w:noWrap/>
            <w:vAlign w:val="center"/>
            <w:hideMark/>
          </w:tcPr>
          <w:p w14:paraId="738596E3"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r>
      <w:tr w:rsidR="00D053FB" w:rsidRPr="00A27696" w14:paraId="013C8379" w14:textId="77777777" w:rsidTr="00D053FB">
        <w:trPr>
          <w:trHeight w:val="300"/>
        </w:trPr>
        <w:tc>
          <w:tcPr>
            <w:tcW w:w="884" w:type="dxa"/>
            <w:tcBorders>
              <w:top w:val="nil"/>
              <w:left w:val="single" w:sz="4" w:space="0" w:color="auto"/>
              <w:bottom w:val="single" w:sz="4" w:space="0" w:color="auto"/>
              <w:right w:val="nil"/>
            </w:tcBorders>
            <w:shd w:val="clear" w:color="000000" w:fill="FFFFFF"/>
            <w:noWrap/>
            <w:vAlign w:val="center"/>
            <w:hideMark/>
          </w:tcPr>
          <w:p w14:paraId="3481DFB6"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02.03.01.02</w:t>
            </w:r>
          </w:p>
        </w:tc>
        <w:tc>
          <w:tcPr>
            <w:tcW w:w="4653" w:type="dxa"/>
            <w:tcBorders>
              <w:top w:val="nil"/>
              <w:left w:val="single" w:sz="4" w:space="0" w:color="auto"/>
              <w:bottom w:val="single" w:sz="4" w:space="0" w:color="auto"/>
              <w:right w:val="nil"/>
            </w:tcBorders>
            <w:shd w:val="clear" w:color="000000" w:fill="FFFFFF"/>
            <w:noWrap/>
            <w:vAlign w:val="center"/>
            <w:hideMark/>
          </w:tcPr>
          <w:p w14:paraId="757025BA"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 xml:space="preserve"> CORTE DE SUELO</w:t>
            </w:r>
          </w:p>
        </w:tc>
        <w:tc>
          <w:tcPr>
            <w:tcW w:w="688" w:type="dxa"/>
            <w:tcBorders>
              <w:top w:val="nil"/>
              <w:left w:val="single" w:sz="4" w:space="0" w:color="auto"/>
              <w:bottom w:val="single" w:sz="4" w:space="0" w:color="auto"/>
              <w:right w:val="nil"/>
            </w:tcBorders>
            <w:shd w:val="clear" w:color="000000" w:fill="FFFFFF"/>
            <w:noWrap/>
            <w:vAlign w:val="center"/>
            <w:hideMark/>
          </w:tcPr>
          <w:p w14:paraId="6A643DE3" w14:textId="77777777" w:rsidR="00A27696" w:rsidRPr="00A27696" w:rsidRDefault="00A27696" w:rsidP="00A27696">
            <w:pPr>
              <w:spacing w:after="0" w:line="240" w:lineRule="auto"/>
              <w:jc w:val="center"/>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m3</w:t>
            </w:r>
          </w:p>
        </w:tc>
        <w:tc>
          <w:tcPr>
            <w:tcW w:w="1005" w:type="dxa"/>
            <w:tcBorders>
              <w:top w:val="nil"/>
              <w:left w:val="single" w:sz="4" w:space="0" w:color="auto"/>
              <w:bottom w:val="single" w:sz="4" w:space="0" w:color="auto"/>
              <w:right w:val="nil"/>
            </w:tcBorders>
            <w:shd w:val="clear" w:color="000000" w:fill="FFFFFF"/>
            <w:noWrap/>
            <w:vAlign w:val="center"/>
            <w:hideMark/>
          </w:tcPr>
          <w:p w14:paraId="22A72E45"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66.66</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02A6C9C3"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72.80</w:t>
            </w:r>
          </w:p>
        </w:tc>
        <w:tc>
          <w:tcPr>
            <w:tcW w:w="1276" w:type="dxa"/>
            <w:tcBorders>
              <w:top w:val="nil"/>
              <w:left w:val="nil"/>
              <w:bottom w:val="single" w:sz="4" w:space="0" w:color="auto"/>
              <w:right w:val="single" w:sz="4" w:space="0" w:color="auto"/>
            </w:tcBorders>
            <w:shd w:val="clear" w:color="000000" w:fill="auto"/>
            <w:noWrap/>
            <w:vAlign w:val="center"/>
            <w:hideMark/>
          </w:tcPr>
          <w:p w14:paraId="5396F643"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4,852.85</w:t>
            </w:r>
          </w:p>
        </w:tc>
        <w:tc>
          <w:tcPr>
            <w:tcW w:w="1134" w:type="dxa"/>
            <w:tcBorders>
              <w:top w:val="nil"/>
              <w:left w:val="nil"/>
              <w:bottom w:val="single" w:sz="4" w:space="0" w:color="auto"/>
              <w:right w:val="single" w:sz="4" w:space="0" w:color="auto"/>
            </w:tcBorders>
            <w:shd w:val="clear" w:color="000000" w:fill="FFFFFF"/>
            <w:noWrap/>
            <w:vAlign w:val="center"/>
            <w:hideMark/>
          </w:tcPr>
          <w:p w14:paraId="61723990"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60" w:type="dxa"/>
            <w:tcBorders>
              <w:top w:val="nil"/>
              <w:left w:val="nil"/>
              <w:bottom w:val="nil"/>
              <w:right w:val="nil"/>
            </w:tcBorders>
            <w:shd w:val="clear" w:color="000000" w:fill="auto"/>
            <w:noWrap/>
            <w:vAlign w:val="center"/>
            <w:hideMark/>
          </w:tcPr>
          <w:p w14:paraId="76173641"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auto"/>
            <w:noWrap/>
            <w:vAlign w:val="center"/>
            <w:hideMark/>
          </w:tcPr>
          <w:p w14:paraId="73895FDC"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231.31</w:t>
            </w:r>
          </w:p>
        </w:tc>
        <w:tc>
          <w:tcPr>
            <w:tcW w:w="1031" w:type="dxa"/>
            <w:tcBorders>
              <w:top w:val="nil"/>
              <w:left w:val="nil"/>
              <w:bottom w:val="single" w:sz="4" w:space="0" w:color="auto"/>
              <w:right w:val="single" w:sz="4" w:space="0" w:color="auto"/>
            </w:tcBorders>
            <w:shd w:val="clear" w:color="000000" w:fill="auto"/>
            <w:noWrap/>
            <w:vAlign w:val="center"/>
            <w:hideMark/>
          </w:tcPr>
          <w:p w14:paraId="782F6BB0"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993" w:type="dxa"/>
            <w:tcBorders>
              <w:top w:val="nil"/>
              <w:left w:val="nil"/>
              <w:bottom w:val="single" w:sz="4" w:space="0" w:color="auto"/>
              <w:right w:val="single" w:sz="4" w:space="0" w:color="auto"/>
            </w:tcBorders>
            <w:shd w:val="clear" w:color="000000" w:fill="auto"/>
            <w:noWrap/>
            <w:vAlign w:val="center"/>
            <w:hideMark/>
          </w:tcPr>
          <w:p w14:paraId="4E432703"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4,621.54</w:t>
            </w:r>
          </w:p>
        </w:tc>
      </w:tr>
      <w:tr w:rsidR="00D053FB" w:rsidRPr="00A27696" w14:paraId="418290D2" w14:textId="77777777" w:rsidTr="00D053FB">
        <w:trPr>
          <w:trHeight w:val="300"/>
        </w:trPr>
        <w:tc>
          <w:tcPr>
            <w:tcW w:w="884" w:type="dxa"/>
            <w:tcBorders>
              <w:top w:val="nil"/>
              <w:left w:val="single" w:sz="4" w:space="0" w:color="auto"/>
              <w:bottom w:val="single" w:sz="4" w:space="0" w:color="auto"/>
              <w:right w:val="nil"/>
            </w:tcBorders>
            <w:shd w:val="clear" w:color="000000" w:fill="FFFFFF"/>
            <w:noWrap/>
            <w:vAlign w:val="center"/>
            <w:hideMark/>
          </w:tcPr>
          <w:p w14:paraId="098C6338"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02.03.01.03</w:t>
            </w:r>
          </w:p>
        </w:tc>
        <w:tc>
          <w:tcPr>
            <w:tcW w:w="4653" w:type="dxa"/>
            <w:tcBorders>
              <w:top w:val="nil"/>
              <w:left w:val="single" w:sz="4" w:space="0" w:color="auto"/>
              <w:bottom w:val="single" w:sz="4" w:space="0" w:color="auto"/>
              <w:right w:val="nil"/>
            </w:tcBorders>
            <w:shd w:val="clear" w:color="000000" w:fill="FFFFFF"/>
            <w:noWrap/>
            <w:vAlign w:val="center"/>
            <w:hideMark/>
          </w:tcPr>
          <w:p w14:paraId="69C71FE7"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ARMADO DE ESTRUCTURA DE CERCO</w:t>
            </w:r>
          </w:p>
        </w:tc>
        <w:tc>
          <w:tcPr>
            <w:tcW w:w="688" w:type="dxa"/>
            <w:tcBorders>
              <w:top w:val="nil"/>
              <w:left w:val="single" w:sz="4" w:space="0" w:color="auto"/>
              <w:bottom w:val="single" w:sz="4" w:space="0" w:color="auto"/>
              <w:right w:val="nil"/>
            </w:tcBorders>
            <w:shd w:val="clear" w:color="000000" w:fill="FFFFFF"/>
            <w:noWrap/>
            <w:vAlign w:val="center"/>
            <w:hideMark/>
          </w:tcPr>
          <w:p w14:paraId="171FCDFB" w14:textId="77777777" w:rsidR="00A27696" w:rsidRPr="00A27696" w:rsidRDefault="00A27696" w:rsidP="00A27696">
            <w:pPr>
              <w:spacing w:after="0" w:line="240" w:lineRule="auto"/>
              <w:jc w:val="center"/>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m</w:t>
            </w:r>
          </w:p>
        </w:tc>
        <w:tc>
          <w:tcPr>
            <w:tcW w:w="1005" w:type="dxa"/>
            <w:tcBorders>
              <w:top w:val="nil"/>
              <w:left w:val="single" w:sz="4" w:space="0" w:color="auto"/>
              <w:bottom w:val="single" w:sz="4" w:space="0" w:color="auto"/>
              <w:right w:val="nil"/>
            </w:tcBorders>
            <w:shd w:val="clear" w:color="000000" w:fill="FFFFFF"/>
            <w:noWrap/>
            <w:vAlign w:val="center"/>
            <w:hideMark/>
          </w:tcPr>
          <w:p w14:paraId="3A2DC4F1"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6,400.00</w:t>
            </w:r>
          </w:p>
        </w:tc>
        <w:tc>
          <w:tcPr>
            <w:tcW w:w="850" w:type="dxa"/>
            <w:tcBorders>
              <w:top w:val="nil"/>
              <w:left w:val="single" w:sz="4" w:space="0" w:color="auto"/>
              <w:bottom w:val="single" w:sz="4" w:space="0" w:color="auto"/>
              <w:right w:val="single" w:sz="4" w:space="0" w:color="auto"/>
            </w:tcBorders>
            <w:shd w:val="clear" w:color="000000" w:fill="FFFFFF"/>
            <w:noWrap/>
            <w:vAlign w:val="center"/>
            <w:hideMark/>
          </w:tcPr>
          <w:p w14:paraId="08E91238"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5.73</w:t>
            </w:r>
          </w:p>
        </w:tc>
        <w:tc>
          <w:tcPr>
            <w:tcW w:w="1276" w:type="dxa"/>
            <w:tcBorders>
              <w:top w:val="nil"/>
              <w:left w:val="nil"/>
              <w:bottom w:val="single" w:sz="4" w:space="0" w:color="auto"/>
              <w:right w:val="single" w:sz="4" w:space="0" w:color="auto"/>
            </w:tcBorders>
            <w:shd w:val="clear" w:color="000000" w:fill="auto"/>
            <w:noWrap/>
            <w:vAlign w:val="center"/>
            <w:hideMark/>
          </w:tcPr>
          <w:p w14:paraId="706C9873"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36,672.00</w:t>
            </w:r>
          </w:p>
        </w:tc>
        <w:tc>
          <w:tcPr>
            <w:tcW w:w="1134" w:type="dxa"/>
            <w:tcBorders>
              <w:top w:val="nil"/>
              <w:left w:val="nil"/>
              <w:bottom w:val="single" w:sz="4" w:space="0" w:color="auto"/>
              <w:right w:val="single" w:sz="4" w:space="0" w:color="auto"/>
            </w:tcBorders>
            <w:shd w:val="clear" w:color="000000" w:fill="FFFFFF"/>
            <w:noWrap/>
            <w:vAlign w:val="center"/>
            <w:hideMark/>
          </w:tcPr>
          <w:p w14:paraId="11217721"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60" w:type="dxa"/>
            <w:tcBorders>
              <w:top w:val="nil"/>
              <w:left w:val="nil"/>
              <w:bottom w:val="nil"/>
              <w:right w:val="nil"/>
            </w:tcBorders>
            <w:shd w:val="clear" w:color="000000" w:fill="auto"/>
            <w:noWrap/>
            <w:vAlign w:val="center"/>
            <w:hideMark/>
          </w:tcPr>
          <w:p w14:paraId="4BE3F080"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auto"/>
            <w:noWrap/>
            <w:vAlign w:val="center"/>
            <w:hideMark/>
          </w:tcPr>
          <w:p w14:paraId="028E2B3B"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30,016.00</w:t>
            </w:r>
          </w:p>
        </w:tc>
        <w:tc>
          <w:tcPr>
            <w:tcW w:w="1031" w:type="dxa"/>
            <w:tcBorders>
              <w:top w:val="nil"/>
              <w:left w:val="nil"/>
              <w:bottom w:val="single" w:sz="4" w:space="0" w:color="auto"/>
              <w:right w:val="single" w:sz="4" w:space="0" w:color="auto"/>
            </w:tcBorders>
            <w:shd w:val="clear" w:color="000000" w:fill="auto"/>
            <w:noWrap/>
            <w:vAlign w:val="center"/>
            <w:hideMark/>
          </w:tcPr>
          <w:p w14:paraId="231D29E9"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993" w:type="dxa"/>
            <w:tcBorders>
              <w:top w:val="nil"/>
              <w:left w:val="nil"/>
              <w:bottom w:val="single" w:sz="4" w:space="0" w:color="auto"/>
              <w:right w:val="single" w:sz="4" w:space="0" w:color="auto"/>
            </w:tcBorders>
            <w:shd w:val="clear" w:color="000000" w:fill="auto"/>
            <w:noWrap/>
            <w:vAlign w:val="center"/>
            <w:hideMark/>
          </w:tcPr>
          <w:p w14:paraId="30DDA152"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6,656.00</w:t>
            </w:r>
          </w:p>
        </w:tc>
      </w:tr>
      <w:tr w:rsidR="00D053FB" w:rsidRPr="00A27696" w14:paraId="3647E894" w14:textId="77777777" w:rsidTr="00D053FB">
        <w:trPr>
          <w:trHeight w:val="510"/>
        </w:trPr>
        <w:tc>
          <w:tcPr>
            <w:tcW w:w="884" w:type="dxa"/>
            <w:tcBorders>
              <w:top w:val="nil"/>
              <w:left w:val="single" w:sz="4" w:space="0" w:color="auto"/>
              <w:bottom w:val="single" w:sz="4" w:space="0" w:color="auto"/>
              <w:right w:val="nil"/>
            </w:tcBorders>
            <w:shd w:val="clear" w:color="000000" w:fill="C6E0B4"/>
            <w:noWrap/>
            <w:vAlign w:val="center"/>
            <w:hideMark/>
          </w:tcPr>
          <w:p w14:paraId="48FA8D73"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03</w:t>
            </w:r>
          </w:p>
        </w:tc>
        <w:tc>
          <w:tcPr>
            <w:tcW w:w="4653" w:type="dxa"/>
            <w:tcBorders>
              <w:top w:val="nil"/>
              <w:left w:val="single" w:sz="4" w:space="0" w:color="auto"/>
              <w:bottom w:val="single" w:sz="4" w:space="0" w:color="auto"/>
              <w:right w:val="nil"/>
            </w:tcBorders>
            <w:shd w:val="clear" w:color="000000" w:fill="C6E0B4"/>
            <w:vAlign w:val="center"/>
            <w:hideMark/>
          </w:tcPr>
          <w:p w14:paraId="4F11415A"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FORTALECIMIENTO DE CAPACIDADES EN SIEMBRA Y COSECHA DE AGUA</w:t>
            </w:r>
          </w:p>
        </w:tc>
        <w:tc>
          <w:tcPr>
            <w:tcW w:w="688" w:type="dxa"/>
            <w:tcBorders>
              <w:top w:val="nil"/>
              <w:left w:val="single" w:sz="4" w:space="0" w:color="auto"/>
              <w:bottom w:val="single" w:sz="4" w:space="0" w:color="auto"/>
              <w:right w:val="nil"/>
            </w:tcBorders>
            <w:shd w:val="clear" w:color="000000" w:fill="C6E0B4"/>
            <w:noWrap/>
            <w:vAlign w:val="center"/>
            <w:hideMark/>
          </w:tcPr>
          <w:p w14:paraId="64050BF6"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005" w:type="dxa"/>
            <w:tcBorders>
              <w:top w:val="nil"/>
              <w:left w:val="single" w:sz="4" w:space="0" w:color="auto"/>
              <w:bottom w:val="single" w:sz="4" w:space="0" w:color="auto"/>
              <w:right w:val="nil"/>
            </w:tcBorders>
            <w:shd w:val="clear" w:color="000000" w:fill="C6E0B4"/>
            <w:noWrap/>
            <w:vAlign w:val="center"/>
            <w:hideMark/>
          </w:tcPr>
          <w:p w14:paraId="30A8B648"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850" w:type="dxa"/>
            <w:tcBorders>
              <w:top w:val="nil"/>
              <w:left w:val="single" w:sz="4" w:space="0" w:color="auto"/>
              <w:bottom w:val="single" w:sz="4" w:space="0" w:color="auto"/>
              <w:right w:val="single" w:sz="4" w:space="0" w:color="auto"/>
            </w:tcBorders>
            <w:shd w:val="clear" w:color="000000" w:fill="C6E0B4"/>
            <w:noWrap/>
            <w:vAlign w:val="center"/>
            <w:hideMark/>
          </w:tcPr>
          <w:p w14:paraId="5365C0CC"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 </w:t>
            </w:r>
          </w:p>
        </w:tc>
        <w:tc>
          <w:tcPr>
            <w:tcW w:w="1276" w:type="dxa"/>
            <w:tcBorders>
              <w:top w:val="nil"/>
              <w:left w:val="nil"/>
              <w:bottom w:val="single" w:sz="4" w:space="0" w:color="auto"/>
              <w:right w:val="single" w:sz="4" w:space="0" w:color="auto"/>
            </w:tcBorders>
            <w:shd w:val="clear" w:color="000000" w:fill="C6E0B4"/>
            <w:noWrap/>
            <w:vAlign w:val="center"/>
            <w:hideMark/>
          </w:tcPr>
          <w:p w14:paraId="01A22762"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17,567.50</w:t>
            </w:r>
          </w:p>
        </w:tc>
        <w:tc>
          <w:tcPr>
            <w:tcW w:w="1134" w:type="dxa"/>
            <w:tcBorders>
              <w:top w:val="nil"/>
              <w:left w:val="nil"/>
              <w:bottom w:val="single" w:sz="4" w:space="0" w:color="auto"/>
              <w:right w:val="single" w:sz="4" w:space="0" w:color="auto"/>
            </w:tcBorders>
            <w:shd w:val="clear" w:color="000000" w:fill="C6E0B4"/>
            <w:noWrap/>
            <w:vAlign w:val="center"/>
            <w:hideMark/>
          </w:tcPr>
          <w:p w14:paraId="44CD82D7"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17,567.50</w:t>
            </w:r>
          </w:p>
        </w:tc>
        <w:tc>
          <w:tcPr>
            <w:tcW w:w="160" w:type="dxa"/>
            <w:tcBorders>
              <w:top w:val="nil"/>
              <w:left w:val="nil"/>
              <w:bottom w:val="nil"/>
              <w:right w:val="nil"/>
            </w:tcBorders>
            <w:shd w:val="clear" w:color="000000" w:fill="auto"/>
            <w:noWrap/>
            <w:vAlign w:val="center"/>
            <w:hideMark/>
          </w:tcPr>
          <w:p w14:paraId="1B213A57"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C6E0B4"/>
            <w:noWrap/>
            <w:vAlign w:val="center"/>
            <w:hideMark/>
          </w:tcPr>
          <w:p w14:paraId="64C7DE71"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17,567.50</w:t>
            </w:r>
          </w:p>
        </w:tc>
        <w:tc>
          <w:tcPr>
            <w:tcW w:w="1031" w:type="dxa"/>
            <w:tcBorders>
              <w:top w:val="nil"/>
              <w:left w:val="nil"/>
              <w:bottom w:val="single" w:sz="4" w:space="0" w:color="auto"/>
              <w:right w:val="single" w:sz="4" w:space="0" w:color="auto"/>
            </w:tcBorders>
            <w:shd w:val="clear" w:color="000000" w:fill="C6E0B4"/>
            <w:noWrap/>
            <w:vAlign w:val="center"/>
            <w:hideMark/>
          </w:tcPr>
          <w:p w14:paraId="62AD6FCA"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0.00</w:t>
            </w:r>
          </w:p>
        </w:tc>
        <w:tc>
          <w:tcPr>
            <w:tcW w:w="993" w:type="dxa"/>
            <w:tcBorders>
              <w:top w:val="nil"/>
              <w:left w:val="nil"/>
              <w:bottom w:val="single" w:sz="4" w:space="0" w:color="auto"/>
              <w:right w:val="single" w:sz="4" w:space="0" w:color="auto"/>
            </w:tcBorders>
            <w:shd w:val="clear" w:color="000000" w:fill="C6E0B4"/>
            <w:noWrap/>
            <w:vAlign w:val="center"/>
            <w:hideMark/>
          </w:tcPr>
          <w:p w14:paraId="32A670F3"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0.00</w:t>
            </w:r>
          </w:p>
        </w:tc>
      </w:tr>
      <w:tr w:rsidR="00D053FB" w:rsidRPr="00A27696" w14:paraId="4981BEAB" w14:textId="77777777" w:rsidTr="00D053FB">
        <w:trPr>
          <w:trHeight w:val="300"/>
        </w:trPr>
        <w:tc>
          <w:tcPr>
            <w:tcW w:w="884" w:type="dxa"/>
            <w:tcBorders>
              <w:top w:val="nil"/>
              <w:left w:val="single" w:sz="4" w:space="0" w:color="auto"/>
              <w:bottom w:val="single" w:sz="4" w:space="0" w:color="auto"/>
              <w:right w:val="single" w:sz="4" w:space="0" w:color="auto"/>
            </w:tcBorders>
            <w:shd w:val="clear" w:color="000000" w:fill="FFFFFF"/>
            <w:noWrap/>
            <w:vAlign w:val="center"/>
            <w:hideMark/>
          </w:tcPr>
          <w:p w14:paraId="7FB2487C"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03.01</w:t>
            </w:r>
          </w:p>
        </w:tc>
        <w:tc>
          <w:tcPr>
            <w:tcW w:w="4653" w:type="dxa"/>
            <w:tcBorders>
              <w:top w:val="nil"/>
              <w:left w:val="nil"/>
              <w:bottom w:val="single" w:sz="4" w:space="0" w:color="auto"/>
              <w:right w:val="single" w:sz="4" w:space="0" w:color="auto"/>
            </w:tcBorders>
            <w:shd w:val="clear" w:color="000000" w:fill="FFFFFF"/>
            <w:noWrap/>
            <w:vAlign w:val="center"/>
            <w:hideMark/>
          </w:tcPr>
          <w:p w14:paraId="7593AB43"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SENSIBILIZACIÓN Y PROMOCIÓN FORESTAL</w:t>
            </w:r>
          </w:p>
        </w:tc>
        <w:tc>
          <w:tcPr>
            <w:tcW w:w="688" w:type="dxa"/>
            <w:tcBorders>
              <w:top w:val="nil"/>
              <w:left w:val="nil"/>
              <w:bottom w:val="single" w:sz="4" w:space="0" w:color="auto"/>
              <w:right w:val="single" w:sz="4" w:space="0" w:color="auto"/>
            </w:tcBorders>
            <w:shd w:val="clear" w:color="000000" w:fill="FFFFFF"/>
            <w:noWrap/>
            <w:vAlign w:val="center"/>
            <w:hideMark/>
          </w:tcPr>
          <w:p w14:paraId="3D1E3109" w14:textId="77777777" w:rsidR="00A27696" w:rsidRPr="00A27696" w:rsidRDefault="00A27696" w:rsidP="00A27696">
            <w:pPr>
              <w:spacing w:after="0" w:line="240" w:lineRule="auto"/>
              <w:jc w:val="center"/>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Taller</w:t>
            </w:r>
          </w:p>
        </w:tc>
        <w:tc>
          <w:tcPr>
            <w:tcW w:w="1005" w:type="dxa"/>
            <w:tcBorders>
              <w:top w:val="nil"/>
              <w:left w:val="nil"/>
              <w:bottom w:val="single" w:sz="4" w:space="0" w:color="auto"/>
              <w:right w:val="single" w:sz="4" w:space="0" w:color="auto"/>
            </w:tcBorders>
            <w:shd w:val="clear" w:color="000000" w:fill="FFFFFF"/>
            <w:noWrap/>
            <w:vAlign w:val="center"/>
            <w:hideMark/>
          </w:tcPr>
          <w:p w14:paraId="4A4BFE4F"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2.00</w:t>
            </w:r>
          </w:p>
        </w:tc>
        <w:tc>
          <w:tcPr>
            <w:tcW w:w="850" w:type="dxa"/>
            <w:tcBorders>
              <w:top w:val="nil"/>
              <w:left w:val="nil"/>
              <w:bottom w:val="single" w:sz="4" w:space="0" w:color="auto"/>
              <w:right w:val="single" w:sz="4" w:space="0" w:color="auto"/>
            </w:tcBorders>
            <w:shd w:val="clear" w:color="000000" w:fill="FFFFFF"/>
            <w:noWrap/>
            <w:vAlign w:val="center"/>
            <w:hideMark/>
          </w:tcPr>
          <w:p w14:paraId="606806F2"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1,077.50</w:t>
            </w:r>
          </w:p>
        </w:tc>
        <w:tc>
          <w:tcPr>
            <w:tcW w:w="1276" w:type="dxa"/>
            <w:tcBorders>
              <w:top w:val="nil"/>
              <w:left w:val="nil"/>
              <w:bottom w:val="single" w:sz="4" w:space="0" w:color="auto"/>
              <w:right w:val="single" w:sz="4" w:space="0" w:color="auto"/>
            </w:tcBorders>
            <w:shd w:val="clear" w:color="000000" w:fill="auto"/>
            <w:noWrap/>
            <w:vAlign w:val="center"/>
            <w:hideMark/>
          </w:tcPr>
          <w:p w14:paraId="11DF617C"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2,155.00</w:t>
            </w:r>
          </w:p>
        </w:tc>
        <w:tc>
          <w:tcPr>
            <w:tcW w:w="1134" w:type="dxa"/>
            <w:tcBorders>
              <w:top w:val="nil"/>
              <w:left w:val="nil"/>
              <w:bottom w:val="single" w:sz="4" w:space="0" w:color="auto"/>
              <w:right w:val="single" w:sz="4" w:space="0" w:color="auto"/>
            </w:tcBorders>
            <w:shd w:val="clear" w:color="000000" w:fill="FFFFFF"/>
            <w:noWrap/>
            <w:vAlign w:val="center"/>
            <w:hideMark/>
          </w:tcPr>
          <w:p w14:paraId="41AB9748"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60" w:type="dxa"/>
            <w:tcBorders>
              <w:top w:val="nil"/>
              <w:left w:val="nil"/>
              <w:bottom w:val="nil"/>
              <w:right w:val="nil"/>
            </w:tcBorders>
            <w:shd w:val="clear" w:color="000000" w:fill="auto"/>
            <w:noWrap/>
            <w:vAlign w:val="center"/>
            <w:hideMark/>
          </w:tcPr>
          <w:p w14:paraId="6ED778B3"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auto"/>
            <w:noWrap/>
            <w:vAlign w:val="center"/>
            <w:hideMark/>
          </w:tcPr>
          <w:p w14:paraId="5B3E592C"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2,155.00</w:t>
            </w:r>
          </w:p>
        </w:tc>
        <w:tc>
          <w:tcPr>
            <w:tcW w:w="1031" w:type="dxa"/>
            <w:tcBorders>
              <w:top w:val="nil"/>
              <w:left w:val="nil"/>
              <w:bottom w:val="single" w:sz="4" w:space="0" w:color="auto"/>
              <w:right w:val="single" w:sz="4" w:space="0" w:color="auto"/>
            </w:tcBorders>
            <w:shd w:val="clear" w:color="000000" w:fill="auto"/>
            <w:noWrap/>
            <w:vAlign w:val="center"/>
            <w:hideMark/>
          </w:tcPr>
          <w:p w14:paraId="01EFC76D"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993" w:type="dxa"/>
            <w:tcBorders>
              <w:top w:val="nil"/>
              <w:left w:val="nil"/>
              <w:bottom w:val="single" w:sz="4" w:space="0" w:color="auto"/>
              <w:right w:val="single" w:sz="4" w:space="0" w:color="auto"/>
            </w:tcBorders>
            <w:shd w:val="clear" w:color="000000" w:fill="auto"/>
            <w:noWrap/>
            <w:vAlign w:val="center"/>
            <w:hideMark/>
          </w:tcPr>
          <w:p w14:paraId="66C25D4A"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r>
      <w:tr w:rsidR="00D053FB" w:rsidRPr="00A27696" w14:paraId="3A69BE95" w14:textId="77777777" w:rsidTr="00D053FB">
        <w:trPr>
          <w:trHeight w:val="300"/>
        </w:trPr>
        <w:tc>
          <w:tcPr>
            <w:tcW w:w="884" w:type="dxa"/>
            <w:tcBorders>
              <w:top w:val="nil"/>
              <w:left w:val="single" w:sz="4" w:space="0" w:color="auto"/>
              <w:bottom w:val="single" w:sz="4" w:space="0" w:color="auto"/>
              <w:right w:val="single" w:sz="4" w:space="0" w:color="auto"/>
            </w:tcBorders>
            <w:shd w:val="clear" w:color="000000" w:fill="FFFFFF"/>
            <w:noWrap/>
            <w:vAlign w:val="center"/>
            <w:hideMark/>
          </w:tcPr>
          <w:p w14:paraId="117C8E59"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03.02</w:t>
            </w:r>
          </w:p>
        </w:tc>
        <w:tc>
          <w:tcPr>
            <w:tcW w:w="4653" w:type="dxa"/>
            <w:tcBorders>
              <w:top w:val="nil"/>
              <w:left w:val="nil"/>
              <w:bottom w:val="single" w:sz="4" w:space="0" w:color="auto"/>
              <w:right w:val="single" w:sz="4" w:space="0" w:color="auto"/>
            </w:tcBorders>
            <w:shd w:val="clear" w:color="000000" w:fill="FFFFFF"/>
            <w:noWrap/>
            <w:vAlign w:val="center"/>
            <w:hideMark/>
          </w:tcPr>
          <w:p w14:paraId="726DB935"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PLANTACIONES Y LABORES SILVICULTURALES DEL BOSQUE</w:t>
            </w:r>
          </w:p>
        </w:tc>
        <w:tc>
          <w:tcPr>
            <w:tcW w:w="688" w:type="dxa"/>
            <w:tcBorders>
              <w:top w:val="nil"/>
              <w:left w:val="nil"/>
              <w:bottom w:val="single" w:sz="4" w:space="0" w:color="auto"/>
              <w:right w:val="single" w:sz="4" w:space="0" w:color="auto"/>
            </w:tcBorders>
            <w:shd w:val="clear" w:color="000000" w:fill="FFFFFF"/>
            <w:noWrap/>
            <w:vAlign w:val="center"/>
            <w:hideMark/>
          </w:tcPr>
          <w:p w14:paraId="76670E07" w14:textId="77777777" w:rsidR="00A27696" w:rsidRPr="00A27696" w:rsidRDefault="00A27696" w:rsidP="00A27696">
            <w:pPr>
              <w:spacing w:after="0" w:line="240" w:lineRule="auto"/>
              <w:jc w:val="center"/>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Taller</w:t>
            </w:r>
          </w:p>
        </w:tc>
        <w:tc>
          <w:tcPr>
            <w:tcW w:w="1005" w:type="dxa"/>
            <w:tcBorders>
              <w:top w:val="nil"/>
              <w:left w:val="nil"/>
              <w:bottom w:val="single" w:sz="4" w:space="0" w:color="auto"/>
              <w:right w:val="single" w:sz="4" w:space="0" w:color="auto"/>
            </w:tcBorders>
            <w:shd w:val="clear" w:color="000000" w:fill="FFFFFF"/>
            <w:noWrap/>
            <w:vAlign w:val="center"/>
            <w:hideMark/>
          </w:tcPr>
          <w:p w14:paraId="6A921269"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3.00</w:t>
            </w:r>
          </w:p>
        </w:tc>
        <w:tc>
          <w:tcPr>
            <w:tcW w:w="850" w:type="dxa"/>
            <w:tcBorders>
              <w:top w:val="nil"/>
              <w:left w:val="nil"/>
              <w:bottom w:val="single" w:sz="4" w:space="0" w:color="auto"/>
              <w:right w:val="single" w:sz="4" w:space="0" w:color="auto"/>
            </w:tcBorders>
            <w:shd w:val="clear" w:color="000000" w:fill="FFFFFF"/>
            <w:noWrap/>
            <w:vAlign w:val="center"/>
            <w:hideMark/>
          </w:tcPr>
          <w:p w14:paraId="00D92755"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1,077.50</w:t>
            </w:r>
          </w:p>
        </w:tc>
        <w:tc>
          <w:tcPr>
            <w:tcW w:w="1276" w:type="dxa"/>
            <w:tcBorders>
              <w:top w:val="nil"/>
              <w:left w:val="nil"/>
              <w:bottom w:val="single" w:sz="4" w:space="0" w:color="auto"/>
              <w:right w:val="single" w:sz="4" w:space="0" w:color="auto"/>
            </w:tcBorders>
            <w:shd w:val="clear" w:color="000000" w:fill="auto"/>
            <w:noWrap/>
            <w:vAlign w:val="center"/>
            <w:hideMark/>
          </w:tcPr>
          <w:p w14:paraId="25C68B8C"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3,232.50</w:t>
            </w:r>
          </w:p>
        </w:tc>
        <w:tc>
          <w:tcPr>
            <w:tcW w:w="1134" w:type="dxa"/>
            <w:tcBorders>
              <w:top w:val="nil"/>
              <w:left w:val="nil"/>
              <w:bottom w:val="single" w:sz="4" w:space="0" w:color="auto"/>
              <w:right w:val="single" w:sz="4" w:space="0" w:color="auto"/>
            </w:tcBorders>
            <w:shd w:val="clear" w:color="000000" w:fill="FFFFFF"/>
            <w:noWrap/>
            <w:vAlign w:val="center"/>
            <w:hideMark/>
          </w:tcPr>
          <w:p w14:paraId="4CE43F05"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60" w:type="dxa"/>
            <w:tcBorders>
              <w:top w:val="nil"/>
              <w:left w:val="nil"/>
              <w:bottom w:val="nil"/>
              <w:right w:val="nil"/>
            </w:tcBorders>
            <w:shd w:val="clear" w:color="000000" w:fill="auto"/>
            <w:noWrap/>
            <w:vAlign w:val="center"/>
            <w:hideMark/>
          </w:tcPr>
          <w:p w14:paraId="6B527AE4"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auto"/>
            <w:noWrap/>
            <w:vAlign w:val="center"/>
            <w:hideMark/>
          </w:tcPr>
          <w:p w14:paraId="56417DB4"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3,232.50</w:t>
            </w:r>
          </w:p>
        </w:tc>
        <w:tc>
          <w:tcPr>
            <w:tcW w:w="1031" w:type="dxa"/>
            <w:tcBorders>
              <w:top w:val="nil"/>
              <w:left w:val="nil"/>
              <w:bottom w:val="single" w:sz="4" w:space="0" w:color="auto"/>
              <w:right w:val="single" w:sz="4" w:space="0" w:color="auto"/>
            </w:tcBorders>
            <w:shd w:val="clear" w:color="000000" w:fill="auto"/>
            <w:noWrap/>
            <w:vAlign w:val="center"/>
            <w:hideMark/>
          </w:tcPr>
          <w:p w14:paraId="29804C6A"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993" w:type="dxa"/>
            <w:tcBorders>
              <w:top w:val="nil"/>
              <w:left w:val="nil"/>
              <w:bottom w:val="single" w:sz="4" w:space="0" w:color="auto"/>
              <w:right w:val="single" w:sz="4" w:space="0" w:color="auto"/>
            </w:tcBorders>
            <w:shd w:val="clear" w:color="000000" w:fill="auto"/>
            <w:noWrap/>
            <w:vAlign w:val="center"/>
            <w:hideMark/>
          </w:tcPr>
          <w:p w14:paraId="3A00592C"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r>
      <w:tr w:rsidR="00D053FB" w:rsidRPr="00A27696" w14:paraId="6BD3B8B5" w14:textId="77777777" w:rsidTr="00D053FB">
        <w:trPr>
          <w:trHeight w:val="765"/>
        </w:trPr>
        <w:tc>
          <w:tcPr>
            <w:tcW w:w="884" w:type="dxa"/>
            <w:tcBorders>
              <w:top w:val="nil"/>
              <w:left w:val="single" w:sz="4" w:space="0" w:color="auto"/>
              <w:bottom w:val="single" w:sz="4" w:space="0" w:color="auto"/>
              <w:right w:val="single" w:sz="4" w:space="0" w:color="auto"/>
            </w:tcBorders>
            <w:shd w:val="clear" w:color="000000" w:fill="FFFFFF"/>
            <w:noWrap/>
            <w:vAlign w:val="center"/>
            <w:hideMark/>
          </w:tcPr>
          <w:p w14:paraId="05C12C8E"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03.03</w:t>
            </w:r>
          </w:p>
        </w:tc>
        <w:tc>
          <w:tcPr>
            <w:tcW w:w="4653" w:type="dxa"/>
            <w:tcBorders>
              <w:top w:val="nil"/>
              <w:left w:val="nil"/>
              <w:bottom w:val="single" w:sz="4" w:space="0" w:color="auto"/>
              <w:right w:val="single" w:sz="4" w:space="0" w:color="auto"/>
            </w:tcBorders>
            <w:shd w:val="clear" w:color="000000" w:fill="FFFFFF"/>
            <w:vAlign w:val="center"/>
            <w:hideMark/>
          </w:tcPr>
          <w:p w14:paraId="5ED6EF91" w14:textId="77777777" w:rsidR="00A27696" w:rsidRPr="00A27696" w:rsidRDefault="00A27696" w:rsidP="00A27696">
            <w:pPr>
              <w:spacing w:after="0" w:line="240" w:lineRule="auto"/>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VISITA A EXPERIENCIAS EXITOSAS EN SIEMBRA Y COSECHA DE AGUA CON ESPECIES FORESTALES NATIVAS</w:t>
            </w:r>
          </w:p>
        </w:tc>
        <w:tc>
          <w:tcPr>
            <w:tcW w:w="688" w:type="dxa"/>
            <w:tcBorders>
              <w:top w:val="nil"/>
              <w:left w:val="nil"/>
              <w:bottom w:val="single" w:sz="4" w:space="0" w:color="auto"/>
              <w:right w:val="single" w:sz="4" w:space="0" w:color="auto"/>
            </w:tcBorders>
            <w:shd w:val="clear" w:color="000000" w:fill="FFFFFF"/>
            <w:noWrap/>
            <w:vAlign w:val="center"/>
            <w:hideMark/>
          </w:tcPr>
          <w:p w14:paraId="76B17F6A" w14:textId="77777777" w:rsidR="00A27696" w:rsidRPr="00A27696" w:rsidRDefault="00A27696" w:rsidP="00A27696">
            <w:pPr>
              <w:spacing w:after="0" w:line="240" w:lineRule="auto"/>
              <w:jc w:val="center"/>
              <w:rPr>
                <w:rFonts w:ascii="Arial" w:eastAsia="Times New Roman" w:hAnsi="Arial" w:cs="Arial"/>
                <w:color w:val="000000"/>
                <w:sz w:val="18"/>
                <w:szCs w:val="18"/>
                <w:lang w:val="es-AR" w:eastAsia="es-AR"/>
              </w:rPr>
            </w:pPr>
            <w:proofErr w:type="spellStart"/>
            <w:r w:rsidRPr="00A27696">
              <w:rPr>
                <w:rFonts w:ascii="Arial" w:eastAsia="Times New Roman" w:hAnsi="Arial" w:cs="Arial"/>
                <w:color w:val="000000"/>
                <w:sz w:val="18"/>
                <w:szCs w:val="18"/>
                <w:lang w:val="es-AR" w:eastAsia="es-AR"/>
              </w:rPr>
              <w:t>Pasantia</w:t>
            </w:r>
            <w:proofErr w:type="spellEnd"/>
          </w:p>
        </w:tc>
        <w:tc>
          <w:tcPr>
            <w:tcW w:w="1005" w:type="dxa"/>
            <w:tcBorders>
              <w:top w:val="nil"/>
              <w:left w:val="nil"/>
              <w:bottom w:val="single" w:sz="4" w:space="0" w:color="auto"/>
              <w:right w:val="single" w:sz="4" w:space="0" w:color="auto"/>
            </w:tcBorders>
            <w:shd w:val="clear" w:color="000000" w:fill="FFFFFF"/>
            <w:noWrap/>
            <w:vAlign w:val="center"/>
            <w:hideMark/>
          </w:tcPr>
          <w:p w14:paraId="1271FB60"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1.00</w:t>
            </w:r>
          </w:p>
        </w:tc>
        <w:tc>
          <w:tcPr>
            <w:tcW w:w="850" w:type="dxa"/>
            <w:tcBorders>
              <w:top w:val="nil"/>
              <w:left w:val="nil"/>
              <w:bottom w:val="single" w:sz="4" w:space="0" w:color="auto"/>
              <w:right w:val="single" w:sz="4" w:space="0" w:color="auto"/>
            </w:tcBorders>
            <w:shd w:val="clear" w:color="000000" w:fill="FFFFFF"/>
            <w:noWrap/>
            <w:vAlign w:val="center"/>
            <w:hideMark/>
          </w:tcPr>
          <w:p w14:paraId="39C53AB6" w14:textId="77777777" w:rsidR="00A27696" w:rsidRPr="00A27696" w:rsidRDefault="00A27696" w:rsidP="00A27696">
            <w:pPr>
              <w:spacing w:after="0" w:line="240" w:lineRule="auto"/>
              <w:jc w:val="right"/>
              <w:rPr>
                <w:rFonts w:ascii="Arial" w:eastAsia="Times New Roman" w:hAnsi="Arial" w:cs="Arial"/>
                <w:color w:val="000000"/>
                <w:sz w:val="18"/>
                <w:szCs w:val="18"/>
                <w:lang w:val="es-AR" w:eastAsia="es-AR"/>
              </w:rPr>
            </w:pPr>
            <w:r w:rsidRPr="00A27696">
              <w:rPr>
                <w:rFonts w:ascii="Arial" w:eastAsia="Times New Roman" w:hAnsi="Arial" w:cs="Arial"/>
                <w:color w:val="000000"/>
                <w:sz w:val="18"/>
                <w:szCs w:val="18"/>
                <w:lang w:val="es-AR" w:eastAsia="es-AR"/>
              </w:rPr>
              <w:t>12,180.00</w:t>
            </w:r>
          </w:p>
        </w:tc>
        <w:tc>
          <w:tcPr>
            <w:tcW w:w="1276" w:type="dxa"/>
            <w:tcBorders>
              <w:top w:val="nil"/>
              <w:left w:val="nil"/>
              <w:bottom w:val="single" w:sz="4" w:space="0" w:color="auto"/>
              <w:right w:val="single" w:sz="4" w:space="0" w:color="auto"/>
            </w:tcBorders>
            <w:shd w:val="clear" w:color="000000" w:fill="auto"/>
            <w:noWrap/>
            <w:vAlign w:val="center"/>
            <w:hideMark/>
          </w:tcPr>
          <w:p w14:paraId="5E6A31BB"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12,180.00</w:t>
            </w:r>
          </w:p>
        </w:tc>
        <w:tc>
          <w:tcPr>
            <w:tcW w:w="1134" w:type="dxa"/>
            <w:tcBorders>
              <w:top w:val="nil"/>
              <w:left w:val="nil"/>
              <w:bottom w:val="single" w:sz="4" w:space="0" w:color="auto"/>
              <w:right w:val="single" w:sz="4" w:space="0" w:color="auto"/>
            </w:tcBorders>
            <w:shd w:val="clear" w:color="000000" w:fill="FFFFFF"/>
            <w:noWrap/>
            <w:vAlign w:val="center"/>
            <w:hideMark/>
          </w:tcPr>
          <w:p w14:paraId="2B02B611"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60" w:type="dxa"/>
            <w:tcBorders>
              <w:top w:val="nil"/>
              <w:left w:val="nil"/>
              <w:bottom w:val="nil"/>
              <w:right w:val="nil"/>
            </w:tcBorders>
            <w:shd w:val="clear" w:color="000000" w:fill="auto"/>
            <w:noWrap/>
            <w:vAlign w:val="center"/>
            <w:hideMark/>
          </w:tcPr>
          <w:p w14:paraId="220F6991"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auto"/>
            <w:noWrap/>
            <w:vAlign w:val="center"/>
            <w:hideMark/>
          </w:tcPr>
          <w:p w14:paraId="4451ACC7"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12,180.00</w:t>
            </w:r>
          </w:p>
        </w:tc>
        <w:tc>
          <w:tcPr>
            <w:tcW w:w="1031" w:type="dxa"/>
            <w:tcBorders>
              <w:top w:val="nil"/>
              <w:left w:val="nil"/>
              <w:bottom w:val="single" w:sz="4" w:space="0" w:color="auto"/>
              <w:right w:val="single" w:sz="4" w:space="0" w:color="auto"/>
            </w:tcBorders>
            <w:shd w:val="clear" w:color="000000" w:fill="auto"/>
            <w:noWrap/>
            <w:vAlign w:val="center"/>
            <w:hideMark/>
          </w:tcPr>
          <w:p w14:paraId="0C5E249D"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993" w:type="dxa"/>
            <w:tcBorders>
              <w:top w:val="nil"/>
              <w:left w:val="nil"/>
              <w:bottom w:val="single" w:sz="4" w:space="0" w:color="auto"/>
              <w:right w:val="single" w:sz="4" w:space="0" w:color="auto"/>
            </w:tcBorders>
            <w:shd w:val="clear" w:color="000000" w:fill="auto"/>
            <w:noWrap/>
            <w:vAlign w:val="center"/>
            <w:hideMark/>
          </w:tcPr>
          <w:p w14:paraId="12AF581B"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r>
      <w:tr w:rsidR="00D053FB" w:rsidRPr="00A27696" w14:paraId="1F49C168" w14:textId="77777777" w:rsidTr="00D053FB">
        <w:trPr>
          <w:trHeight w:val="330"/>
        </w:trPr>
        <w:tc>
          <w:tcPr>
            <w:tcW w:w="5537" w:type="dxa"/>
            <w:gridSpan w:val="2"/>
            <w:tcBorders>
              <w:top w:val="single" w:sz="4" w:space="0" w:color="auto"/>
              <w:left w:val="single" w:sz="4" w:space="0" w:color="auto"/>
              <w:bottom w:val="single" w:sz="4" w:space="0" w:color="auto"/>
              <w:right w:val="nil"/>
            </w:tcBorders>
            <w:shd w:val="clear" w:color="000000" w:fill="D6DCE4"/>
            <w:noWrap/>
            <w:vAlign w:val="center"/>
            <w:hideMark/>
          </w:tcPr>
          <w:p w14:paraId="3461DABC" w14:textId="77777777" w:rsidR="00A27696" w:rsidRPr="00A27696" w:rsidRDefault="00A27696" w:rsidP="00A27696">
            <w:pPr>
              <w:spacing w:after="0" w:line="240" w:lineRule="auto"/>
              <w:jc w:val="center"/>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COSTO DIRECTO:</w:t>
            </w:r>
          </w:p>
        </w:tc>
        <w:tc>
          <w:tcPr>
            <w:tcW w:w="688" w:type="dxa"/>
            <w:tcBorders>
              <w:top w:val="nil"/>
              <w:left w:val="nil"/>
              <w:bottom w:val="single" w:sz="4" w:space="0" w:color="auto"/>
              <w:right w:val="nil"/>
            </w:tcBorders>
            <w:shd w:val="clear" w:color="000000" w:fill="D6DCE4"/>
            <w:noWrap/>
            <w:vAlign w:val="center"/>
            <w:hideMark/>
          </w:tcPr>
          <w:p w14:paraId="29113631"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005" w:type="dxa"/>
            <w:tcBorders>
              <w:top w:val="nil"/>
              <w:left w:val="nil"/>
              <w:bottom w:val="single" w:sz="4" w:space="0" w:color="auto"/>
              <w:right w:val="nil"/>
            </w:tcBorders>
            <w:shd w:val="clear" w:color="000000" w:fill="D6DCE4"/>
            <w:noWrap/>
            <w:vAlign w:val="center"/>
            <w:hideMark/>
          </w:tcPr>
          <w:p w14:paraId="1458ABC1"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850" w:type="dxa"/>
            <w:tcBorders>
              <w:top w:val="nil"/>
              <w:left w:val="nil"/>
              <w:bottom w:val="single" w:sz="4" w:space="0" w:color="auto"/>
              <w:right w:val="single" w:sz="4" w:space="0" w:color="auto"/>
            </w:tcBorders>
            <w:shd w:val="clear" w:color="000000" w:fill="D6DCE4"/>
            <w:noWrap/>
            <w:vAlign w:val="center"/>
            <w:hideMark/>
          </w:tcPr>
          <w:p w14:paraId="28C1B633"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276" w:type="dxa"/>
            <w:tcBorders>
              <w:top w:val="nil"/>
              <w:left w:val="nil"/>
              <w:bottom w:val="single" w:sz="4" w:space="0" w:color="auto"/>
              <w:right w:val="single" w:sz="4" w:space="0" w:color="auto"/>
            </w:tcBorders>
            <w:shd w:val="clear" w:color="000000" w:fill="D6DCE4"/>
            <w:noWrap/>
            <w:vAlign w:val="center"/>
            <w:hideMark/>
          </w:tcPr>
          <w:p w14:paraId="2A778703" w14:textId="77777777" w:rsidR="00A27696" w:rsidRPr="00A27696" w:rsidRDefault="00A27696" w:rsidP="00A27696">
            <w:pPr>
              <w:spacing w:after="0" w:line="240" w:lineRule="auto"/>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 </w:t>
            </w:r>
          </w:p>
        </w:tc>
        <w:tc>
          <w:tcPr>
            <w:tcW w:w="1134" w:type="dxa"/>
            <w:tcBorders>
              <w:top w:val="nil"/>
              <w:left w:val="nil"/>
              <w:bottom w:val="single" w:sz="4" w:space="0" w:color="auto"/>
              <w:right w:val="single" w:sz="4" w:space="0" w:color="auto"/>
            </w:tcBorders>
            <w:shd w:val="clear" w:color="000000" w:fill="D6DCE4"/>
            <w:noWrap/>
            <w:vAlign w:val="center"/>
            <w:hideMark/>
          </w:tcPr>
          <w:p w14:paraId="468358AE"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257,588.77</w:t>
            </w:r>
          </w:p>
        </w:tc>
        <w:tc>
          <w:tcPr>
            <w:tcW w:w="160" w:type="dxa"/>
            <w:tcBorders>
              <w:top w:val="nil"/>
              <w:left w:val="nil"/>
              <w:bottom w:val="nil"/>
              <w:right w:val="nil"/>
            </w:tcBorders>
            <w:shd w:val="clear" w:color="000000" w:fill="auto"/>
            <w:noWrap/>
            <w:vAlign w:val="center"/>
            <w:hideMark/>
          </w:tcPr>
          <w:p w14:paraId="37EDD5D7"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D6DCE4"/>
            <w:noWrap/>
            <w:vAlign w:val="center"/>
            <w:hideMark/>
          </w:tcPr>
          <w:p w14:paraId="3A316FA6"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246,311.23</w:t>
            </w:r>
          </w:p>
        </w:tc>
        <w:tc>
          <w:tcPr>
            <w:tcW w:w="1031" w:type="dxa"/>
            <w:tcBorders>
              <w:top w:val="nil"/>
              <w:left w:val="nil"/>
              <w:bottom w:val="single" w:sz="4" w:space="0" w:color="auto"/>
              <w:right w:val="single" w:sz="4" w:space="0" w:color="auto"/>
            </w:tcBorders>
            <w:shd w:val="clear" w:color="000000" w:fill="D6DCE4"/>
            <w:noWrap/>
            <w:vAlign w:val="center"/>
            <w:hideMark/>
          </w:tcPr>
          <w:p w14:paraId="15950547"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0.00</w:t>
            </w:r>
          </w:p>
        </w:tc>
        <w:tc>
          <w:tcPr>
            <w:tcW w:w="993" w:type="dxa"/>
            <w:tcBorders>
              <w:top w:val="nil"/>
              <w:left w:val="nil"/>
              <w:bottom w:val="single" w:sz="4" w:space="0" w:color="auto"/>
              <w:right w:val="single" w:sz="4" w:space="0" w:color="auto"/>
            </w:tcBorders>
            <w:shd w:val="clear" w:color="000000" w:fill="D6DCE4"/>
            <w:noWrap/>
            <w:vAlign w:val="center"/>
            <w:hideMark/>
          </w:tcPr>
          <w:p w14:paraId="10F843B2" w14:textId="77777777" w:rsidR="00A27696" w:rsidRPr="00A27696" w:rsidRDefault="00A27696" w:rsidP="00A27696">
            <w:pPr>
              <w:spacing w:after="0" w:line="240" w:lineRule="auto"/>
              <w:jc w:val="right"/>
              <w:rPr>
                <w:rFonts w:ascii="Arial" w:eastAsia="Times New Roman" w:hAnsi="Arial" w:cs="Arial"/>
                <w:b/>
                <w:bCs/>
                <w:color w:val="000000"/>
                <w:sz w:val="18"/>
                <w:szCs w:val="18"/>
                <w:lang w:val="es-AR" w:eastAsia="es-AR"/>
              </w:rPr>
            </w:pPr>
            <w:r w:rsidRPr="00A27696">
              <w:rPr>
                <w:rFonts w:ascii="Arial" w:eastAsia="Times New Roman" w:hAnsi="Arial" w:cs="Arial"/>
                <w:b/>
                <w:bCs/>
                <w:color w:val="000000"/>
                <w:sz w:val="18"/>
                <w:szCs w:val="18"/>
                <w:lang w:val="es-AR" w:eastAsia="es-AR"/>
              </w:rPr>
              <w:t>11,277.54</w:t>
            </w:r>
          </w:p>
        </w:tc>
      </w:tr>
      <w:tr w:rsidR="00D053FB" w:rsidRPr="00A27696" w14:paraId="2EDA02B8" w14:textId="77777777" w:rsidTr="00D053FB">
        <w:trPr>
          <w:trHeight w:val="330"/>
        </w:trPr>
        <w:tc>
          <w:tcPr>
            <w:tcW w:w="884" w:type="dxa"/>
            <w:tcBorders>
              <w:top w:val="nil"/>
              <w:left w:val="single" w:sz="4" w:space="0" w:color="auto"/>
              <w:bottom w:val="single" w:sz="4" w:space="0" w:color="auto"/>
              <w:right w:val="single" w:sz="4" w:space="0" w:color="auto"/>
            </w:tcBorders>
            <w:shd w:val="clear" w:color="000000" w:fill="C6E0B4"/>
            <w:noWrap/>
            <w:vAlign w:val="center"/>
            <w:hideMark/>
          </w:tcPr>
          <w:p w14:paraId="6B8D8008" w14:textId="77777777" w:rsidR="00A27696" w:rsidRPr="00A27696" w:rsidRDefault="00A27696" w:rsidP="00A27696">
            <w:pPr>
              <w:spacing w:after="0" w:line="240" w:lineRule="auto"/>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04</w:t>
            </w:r>
          </w:p>
        </w:tc>
        <w:tc>
          <w:tcPr>
            <w:tcW w:w="4653" w:type="dxa"/>
            <w:tcBorders>
              <w:top w:val="nil"/>
              <w:left w:val="nil"/>
              <w:bottom w:val="single" w:sz="4" w:space="0" w:color="auto"/>
              <w:right w:val="single" w:sz="4" w:space="0" w:color="auto"/>
            </w:tcBorders>
            <w:shd w:val="clear" w:color="000000" w:fill="C6E0B4"/>
            <w:noWrap/>
            <w:vAlign w:val="center"/>
            <w:hideMark/>
          </w:tcPr>
          <w:p w14:paraId="2E759729" w14:textId="77777777" w:rsidR="00A27696" w:rsidRPr="00A27696" w:rsidRDefault="00A27696" w:rsidP="00A27696">
            <w:pPr>
              <w:spacing w:after="0" w:line="240" w:lineRule="auto"/>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GASTOS GENERALES</w:t>
            </w:r>
          </w:p>
        </w:tc>
        <w:tc>
          <w:tcPr>
            <w:tcW w:w="688" w:type="dxa"/>
            <w:tcBorders>
              <w:top w:val="nil"/>
              <w:left w:val="nil"/>
              <w:bottom w:val="single" w:sz="4" w:space="0" w:color="auto"/>
              <w:right w:val="single" w:sz="4" w:space="0" w:color="auto"/>
            </w:tcBorders>
            <w:shd w:val="clear" w:color="000000" w:fill="C6E0B4"/>
            <w:noWrap/>
            <w:vAlign w:val="center"/>
            <w:hideMark/>
          </w:tcPr>
          <w:p w14:paraId="7034DB3B" w14:textId="77777777" w:rsidR="00A27696" w:rsidRPr="00A27696" w:rsidRDefault="00A27696" w:rsidP="00A27696">
            <w:pPr>
              <w:spacing w:after="0" w:line="240" w:lineRule="auto"/>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 </w:t>
            </w:r>
          </w:p>
        </w:tc>
        <w:tc>
          <w:tcPr>
            <w:tcW w:w="1005" w:type="dxa"/>
            <w:tcBorders>
              <w:top w:val="nil"/>
              <w:left w:val="nil"/>
              <w:bottom w:val="single" w:sz="4" w:space="0" w:color="auto"/>
              <w:right w:val="single" w:sz="4" w:space="0" w:color="auto"/>
            </w:tcBorders>
            <w:shd w:val="clear" w:color="000000" w:fill="C6E0B4"/>
            <w:noWrap/>
            <w:vAlign w:val="center"/>
            <w:hideMark/>
          </w:tcPr>
          <w:p w14:paraId="36CB5062" w14:textId="77777777" w:rsidR="00A27696" w:rsidRPr="00A27696" w:rsidRDefault="00A27696" w:rsidP="00A27696">
            <w:pPr>
              <w:spacing w:after="0" w:line="240" w:lineRule="auto"/>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 </w:t>
            </w:r>
          </w:p>
        </w:tc>
        <w:tc>
          <w:tcPr>
            <w:tcW w:w="850" w:type="dxa"/>
            <w:tcBorders>
              <w:top w:val="nil"/>
              <w:left w:val="nil"/>
              <w:bottom w:val="single" w:sz="4" w:space="0" w:color="auto"/>
              <w:right w:val="single" w:sz="4" w:space="0" w:color="auto"/>
            </w:tcBorders>
            <w:shd w:val="clear" w:color="000000" w:fill="C6E0B4"/>
            <w:noWrap/>
            <w:vAlign w:val="center"/>
            <w:hideMark/>
          </w:tcPr>
          <w:p w14:paraId="30D79373" w14:textId="77777777" w:rsidR="00A27696" w:rsidRPr="00A27696" w:rsidRDefault="00A27696" w:rsidP="00A27696">
            <w:pPr>
              <w:spacing w:after="0" w:line="240" w:lineRule="auto"/>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 </w:t>
            </w:r>
          </w:p>
        </w:tc>
        <w:tc>
          <w:tcPr>
            <w:tcW w:w="1276" w:type="dxa"/>
            <w:tcBorders>
              <w:top w:val="nil"/>
              <w:left w:val="nil"/>
              <w:bottom w:val="single" w:sz="4" w:space="0" w:color="auto"/>
              <w:right w:val="single" w:sz="4" w:space="0" w:color="auto"/>
            </w:tcBorders>
            <w:shd w:val="clear" w:color="000000" w:fill="C6E0B4"/>
            <w:noWrap/>
            <w:vAlign w:val="center"/>
            <w:hideMark/>
          </w:tcPr>
          <w:p w14:paraId="59406011" w14:textId="77777777" w:rsidR="00A27696" w:rsidRPr="00A27696" w:rsidRDefault="00A27696" w:rsidP="00A27696">
            <w:pPr>
              <w:spacing w:after="0" w:line="240" w:lineRule="auto"/>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 </w:t>
            </w:r>
          </w:p>
        </w:tc>
        <w:tc>
          <w:tcPr>
            <w:tcW w:w="1134" w:type="dxa"/>
            <w:tcBorders>
              <w:top w:val="nil"/>
              <w:left w:val="nil"/>
              <w:bottom w:val="single" w:sz="4" w:space="0" w:color="auto"/>
              <w:right w:val="single" w:sz="4" w:space="0" w:color="auto"/>
            </w:tcBorders>
            <w:shd w:val="clear" w:color="000000" w:fill="C6E0B4"/>
            <w:noWrap/>
            <w:vAlign w:val="center"/>
            <w:hideMark/>
          </w:tcPr>
          <w:p w14:paraId="15B25C59"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57,826.00</w:t>
            </w:r>
          </w:p>
        </w:tc>
        <w:tc>
          <w:tcPr>
            <w:tcW w:w="160" w:type="dxa"/>
            <w:tcBorders>
              <w:top w:val="nil"/>
              <w:left w:val="nil"/>
              <w:bottom w:val="nil"/>
              <w:right w:val="nil"/>
            </w:tcBorders>
            <w:shd w:val="clear" w:color="000000" w:fill="auto"/>
            <w:noWrap/>
            <w:vAlign w:val="center"/>
            <w:hideMark/>
          </w:tcPr>
          <w:p w14:paraId="768D7295"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C6E0B4"/>
            <w:noWrap/>
            <w:vAlign w:val="center"/>
            <w:hideMark/>
          </w:tcPr>
          <w:p w14:paraId="2B71BD6F"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57,826.00</w:t>
            </w:r>
          </w:p>
        </w:tc>
        <w:tc>
          <w:tcPr>
            <w:tcW w:w="1031" w:type="dxa"/>
            <w:tcBorders>
              <w:top w:val="nil"/>
              <w:left w:val="nil"/>
              <w:bottom w:val="single" w:sz="4" w:space="0" w:color="auto"/>
              <w:right w:val="single" w:sz="4" w:space="0" w:color="auto"/>
            </w:tcBorders>
            <w:shd w:val="clear" w:color="000000" w:fill="C6E0B4"/>
            <w:noWrap/>
            <w:vAlign w:val="center"/>
            <w:hideMark/>
          </w:tcPr>
          <w:p w14:paraId="457D162D"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0.00</w:t>
            </w:r>
          </w:p>
        </w:tc>
        <w:tc>
          <w:tcPr>
            <w:tcW w:w="993" w:type="dxa"/>
            <w:tcBorders>
              <w:top w:val="nil"/>
              <w:left w:val="nil"/>
              <w:bottom w:val="single" w:sz="4" w:space="0" w:color="auto"/>
              <w:right w:val="single" w:sz="4" w:space="0" w:color="auto"/>
            </w:tcBorders>
            <w:shd w:val="clear" w:color="000000" w:fill="C6E0B4"/>
            <w:noWrap/>
            <w:vAlign w:val="center"/>
            <w:hideMark/>
          </w:tcPr>
          <w:p w14:paraId="6AC8A7CB"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0.00</w:t>
            </w:r>
          </w:p>
        </w:tc>
      </w:tr>
      <w:tr w:rsidR="00D053FB" w:rsidRPr="00A27696" w14:paraId="76E283C4" w14:textId="77777777" w:rsidTr="00D053FB">
        <w:trPr>
          <w:trHeight w:val="330"/>
        </w:trPr>
        <w:tc>
          <w:tcPr>
            <w:tcW w:w="884" w:type="dxa"/>
            <w:tcBorders>
              <w:top w:val="nil"/>
              <w:left w:val="single" w:sz="4" w:space="0" w:color="auto"/>
              <w:bottom w:val="single" w:sz="4" w:space="0" w:color="auto"/>
              <w:right w:val="nil"/>
            </w:tcBorders>
            <w:shd w:val="clear" w:color="000000" w:fill="C6E0B4"/>
            <w:noWrap/>
            <w:vAlign w:val="center"/>
            <w:hideMark/>
          </w:tcPr>
          <w:p w14:paraId="7CA71CF0" w14:textId="77777777" w:rsidR="00A27696" w:rsidRPr="00A27696" w:rsidRDefault="00A27696" w:rsidP="00A27696">
            <w:pPr>
              <w:spacing w:after="0" w:line="240" w:lineRule="auto"/>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05</w:t>
            </w:r>
          </w:p>
        </w:tc>
        <w:tc>
          <w:tcPr>
            <w:tcW w:w="4653" w:type="dxa"/>
            <w:tcBorders>
              <w:top w:val="nil"/>
              <w:left w:val="nil"/>
              <w:bottom w:val="single" w:sz="4" w:space="0" w:color="auto"/>
              <w:right w:val="single" w:sz="4" w:space="0" w:color="auto"/>
            </w:tcBorders>
            <w:shd w:val="clear" w:color="000000" w:fill="C6E0B4"/>
            <w:noWrap/>
            <w:vAlign w:val="center"/>
            <w:hideMark/>
          </w:tcPr>
          <w:p w14:paraId="320E2A0F" w14:textId="77777777" w:rsidR="00A27696" w:rsidRPr="00A27696" w:rsidRDefault="00A27696" w:rsidP="00A27696">
            <w:pPr>
              <w:spacing w:after="0" w:line="240" w:lineRule="auto"/>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CIRA Y CERTIFICACIÓN AMBIENTAL</w:t>
            </w:r>
          </w:p>
        </w:tc>
        <w:tc>
          <w:tcPr>
            <w:tcW w:w="688" w:type="dxa"/>
            <w:tcBorders>
              <w:top w:val="nil"/>
              <w:left w:val="nil"/>
              <w:bottom w:val="single" w:sz="4" w:space="0" w:color="auto"/>
              <w:right w:val="single" w:sz="4" w:space="0" w:color="auto"/>
            </w:tcBorders>
            <w:shd w:val="clear" w:color="000000" w:fill="C6E0B4"/>
            <w:noWrap/>
            <w:vAlign w:val="center"/>
            <w:hideMark/>
          </w:tcPr>
          <w:p w14:paraId="6470597D" w14:textId="77777777" w:rsidR="00A27696" w:rsidRPr="00A27696" w:rsidRDefault="00A27696" w:rsidP="00A27696">
            <w:pPr>
              <w:spacing w:after="0" w:line="240" w:lineRule="auto"/>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 </w:t>
            </w:r>
          </w:p>
        </w:tc>
        <w:tc>
          <w:tcPr>
            <w:tcW w:w="1005" w:type="dxa"/>
            <w:tcBorders>
              <w:top w:val="nil"/>
              <w:left w:val="nil"/>
              <w:bottom w:val="single" w:sz="4" w:space="0" w:color="auto"/>
              <w:right w:val="single" w:sz="4" w:space="0" w:color="auto"/>
            </w:tcBorders>
            <w:shd w:val="clear" w:color="000000" w:fill="C6E0B4"/>
            <w:noWrap/>
            <w:vAlign w:val="center"/>
            <w:hideMark/>
          </w:tcPr>
          <w:p w14:paraId="4525FAA9" w14:textId="77777777" w:rsidR="00A27696" w:rsidRPr="00A27696" w:rsidRDefault="00A27696" w:rsidP="00A27696">
            <w:pPr>
              <w:spacing w:after="0" w:line="240" w:lineRule="auto"/>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 </w:t>
            </w:r>
          </w:p>
        </w:tc>
        <w:tc>
          <w:tcPr>
            <w:tcW w:w="850" w:type="dxa"/>
            <w:tcBorders>
              <w:top w:val="nil"/>
              <w:left w:val="nil"/>
              <w:bottom w:val="single" w:sz="4" w:space="0" w:color="auto"/>
              <w:right w:val="single" w:sz="4" w:space="0" w:color="auto"/>
            </w:tcBorders>
            <w:shd w:val="clear" w:color="000000" w:fill="C6E0B4"/>
            <w:noWrap/>
            <w:vAlign w:val="center"/>
            <w:hideMark/>
          </w:tcPr>
          <w:p w14:paraId="5D0DEE99" w14:textId="77777777" w:rsidR="00A27696" w:rsidRPr="00A27696" w:rsidRDefault="00A27696" w:rsidP="00A27696">
            <w:pPr>
              <w:spacing w:after="0" w:line="240" w:lineRule="auto"/>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 </w:t>
            </w:r>
          </w:p>
        </w:tc>
        <w:tc>
          <w:tcPr>
            <w:tcW w:w="1276" w:type="dxa"/>
            <w:tcBorders>
              <w:top w:val="nil"/>
              <w:left w:val="nil"/>
              <w:bottom w:val="single" w:sz="4" w:space="0" w:color="auto"/>
              <w:right w:val="single" w:sz="4" w:space="0" w:color="auto"/>
            </w:tcBorders>
            <w:shd w:val="clear" w:color="000000" w:fill="C6E0B4"/>
            <w:noWrap/>
            <w:vAlign w:val="center"/>
            <w:hideMark/>
          </w:tcPr>
          <w:p w14:paraId="7A874F2D"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10,000.00</w:t>
            </w:r>
          </w:p>
        </w:tc>
        <w:tc>
          <w:tcPr>
            <w:tcW w:w="1134" w:type="dxa"/>
            <w:tcBorders>
              <w:top w:val="nil"/>
              <w:left w:val="nil"/>
              <w:bottom w:val="single" w:sz="4" w:space="0" w:color="auto"/>
              <w:right w:val="single" w:sz="4" w:space="0" w:color="auto"/>
            </w:tcBorders>
            <w:shd w:val="clear" w:color="000000" w:fill="C6E0B4"/>
            <w:noWrap/>
            <w:vAlign w:val="center"/>
            <w:hideMark/>
          </w:tcPr>
          <w:p w14:paraId="33F56B42"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10,000.00</w:t>
            </w:r>
          </w:p>
        </w:tc>
        <w:tc>
          <w:tcPr>
            <w:tcW w:w="160" w:type="dxa"/>
            <w:tcBorders>
              <w:top w:val="nil"/>
              <w:left w:val="nil"/>
              <w:bottom w:val="nil"/>
              <w:right w:val="nil"/>
            </w:tcBorders>
            <w:shd w:val="clear" w:color="000000" w:fill="auto"/>
            <w:noWrap/>
            <w:vAlign w:val="center"/>
            <w:hideMark/>
          </w:tcPr>
          <w:p w14:paraId="69208AD5"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C6E0B4"/>
            <w:noWrap/>
            <w:vAlign w:val="center"/>
            <w:hideMark/>
          </w:tcPr>
          <w:p w14:paraId="207AEEA3"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10,000.00</w:t>
            </w:r>
          </w:p>
        </w:tc>
        <w:tc>
          <w:tcPr>
            <w:tcW w:w="1031" w:type="dxa"/>
            <w:tcBorders>
              <w:top w:val="nil"/>
              <w:left w:val="nil"/>
              <w:bottom w:val="single" w:sz="4" w:space="0" w:color="auto"/>
              <w:right w:val="single" w:sz="4" w:space="0" w:color="auto"/>
            </w:tcBorders>
            <w:shd w:val="clear" w:color="000000" w:fill="C6E0B4"/>
            <w:noWrap/>
            <w:vAlign w:val="center"/>
            <w:hideMark/>
          </w:tcPr>
          <w:p w14:paraId="2721B437"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0.00</w:t>
            </w:r>
          </w:p>
        </w:tc>
        <w:tc>
          <w:tcPr>
            <w:tcW w:w="993" w:type="dxa"/>
            <w:tcBorders>
              <w:top w:val="nil"/>
              <w:left w:val="nil"/>
              <w:bottom w:val="single" w:sz="4" w:space="0" w:color="auto"/>
              <w:right w:val="single" w:sz="4" w:space="0" w:color="auto"/>
            </w:tcBorders>
            <w:shd w:val="clear" w:color="000000" w:fill="C6E0B4"/>
            <w:noWrap/>
            <w:vAlign w:val="center"/>
            <w:hideMark/>
          </w:tcPr>
          <w:p w14:paraId="530B6304"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0.00</w:t>
            </w:r>
          </w:p>
        </w:tc>
      </w:tr>
      <w:tr w:rsidR="00D053FB" w:rsidRPr="00A27696" w14:paraId="5583E3F2" w14:textId="77777777" w:rsidTr="00D053FB">
        <w:trPr>
          <w:trHeight w:val="330"/>
        </w:trPr>
        <w:tc>
          <w:tcPr>
            <w:tcW w:w="884" w:type="dxa"/>
            <w:tcBorders>
              <w:top w:val="nil"/>
              <w:left w:val="single" w:sz="4" w:space="0" w:color="auto"/>
              <w:bottom w:val="single" w:sz="4" w:space="0" w:color="auto"/>
              <w:right w:val="nil"/>
            </w:tcBorders>
            <w:shd w:val="clear" w:color="auto" w:fill="auto"/>
            <w:noWrap/>
            <w:vAlign w:val="center"/>
            <w:hideMark/>
          </w:tcPr>
          <w:p w14:paraId="6AE5E4F2"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05.01</w:t>
            </w:r>
          </w:p>
        </w:tc>
        <w:tc>
          <w:tcPr>
            <w:tcW w:w="4653" w:type="dxa"/>
            <w:tcBorders>
              <w:top w:val="nil"/>
              <w:left w:val="nil"/>
              <w:bottom w:val="single" w:sz="4" w:space="0" w:color="auto"/>
              <w:right w:val="single" w:sz="4" w:space="0" w:color="auto"/>
            </w:tcBorders>
            <w:shd w:val="clear" w:color="auto" w:fill="auto"/>
            <w:noWrap/>
            <w:vAlign w:val="center"/>
            <w:hideMark/>
          </w:tcPr>
          <w:p w14:paraId="108D03BD"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CIRA</w:t>
            </w:r>
          </w:p>
        </w:tc>
        <w:tc>
          <w:tcPr>
            <w:tcW w:w="688" w:type="dxa"/>
            <w:tcBorders>
              <w:top w:val="nil"/>
              <w:left w:val="nil"/>
              <w:bottom w:val="single" w:sz="4" w:space="0" w:color="auto"/>
              <w:right w:val="single" w:sz="4" w:space="0" w:color="auto"/>
            </w:tcBorders>
            <w:shd w:val="clear" w:color="auto" w:fill="auto"/>
            <w:noWrap/>
            <w:vAlign w:val="center"/>
            <w:hideMark/>
          </w:tcPr>
          <w:p w14:paraId="0CD52BD3" w14:textId="77777777" w:rsidR="00A27696" w:rsidRPr="00A27696" w:rsidRDefault="00A27696" w:rsidP="00A27696">
            <w:pPr>
              <w:spacing w:after="0" w:line="240" w:lineRule="auto"/>
              <w:jc w:val="center"/>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Global</w:t>
            </w:r>
          </w:p>
        </w:tc>
        <w:tc>
          <w:tcPr>
            <w:tcW w:w="1005" w:type="dxa"/>
            <w:tcBorders>
              <w:top w:val="nil"/>
              <w:left w:val="nil"/>
              <w:bottom w:val="single" w:sz="4" w:space="0" w:color="auto"/>
              <w:right w:val="single" w:sz="4" w:space="0" w:color="auto"/>
            </w:tcBorders>
            <w:shd w:val="clear" w:color="auto" w:fill="auto"/>
            <w:noWrap/>
            <w:vAlign w:val="center"/>
            <w:hideMark/>
          </w:tcPr>
          <w:p w14:paraId="68FF0009"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1.00</w:t>
            </w:r>
          </w:p>
        </w:tc>
        <w:tc>
          <w:tcPr>
            <w:tcW w:w="850" w:type="dxa"/>
            <w:tcBorders>
              <w:top w:val="nil"/>
              <w:left w:val="nil"/>
              <w:bottom w:val="single" w:sz="4" w:space="0" w:color="auto"/>
              <w:right w:val="single" w:sz="4" w:space="0" w:color="auto"/>
            </w:tcBorders>
            <w:shd w:val="clear" w:color="auto" w:fill="auto"/>
            <w:noWrap/>
            <w:vAlign w:val="center"/>
            <w:hideMark/>
          </w:tcPr>
          <w:p w14:paraId="19B156ED"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5,000.00</w:t>
            </w:r>
          </w:p>
        </w:tc>
        <w:tc>
          <w:tcPr>
            <w:tcW w:w="1276" w:type="dxa"/>
            <w:tcBorders>
              <w:top w:val="nil"/>
              <w:left w:val="nil"/>
              <w:bottom w:val="single" w:sz="4" w:space="0" w:color="auto"/>
              <w:right w:val="single" w:sz="4" w:space="0" w:color="auto"/>
            </w:tcBorders>
            <w:shd w:val="clear" w:color="auto" w:fill="auto"/>
            <w:noWrap/>
            <w:vAlign w:val="center"/>
            <w:hideMark/>
          </w:tcPr>
          <w:p w14:paraId="43608D07"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5,000.00</w:t>
            </w:r>
          </w:p>
        </w:tc>
        <w:tc>
          <w:tcPr>
            <w:tcW w:w="1134" w:type="dxa"/>
            <w:tcBorders>
              <w:top w:val="nil"/>
              <w:left w:val="nil"/>
              <w:bottom w:val="single" w:sz="4" w:space="0" w:color="auto"/>
              <w:right w:val="single" w:sz="4" w:space="0" w:color="auto"/>
            </w:tcBorders>
            <w:shd w:val="clear" w:color="auto" w:fill="auto"/>
            <w:noWrap/>
            <w:vAlign w:val="center"/>
            <w:hideMark/>
          </w:tcPr>
          <w:p w14:paraId="6A0F1198"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160" w:type="dxa"/>
            <w:tcBorders>
              <w:top w:val="nil"/>
              <w:left w:val="nil"/>
              <w:bottom w:val="nil"/>
              <w:right w:val="nil"/>
            </w:tcBorders>
            <w:shd w:val="clear" w:color="auto" w:fill="auto"/>
            <w:noWrap/>
            <w:vAlign w:val="center"/>
            <w:hideMark/>
          </w:tcPr>
          <w:p w14:paraId="5F22DC11"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57616EF0"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5,000.00</w:t>
            </w:r>
          </w:p>
        </w:tc>
        <w:tc>
          <w:tcPr>
            <w:tcW w:w="1031" w:type="dxa"/>
            <w:tcBorders>
              <w:top w:val="nil"/>
              <w:left w:val="nil"/>
              <w:bottom w:val="single" w:sz="4" w:space="0" w:color="auto"/>
              <w:right w:val="single" w:sz="4" w:space="0" w:color="auto"/>
            </w:tcBorders>
            <w:shd w:val="clear" w:color="auto" w:fill="auto"/>
            <w:noWrap/>
            <w:vAlign w:val="center"/>
            <w:hideMark/>
          </w:tcPr>
          <w:p w14:paraId="4FE9C334"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993" w:type="dxa"/>
            <w:tcBorders>
              <w:top w:val="nil"/>
              <w:left w:val="nil"/>
              <w:bottom w:val="single" w:sz="4" w:space="0" w:color="auto"/>
              <w:right w:val="single" w:sz="4" w:space="0" w:color="auto"/>
            </w:tcBorders>
            <w:shd w:val="clear" w:color="auto" w:fill="auto"/>
            <w:noWrap/>
            <w:vAlign w:val="center"/>
            <w:hideMark/>
          </w:tcPr>
          <w:p w14:paraId="55F28FCF"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r>
      <w:tr w:rsidR="00D053FB" w:rsidRPr="00A27696" w14:paraId="72447C9B" w14:textId="77777777" w:rsidTr="00D053FB">
        <w:trPr>
          <w:trHeight w:val="330"/>
        </w:trPr>
        <w:tc>
          <w:tcPr>
            <w:tcW w:w="884" w:type="dxa"/>
            <w:tcBorders>
              <w:top w:val="nil"/>
              <w:left w:val="single" w:sz="4" w:space="0" w:color="auto"/>
              <w:bottom w:val="single" w:sz="4" w:space="0" w:color="auto"/>
              <w:right w:val="nil"/>
            </w:tcBorders>
            <w:shd w:val="clear" w:color="auto" w:fill="auto"/>
            <w:noWrap/>
            <w:vAlign w:val="center"/>
            <w:hideMark/>
          </w:tcPr>
          <w:p w14:paraId="3FCC9C65"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05.02</w:t>
            </w:r>
          </w:p>
        </w:tc>
        <w:tc>
          <w:tcPr>
            <w:tcW w:w="4653" w:type="dxa"/>
            <w:tcBorders>
              <w:top w:val="nil"/>
              <w:left w:val="nil"/>
              <w:bottom w:val="single" w:sz="4" w:space="0" w:color="auto"/>
              <w:right w:val="single" w:sz="4" w:space="0" w:color="auto"/>
            </w:tcBorders>
            <w:shd w:val="clear" w:color="auto" w:fill="auto"/>
            <w:noWrap/>
            <w:vAlign w:val="center"/>
            <w:hideMark/>
          </w:tcPr>
          <w:p w14:paraId="2798B498"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CERTIFICACIÓN AMBIENTAL</w:t>
            </w:r>
          </w:p>
        </w:tc>
        <w:tc>
          <w:tcPr>
            <w:tcW w:w="688" w:type="dxa"/>
            <w:tcBorders>
              <w:top w:val="nil"/>
              <w:left w:val="nil"/>
              <w:bottom w:val="single" w:sz="4" w:space="0" w:color="auto"/>
              <w:right w:val="single" w:sz="4" w:space="0" w:color="auto"/>
            </w:tcBorders>
            <w:shd w:val="clear" w:color="auto" w:fill="auto"/>
            <w:noWrap/>
            <w:vAlign w:val="center"/>
            <w:hideMark/>
          </w:tcPr>
          <w:p w14:paraId="28550642" w14:textId="77777777" w:rsidR="00A27696" w:rsidRPr="00A27696" w:rsidRDefault="00A27696" w:rsidP="00A27696">
            <w:pPr>
              <w:spacing w:after="0" w:line="240" w:lineRule="auto"/>
              <w:jc w:val="center"/>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Global</w:t>
            </w:r>
          </w:p>
        </w:tc>
        <w:tc>
          <w:tcPr>
            <w:tcW w:w="1005" w:type="dxa"/>
            <w:tcBorders>
              <w:top w:val="nil"/>
              <w:left w:val="nil"/>
              <w:bottom w:val="single" w:sz="4" w:space="0" w:color="auto"/>
              <w:right w:val="single" w:sz="4" w:space="0" w:color="auto"/>
            </w:tcBorders>
            <w:shd w:val="clear" w:color="auto" w:fill="auto"/>
            <w:noWrap/>
            <w:vAlign w:val="center"/>
            <w:hideMark/>
          </w:tcPr>
          <w:p w14:paraId="60DDE00D"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1.00</w:t>
            </w:r>
          </w:p>
        </w:tc>
        <w:tc>
          <w:tcPr>
            <w:tcW w:w="850" w:type="dxa"/>
            <w:tcBorders>
              <w:top w:val="nil"/>
              <w:left w:val="nil"/>
              <w:bottom w:val="single" w:sz="4" w:space="0" w:color="auto"/>
              <w:right w:val="single" w:sz="4" w:space="0" w:color="auto"/>
            </w:tcBorders>
            <w:shd w:val="clear" w:color="auto" w:fill="auto"/>
            <w:noWrap/>
            <w:vAlign w:val="center"/>
            <w:hideMark/>
          </w:tcPr>
          <w:p w14:paraId="3AE936E7"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5,000.00</w:t>
            </w:r>
          </w:p>
        </w:tc>
        <w:tc>
          <w:tcPr>
            <w:tcW w:w="1276" w:type="dxa"/>
            <w:tcBorders>
              <w:top w:val="nil"/>
              <w:left w:val="nil"/>
              <w:bottom w:val="single" w:sz="4" w:space="0" w:color="auto"/>
              <w:right w:val="single" w:sz="4" w:space="0" w:color="auto"/>
            </w:tcBorders>
            <w:shd w:val="clear" w:color="auto" w:fill="auto"/>
            <w:noWrap/>
            <w:vAlign w:val="center"/>
            <w:hideMark/>
          </w:tcPr>
          <w:p w14:paraId="1FEC1024"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5,000.00</w:t>
            </w:r>
          </w:p>
        </w:tc>
        <w:tc>
          <w:tcPr>
            <w:tcW w:w="1134" w:type="dxa"/>
            <w:tcBorders>
              <w:top w:val="nil"/>
              <w:left w:val="nil"/>
              <w:bottom w:val="single" w:sz="4" w:space="0" w:color="auto"/>
              <w:right w:val="single" w:sz="4" w:space="0" w:color="auto"/>
            </w:tcBorders>
            <w:shd w:val="clear" w:color="auto" w:fill="auto"/>
            <w:noWrap/>
            <w:vAlign w:val="center"/>
            <w:hideMark/>
          </w:tcPr>
          <w:p w14:paraId="3E33EED9"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160" w:type="dxa"/>
            <w:tcBorders>
              <w:top w:val="nil"/>
              <w:left w:val="nil"/>
              <w:bottom w:val="nil"/>
              <w:right w:val="nil"/>
            </w:tcBorders>
            <w:shd w:val="clear" w:color="auto" w:fill="auto"/>
            <w:noWrap/>
            <w:vAlign w:val="center"/>
            <w:hideMark/>
          </w:tcPr>
          <w:p w14:paraId="695ED664"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7653B92E"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5,000.00</w:t>
            </w:r>
          </w:p>
        </w:tc>
        <w:tc>
          <w:tcPr>
            <w:tcW w:w="1031" w:type="dxa"/>
            <w:tcBorders>
              <w:top w:val="nil"/>
              <w:left w:val="nil"/>
              <w:bottom w:val="single" w:sz="4" w:space="0" w:color="auto"/>
              <w:right w:val="single" w:sz="4" w:space="0" w:color="auto"/>
            </w:tcBorders>
            <w:shd w:val="clear" w:color="auto" w:fill="auto"/>
            <w:noWrap/>
            <w:vAlign w:val="center"/>
            <w:hideMark/>
          </w:tcPr>
          <w:p w14:paraId="04F40769"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993" w:type="dxa"/>
            <w:tcBorders>
              <w:top w:val="nil"/>
              <w:left w:val="nil"/>
              <w:bottom w:val="single" w:sz="4" w:space="0" w:color="auto"/>
              <w:right w:val="single" w:sz="4" w:space="0" w:color="auto"/>
            </w:tcBorders>
            <w:shd w:val="clear" w:color="auto" w:fill="auto"/>
            <w:noWrap/>
            <w:vAlign w:val="center"/>
            <w:hideMark/>
          </w:tcPr>
          <w:p w14:paraId="20CCF7A0" w14:textId="77777777" w:rsidR="00A27696" w:rsidRPr="00A27696" w:rsidRDefault="00A27696" w:rsidP="00A27696">
            <w:pPr>
              <w:spacing w:after="0" w:line="240" w:lineRule="auto"/>
              <w:jc w:val="right"/>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r>
      <w:tr w:rsidR="00D053FB" w:rsidRPr="00A27696" w14:paraId="66A3DB89" w14:textId="77777777" w:rsidTr="00D053FB">
        <w:trPr>
          <w:trHeight w:val="300"/>
        </w:trPr>
        <w:tc>
          <w:tcPr>
            <w:tcW w:w="5537" w:type="dxa"/>
            <w:gridSpan w:val="2"/>
            <w:tcBorders>
              <w:top w:val="single" w:sz="4" w:space="0" w:color="auto"/>
              <w:left w:val="single" w:sz="4" w:space="0" w:color="auto"/>
              <w:bottom w:val="single" w:sz="4" w:space="0" w:color="auto"/>
              <w:right w:val="single" w:sz="4" w:space="0" w:color="000000"/>
            </w:tcBorders>
            <w:shd w:val="clear" w:color="000000" w:fill="D6DCE4"/>
            <w:noWrap/>
            <w:vAlign w:val="center"/>
            <w:hideMark/>
          </w:tcPr>
          <w:p w14:paraId="486D2B16" w14:textId="77777777" w:rsidR="00A27696" w:rsidRPr="00A27696" w:rsidRDefault="00A27696" w:rsidP="00A27696">
            <w:pPr>
              <w:spacing w:after="0" w:line="240" w:lineRule="auto"/>
              <w:jc w:val="center"/>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SUB TOTAL</w:t>
            </w:r>
          </w:p>
        </w:tc>
        <w:tc>
          <w:tcPr>
            <w:tcW w:w="688" w:type="dxa"/>
            <w:tcBorders>
              <w:top w:val="nil"/>
              <w:left w:val="nil"/>
              <w:bottom w:val="single" w:sz="4" w:space="0" w:color="auto"/>
              <w:right w:val="single" w:sz="4" w:space="0" w:color="auto"/>
            </w:tcBorders>
            <w:shd w:val="clear" w:color="000000" w:fill="D6DCE4"/>
            <w:noWrap/>
            <w:vAlign w:val="center"/>
            <w:hideMark/>
          </w:tcPr>
          <w:p w14:paraId="1F1AD0AC"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1005" w:type="dxa"/>
            <w:tcBorders>
              <w:top w:val="nil"/>
              <w:left w:val="nil"/>
              <w:bottom w:val="single" w:sz="4" w:space="0" w:color="auto"/>
              <w:right w:val="single" w:sz="4" w:space="0" w:color="auto"/>
            </w:tcBorders>
            <w:shd w:val="clear" w:color="000000" w:fill="D6DCE4"/>
            <w:noWrap/>
            <w:vAlign w:val="center"/>
            <w:hideMark/>
          </w:tcPr>
          <w:p w14:paraId="62C41C9E"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850" w:type="dxa"/>
            <w:tcBorders>
              <w:top w:val="nil"/>
              <w:left w:val="nil"/>
              <w:bottom w:val="single" w:sz="4" w:space="0" w:color="auto"/>
              <w:right w:val="single" w:sz="4" w:space="0" w:color="auto"/>
            </w:tcBorders>
            <w:shd w:val="clear" w:color="000000" w:fill="D6DCE4"/>
            <w:noWrap/>
            <w:vAlign w:val="center"/>
            <w:hideMark/>
          </w:tcPr>
          <w:p w14:paraId="188AB3D7"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1276" w:type="dxa"/>
            <w:tcBorders>
              <w:top w:val="nil"/>
              <w:left w:val="nil"/>
              <w:bottom w:val="single" w:sz="4" w:space="0" w:color="auto"/>
              <w:right w:val="single" w:sz="4" w:space="0" w:color="auto"/>
            </w:tcBorders>
            <w:shd w:val="clear" w:color="000000" w:fill="D6DCE4"/>
            <w:noWrap/>
            <w:vAlign w:val="center"/>
            <w:hideMark/>
          </w:tcPr>
          <w:p w14:paraId="1C21FBCD"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1134" w:type="dxa"/>
            <w:tcBorders>
              <w:top w:val="nil"/>
              <w:left w:val="nil"/>
              <w:bottom w:val="single" w:sz="4" w:space="0" w:color="auto"/>
              <w:right w:val="single" w:sz="4" w:space="0" w:color="auto"/>
            </w:tcBorders>
            <w:shd w:val="clear" w:color="000000" w:fill="D6DCE4"/>
            <w:noWrap/>
            <w:vAlign w:val="center"/>
            <w:hideMark/>
          </w:tcPr>
          <w:p w14:paraId="5EC59FE4"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325,414.77</w:t>
            </w:r>
          </w:p>
        </w:tc>
        <w:tc>
          <w:tcPr>
            <w:tcW w:w="160" w:type="dxa"/>
            <w:tcBorders>
              <w:top w:val="nil"/>
              <w:left w:val="nil"/>
              <w:bottom w:val="nil"/>
              <w:right w:val="nil"/>
            </w:tcBorders>
            <w:shd w:val="clear" w:color="000000" w:fill="auto"/>
            <w:noWrap/>
            <w:vAlign w:val="center"/>
            <w:hideMark/>
          </w:tcPr>
          <w:p w14:paraId="5E93E56A"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D6DCE4"/>
            <w:noWrap/>
            <w:vAlign w:val="center"/>
            <w:hideMark/>
          </w:tcPr>
          <w:p w14:paraId="6AD4E973"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314,137.23</w:t>
            </w:r>
          </w:p>
        </w:tc>
        <w:tc>
          <w:tcPr>
            <w:tcW w:w="1031" w:type="dxa"/>
            <w:tcBorders>
              <w:top w:val="nil"/>
              <w:left w:val="nil"/>
              <w:bottom w:val="single" w:sz="4" w:space="0" w:color="auto"/>
              <w:right w:val="single" w:sz="4" w:space="0" w:color="auto"/>
            </w:tcBorders>
            <w:shd w:val="clear" w:color="000000" w:fill="D6DCE4"/>
            <w:noWrap/>
            <w:vAlign w:val="center"/>
            <w:hideMark/>
          </w:tcPr>
          <w:p w14:paraId="050CC7BC"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0.00</w:t>
            </w:r>
          </w:p>
        </w:tc>
        <w:tc>
          <w:tcPr>
            <w:tcW w:w="993" w:type="dxa"/>
            <w:tcBorders>
              <w:top w:val="nil"/>
              <w:left w:val="nil"/>
              <w:bottom w:val="single" w:sz="4" w:space="0" w:color="auto"/>
              <w:right w:val="single" w:sz="4" w:space="0" w:color="auto"/>
            </w:tcBorders>
            <w:shd w:val="clear" w:color="000000" w:fill="D6DCE4"/>
            <w:noWrap/>
            <w:vAlign w:val="center"/>
            <w:hideMark/>
          </w:tcPr>
          <w:p w14:paraId="56571A96"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11,277.54</w:t>
            </w:r>
          </w:p>
        </w:tc>
      </w:tr>
      <w:tr w:rsidR="00D053FB" w:rsidRPr="00A27696" w14:paraId="77A60EFD" w14:textId="77777777" w:rsidTr="00D053FB">
        <w:trPr>
          <w:trHeight w:val="300"/>
        </w:trPr>
        <w:tc>
          <w:tcPr>
            <w:tcW w:w="884" w:type="dxa"/>
            <w:tcBorders>
              <w:top w:val="nil"/>
              <w:left w:val="single" w:sz="4" w:space="0" w:color="auto"/>
              <w:bottom w:val="single" w:sz="4" w:space="0" w:color="auto"/>
              <w:right w:val="nil"/>
            </w:tcBorders>
            <w:shd w:val="clear" w:color="000000" w:fill="C6E0B4"/>
            <w:noWrap/>
            <w:vAlign w:val="center"/>
            <w:hideMark/>
          </w:tcPr>
          <w:p w14:paraId="3729F7F4" w14:textId="77777777" w:rsidR="00A27696" w:rsidRPr="00A27696" w:rsidRDefault="00A27696" w:rsidP="00A27696">
            <w:pPr>
              <w:spacing w:after="0" w:line="240" w:lineRule="auto"/>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06</w:t>
            </w:r>
          </w:p>
        </w:tc>
        <w:tc>
          <w:tcPr>
            <w:tcW w:w="4653" w:type="dxa"/>
            <w:tcBorders>
              <w:top w:val="nil"/>
              <w:left w:val="single" w:sz="4" w:space="0" w:color="auto"/>
              <w:bottom w:val="single" w:sz="4" w:space="0" w:color="auto"/>
              <w:right w:val="single" w:sz="4" w:space="0" w:color="auto"/>
            </w:tcBorders>
            <w:shd w:val="clear" w:color="000000" w:fill="C6E0B4"/>
            <w:noWrap/>
            <w:vAlign w:val="center"/>
            <w:hideMark/>
          </w:tcPr>
          <w:p w14:paraId="601A15AB" w14:textId="77777777" w:rsidR="00A27696" w:rsidRPr="00A27696" w:rsidRDefault="00A27696" w:rsidP="00A27696">
            <w:pPr>
              <w:spacing w:after="0" w:line="240" w:lineRule="auto"/>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IR (8 % DEL COSTO DIRECTO - APORTE PY AVANZAR RURAL)</w:t>
            </w:r>
          </w:p>
        </w:tc>
        <w:tc>
          <w:tcPr>
            <w:tcW w:w="688" w:type="dxa"/>
            <w:tcBorders>
              <w:top w:val="nil"/>
              <w:left w:val="nil"/>
              <w:bottom w:val="single" w:sz="4" w:space="0" w:color="auto"/>
              <w:right w:val="single" w:sz="4" w:space="0" w:color="auto"/>
            </w:tcBorders>
            <w:shd w:val="clear" w:color="000000" w:fill="C6E0B4"/>
            <w:noWrap/>
            <w:vAlign w:val="center"/>
            <w:hideMark/>
          </w:tcPr>
          <w:p w14:paraId="63BE2CA4" w14:textId="77777777" w:rsidR="00A27696" w:rsidRPr="00A27696" w:rsidRDefault="00A27696" w:rsidP="00A27696">
            <w:pPr>
              <w:spacing w:after="0" w:line="240" w:lineRule="auto"/>
              <w:jc w:val="center"/>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Global</w:t>
            </w:r>
          </w:p>
        </w:tc>
        <w:tc>
          <w:tcPr>
            <w:tcW w:w="1005" w:type="dxa"/>
            <w:tcBorders>
              <w:top w:val="nil"/>
              <w:left w:val="nil"/>
              <w:bottom w:val="single" w:sz="4" w:space="0" w:color="auto"/>
              <w:right w:val="single" w:sz="4" w:space="0" w:color="auto"/>
            </w:tcBorders>
            <w:shd w:val="clear" w:color="000000" w:fill="C6E0B4"/>
            <w:noWrap/>
            <w:vAlign w:val="center"/>
            <w:hideMark/>
          </w:tcPr>
          <w:p w14:paraId="11C38285"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8.00%</w:t>
            </w:r>
          </w:p>
        </w:tc>
        <w:tc>
          <w:tcPr>
            <w:tcW w:w="850" w:type="dxa"/>
            <w:tcBorders>
              <w:top w:val="nil"/>
              <w:left w:val="nil"/>
              <w:bottom w:val="single" w:sz="4" w:space="0" w:color="auto"/>
              <w:right w:val="single" w:sz="4" w:space="0" w:color="auto"/>
            </w:tcBorders>
            <w:shd w:val="clear" w:color="000000" w:fill="C6E0B4"/>
            <w:noWrap/>
            <w:vAlign w:val="center"/>
            <w:hideMark/>
          </w:tcPr>
          <w:p w14:paraId="1472F439"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246,311.23</w:t>
            </w:r>
          </w:p>
        </w:tc>
        <w:tc>
          <w:tcPr>
            <w:tcW w:w="1276" w:type="dxa"/>
            <w:tcBorders>
              <w:top w:val="nil"/>
              <w:left w:val="nil"/>
              <w:bottom w:val="single" w:sz="4" w:space="0" w:color="auto"/>
              <w:right w:val="single" w:sz="4" w:space="0" w:color="auto"/>
            </w:tcBorders>
            <w:shd w:val="clear" w:color="000000" w:fill="C6E0B4"/>
            <w:noWrap/>
            <w:vAlign w:val="center"/>
            <w:hideMark/>
          </w:tcPr>
          <w:p w14:paraId="190FE243"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19,704.90</w:t>
            </w:r>
          </w:p>
        </w:tc>
        <w:tc>
          <w:tcPr>
            <w:tcW w:w="1134" w:type="dxa"/>
            <w:tcBorders>
              <w:top w:val="nil"/>
              <w:left w:val="nil"/>
              <w:bottom w:val="single" w:sz="4" w:space="0" w:color="auto"/>
              <w:right w:val="single" w:sz="4" w:space="0" w:color="auto"/>
            </w:tcBorders>
            <w:shd w:val="clear" w:color="000000" w:fill="C6E0B4"/>
            <w:noWrap/>
            <w:vAlign w:val="center"/>
            <w:hideMark/>
          </w:tcPr>
          <w:p w14:paraId="1167D69F"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19,704.90</w:t>
            </w:r>
          </w:p>
        </w:tc>
        <w:tc>
          <w:tcPr>
            <w:tcW w:w="160" w:type="dxa"/>
            <w:tcBorders>
              <w:top w:val="nil"/>
              <w:left w:val="nil"/>
              <w:bottom w:val="nil"/>
              <w:right w:val="nil"/>
            </w:tcBorders>
            <w:shd w:val="clear" w:color="000000" w:fill="auto"/>
            <w:noWrap/>
            <w:vAlign w:val="center"/>
            <w:hideMark/>
          </w:tcPr>
          <w:p w14:paraId="57A140AA"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C6E0B4"/>
            <w:noWrap/>
            <w:vAlign w:val="center"/>
            <w:hideMark/>
          </w:tcPr>
          <w:p w14:paraId="603AAEB8"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19,704.90</w:t>
            </w:r>
          </w:p>
        </w:tc>
        <w:tc>
          <w:tcPr>
            <w:tcW w:w="1031" w:type="dxa"/>
            <w:tcBorders>
              <w:top w:val="nil"/>
              <w:left w:val="nil"/>
              <w:bottom w:val="single" w:sz="4" w:space="0" w:color="auto"/>
              <w:right w:val="single" w:sz="4" w:space="0" w:color="auto"/>
            </w:tcBorders>
            <w:shd w:val="clear" w:color="000000" w:fill="C6E0B4"/>
            <w:noWrap/>
            <w:vAlign w:val="center"/>
            <w:hideMark/>
          </w:tcPr>
          <w:p w14:paraId="464DB770"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0.00</w:t>
            </w:r>
          </w:p>
        </w:tc>
        <w:tc>
          <w:tcPr>
            <w:tcW w:w="993" w:type="dxa"/>
            <w:tcBorders>
              <w:top w:val="nil"/>
              <w:left w:val="nil"/>
              <w:bottom w:val="single" w:sz="4" w:space="0" w:color="auto"/>
              <w:right w:val="single" w:sz="4" w:space="0" w:color="auto"/>
            </w:tcBorders>
            <w:shd w:val="clear" w:color="000000" w:fill="C6E0B4"/>
            <w:noWrap/>
            <w:vAlign w:val="center"/>
            <w:hideMark/>
          </w:tcPr>
          <w:p w14:paraId="2E83216D"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0.00</w:t>
            </w:r>
          </w:p>
        </w:tc>
      </w:tr>
      <w:tr w:rsidR="00D053FB" w:rsidRPr="00A27696" w14:paraId="20CFA83F" w14:textId="77777777" w:rsidTr="00D053FB">
        <w:trPr>
          <w:trHeight w:val="300"/>
        </w:trPr>
        <w:tc>
          <w:tcPr>
            <w:tcW w:w="884" w:type="dxa"/>
            <w:tcBorders>
              <w:top w:val="nil"/>
              <w:left w:val="single" w:sz="4" w:space="0" w:color="auto"/>
              <w:bottom w:val="single" w:sz="4" w:space="0" w:color="auto"/>
              <w:right w:val="nil"/>
            </w:tcBorders>
            <w:shd w:val="clear" w:color="000000" w:fill="C6E0B4"/>
            <w:noWrap/>
            <w:vAlign w:val="center"/>
            <w:hideMark/>
          </w:tcPr>
          <w:p w14:paraId="3899E92F" w14:textId="77777777" w:rsidR="00A27696" w:rsidRPr="00A27696" w:rsidRDefault="00A27696" w:rsidP="00A27696">
            <w:pPr>
              <w:spacing w:after="0" w:line="240" w:lineRule="auto"/>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07</w:t>
            </w:r>
          </w:p>
        </w:tc>
        <w:tc>
          <w:tcPr>
            <w:tcW w:w="4653" w:type="dxa"/>
            <w:tcBorders>
              <w:top w:val="nil"/>
              <w:left w:val="single" w:sz="4" w:space="0" w:color="auto"/>
              <w:bottom w:val="single" w:sz="4" w:space="0" w:color="auto"/>
              <w:right w:val="single" w:sz="4" w:space="0" w:color="auto"/>
            </w:tcBorders>
            <w:shd w:val="clear" w:color="000000" w:fill="C6E0B4"/>
            <w:noWrap/>
            <w:vAlign w:val="center"/>
            <w:hideMark/>
          </w:tcPr>
          <w:p w14:paraId="039391DC" w14:textId="77777777" w:rsidR="00A27696" w:rsidRPr="00A27696" w:rsidRDefault="00A27696" w:rsidP="00A27696">
            <w:pPr>
              <w:spacing w:after="0" w:line="240" w:lineRule="auto"/>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CIERRE Y LIQUIDACIÓN (2.5 % DE COSTO DIRECTO - APORTE PY)</w:t>
            </w:r>
          </w:p>
        </w:tc>
        <w:tc>
          <w:tcPr>
            <w:tcW w:w="688" w:type="dxa"/>
            <w:tcBorders>
              <w:top w:val="nil"/>
              <w:left w:val="nil"/>
              <w:bottom w:val="single" w:sz="4" w:space="0" w:color="auto"/>
              <w:right w:val="single" w:sz="4" w:space="0" w:color="auto"/>
            </w:tcBorders>
            <w:shd w:val="clear" w:color="000000" w:fill="C6E0B4"/>
            <w:noWrap/>
            <w:vAlign w:val="center"/>
            <w:hideMark/>
          </w:tcPr>
          <w:p w14:paraId="4F4F59F8" w14:textId="77777777" w:rsidR="00A27696" w:rsidRPr="00A27696" w:rsidRDefault="00A27696" w:rsidP="00A27696">
            <w:pPr>
              <w:spacing w:after="0" w:line="240" w:lineRule="auto"/>
              <w:jc w:val="center"/>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Mes</w:t>
            </w:r>
          </w:p>
        </w:tc>
        <w:tc>
          <w:tcPr>
            <w:tcW w:w="1005" w:type="dxa"/>
            <w:tcBorders>
              <w:top w:val="nil"/>
              <w:left w:val="nil"/>
              <w:bottom w:val="single" w:sz="4" w:space="0" w:color="auto"/>
              <w:right w:val="single" w:sz="4" w:space="0" w:color="auto"/>
            </w:tcBorders>
            <w:shd w:val="clear" w:color="000000" w:fill="C6E0B4"/>
            <w:noWrap/>
            <w:vAlign w:val="center"/>
            <w:hideMark/>
          </w:tcPr>
          <w:p w14:paraId="323B7003"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2.50%</w:t>
            </w:r>
          </w:p>
        </w:tc>
        <w:tc>
          <w:tcPr>
            <w:tcW w:w="850" w:type="dxa"/>
            <w:tcBorders>
              <w:top w:val="nil"/>
              <w:left w:val="nil"/>
              <w:bottom w:val="single" w:sz="4" w:space="0" w:color="auto"/>
              <w:right w:val="single" w:sz="4" w:space="0" w:color="auto"/>
            </w:tcBorders>
            <w:shd w:val="clear" w:color="000000" w:fill="C6E0B4"/>
            <w:noWrap/>
            <w:vAlign w:val="center"/>
            <w:hideMark/>
          </w:tcPr>
          <w:p w14:paraId="2D44F2AA"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246,311.23</w:t>
            </w:r>
          </w:p>
        </w:tc>
        <w:tc>
          <w:tcPr>
            <w:tcW w:w="1276" w:type="dxa"/>
            <w:tcBorders>
              <w:top w:val="nil"/>
              <w:left w:val="nil"/>
              <w:bottom w:val="single" w:sz="4" w:space="0" w:color="auto"/>
              <w:right w:val="single" w:sz="4" w:space="0" w:color="auto"/>
            </w:tcBorders>
            <w:shd w:val="clear" w:color="000000" w:fill="C6E0B4"/>
            <w:noWrap/>
            <w:vAlign w:val="center"/>
            <w:hideMark/>
          </w:tcPr>
          <w:p w14:paraId="491E39DA"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6,157.87</w:t>
            </w:r>
          </w:p>
        </w:tc>
        <w:tc>
          <w:tcPr>
            <w:tcW w:w="1134" w:type="dxa"/>
            <w:tcBorders>
              <w:top w:val="nil"/>
              <w:left w:val="nil"/>
              <w:bottom w:val="single" w:sz="4" w:space="0" w:color="auto"/>
              <w:right w:val="single" w:sz="4" w:space="0" w:color="auto"/>
            </w:tcBorders>
            <w:shd w:val="clear" w:color="000000" w:fill="C6E0B4"/>
            <w:noWrap/>
            <w:vAlign w:val="center"/>
            <w:hideMark/>
          </w:tcPr>
          <w:p w14:paraId="279E2EB9"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6,157.87</w:t>
            </w:r>
          </w:p>
        </w:tc>
        <w:tc>
          <w:tcPr>
            <w:tcW w:w="160" w:type="dxa"/>
            <w:tcBorders>
              <w:top w:val="nil"/>
              <w:left w:val="nil"/>
              <w:bottom w:val="nil"/>
              <w:right w:val="nil"/>
            </w:tcBorders>
            <w:shd w:val="clear" w:color="000000" w:fill="auto"/>
            <w:noWrap/>
            <w:vAlign w:val="center"/>
            <w:hideMark/>
          </w:tcPr>
          <w:p w14:paraId="7A733077"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C6E0B4"/>
            <w:noWrap/>
            <w:vAlign w:val="center"/>
            <w:hideMark/>
          </w:tcPr>
          <w:p w14:paraId="30174D74"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6,157.87</w:t>
            </w:r>
          </w:p>
        </w:tc>
        <w:tc>
          <w:tcPr>
            <w:tcW w:w="1031" w:type="dxa"/>
            <w:tcBorders>
              <w:top w:val="nil"/>
              <w:left w:val="nil"/>
              <w:bottom w:val="single" w:sz="4" w:space="0" w:color="auto"/>
              <w:right w:val="single" w:sz="4" w:space="0" w:color="auto"/>
            </w:tcBorders>
            <w:shd w:val="clear" w:color="000000" w:fill="C6E0B4"/>
            <w:noWrap/>
            <w:vAlign w:val="center"/>
            <w:hideMark/>
          </w:tcPr>
          <w:p w14:paraId="09031750"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0.00</w:t>
            </w:r>
          </w:p>
        </w:tc>
        <w:tc>
          <w:tcPr>
            <w:tcW w:w="993" w:type="dxa"/>
            <w:tcBorders>
              <w:top w:val="nil"/>
              <w:left w:val="nil"/>
              <w:bottom w:val="single" w:sz="4" w:space="0" w:color="auto"/>
              <w:right w:val="single" w:sz="4" w:space="0" w:color="auto"/>
            </w:tcBorders>
            <w:shd w:val="clear" w:color="000000" w:fill="C6E0B4"/>
            <w:noWrap/>
            <w:vAlign w:val="center"/>
            <w:hideMark/>
          </w:tcPr>
          <w:p w14:paraId="56A20611"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0.00</w:t>
            </w:r>
          </w:p>
        </w:tc>
      </w:tr>
      <w:tr w:rsidR="00D053FB" w:rsidRPr="00A27696" w14:paraId="27472800" w14:textId="77777777" w:rsidTr="00D053FB">
        <w:trPr>
          <w:trHeight w:val="300"/>
        </w:trPr>
        <w:tc>
          <w:tcPr>
            <w:tcW w:w="5537" w:type="dxa"/>
            <w:gridSpan w:val="2"/>
            <w:tcBorders>
              <w:top w:val="single" w:sz="4" w:space="0" w:color="auto"/>
              <w:left w:val="single" w:sz="4" w:space="0" w:color="auto"/>
              <w:bottom w:val="single" w:sz="4" w:space="0" w:color="auto"/>
              <w:right w:val="single" w:sz="4" w:space="0" w:color="000000"/>
            </w:tcBorders>
            <w:shd w:val="clear" w:color="000000" w:fill="D6DCE4"/>
            <w:noWrap/>
            <w:vAlign w:val="center"/>
            <w:hideMark/>
          </w:tcPr>
          <w:p w14:paraId="59764C35" w14:textId="77777777" w:rsidR="00A27696" w:rsidRPr="00A27696" w:rsidRDefault="00A27696" w:rsidP="00A27696">
            <w:pPr>
              <w:spacing w:after="0" w:line="240" w:lineRule="auto"/>
              <w:jc w:val="center"/>
              <w:rPr>
                <w:rFonts w:ascii="Arial" w:eastAsia="Times New Roman" w:hAnsi="Arial" w:cs="Arial"/>
                <w:b/>
                <w:bCs/>
                <w:sz w:val="18"/>
                <w:szCs w:val="18"/>
                <w:lang w:val="es-AR" w:eastAsia="es-AR"/>
              </w:rPr>
            </w:pPr>
            <w:proofErr w:type="gramStart"/>
            <w:r w:rsidRPr="00A27696">
              <w:rPr>
                <w:rFonts w:ascii="Arial" w:eastAsia="Times New Roman" w:hAnsi="Arial" w:cs="Arial"/>
                <w:b/>
                <w:bCs/>
                <w:sz w:val="18"/>
                <w:szCs w:val="18"/>
                <w:lang w:val="es-AR" w:eastAsia="es-AR"/>
              </w:rPr>
              <w:t>TOTAL  PRESUPUESTO</w:t>
            </w:r>
            <w:proofErr w:type="gramEnd"/>
            <w:r w:rsidRPr="00A27696">
              <w:rPr>
                <w:rFonts w:ascii="Arial" w:eastAsia="Times New Roman" w:hAnsi="Arial" w:cs="Arial"/>
                <w:b/>
                <w:bCs/>
                <w:sz w:val="18"/>
                <w:szCs w:val="18"/>
                <w:lang w:val="es-AR" w:eastAsia="es-AR"/>
              </w:rPr>
              <w:t xml:space="preserve">  </w:t>
            </w:r>
          </w:p>
        </w:tc>
        <w:tc>
          <w:tcPr>
            <w:tcW w:w="688" w:type="dxa"/>
            <w:tcBorders>
              <w:top w:val="nil"/>
              <w:left w:val="nil"/>
              <w:bottom w:val="single" w:sz="4" w:space="0" w:color="auto"/>
              <w:right w:val="single" w:sz="4" w:space="0" w:color="auto"/>
            </w:tcBorders>
            <w:shd w:val="clear" w:color="000000" w:fill="D6DCE4"/>
            <w:noWrap/>
            <w:vAlign w:val="center"/>
            <w:hideMark/>
          </w:tcPr>
          <w:p w14:paraId="2A56667F"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1005" w:type="dxa"/>
            <w:tcBorders>
              <w:top w:val="nil"/>
              <w:left w:val="nil"/>
              <w:bottom w:val="single" w:sz="4" w:space="0" w:color="auto"/>
              <w:right w:val="single" w:sz="4" w:space="0" w:color="auto"/>
            </w:tcBorders>
            <w:shd w:val="clear" w:color="000000" w:fill="D6DCE4"/>
            <w:noWrap/>
            <w:vAlign w:val="center"/>
            <w:hideMark/>
          </w:tcPr>
          <w:p w14:paraId="4FA6D66D"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850" w:type="dxa"/>
            <w:tcBorders>
              <w:top w:val="nil"/>
              <w:left w:val="nil"/>
              <w:bottom w:val="single" w:sz="4" w:space="0" w:color="auto"/>
              <w:right w:val="single" w:sz="4" w:space="0" w:color="auto"/>
            </w:tcBorders>
            <w:shd w:val="clear" w:color="000000" w:fill="D6DCE4"/>
            <w:noWrap/>
            <w:vAlign w:val="center"/>
            <w:hideMark/>
          </w:tcPr>
          <w:p w14:paraId="4E7CE797"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1276" w:type="dxa"/>
            <w:tcBorders>
              <w:top w:val="nil"/>
              <w:left w:val="nil"/>
              <w:bottom w:val="single" w:sz="4" w:space="0" w:color="auto"/>
              <w:right w:val="single" w:sz="4" w:space="0" w:color="auto"/>
            </w:tcBorders>
            <w:shd w:val="clear" w:color="000000" w:fill="D6DCE4"/>
            <w:noWrap/>
            <w:vAlign w:val="center"/>
            <w:hideMark/>
          </w:tcPr>
          <w:p w14:paraId="28CD7D73" w14:textId="77777777" w:rsidR="00A27696" w:rsidRPr="00A27696" w:rsidRDefault="00A27696" w:rsidP="00A27696">
            <w:pPr>
              <w:spacing w:after="0" w:line="240" w:lineRule="auto"/>
              <w:rPr>
                <w:rFonts w:ascii="Arial" w:eastAsia="Times New Roman" w:hAnsi="Arial" w:cs="Arial"/>
                <w:sz w:val="18"/>
                <w:szCs w:val="18"/>
                <w:lang w:val="es-AR" w:eastAsia="es-AR"/>
              </w:rPr>
            </w:pPr>
            <w:r w:rsidRPr="00A27696">
              <w:rPr>
                <w:rFonts w:ascii="Arial" w:eastAsia="Times New Roman" w:hAnsi="Arial" w:cs="Arial"/>
                <w:sz w:val="18"/>
                <w:szCs w:val="18"/>
                <w:lang w:val="es-AR" w:eastAsia="es-AR"/>
              </w:rPr>
              <w:t> </w:t>
            </w:r>
          </w:p>
        </w:tc>
        <w:tc>
          <w:tcPr>
            <w:tcW w:w="1134" w:type="dxa"/>
            <w:tcBorders>
              <w:top w:val="nil"/>
              <w:left w:val="nil"/>
              <w:bottom w:val="single" w:sz="4" w:space="0" w:color="auto"/>
              <w:right w:val="single" w:sz="4" w:space="0" w:color="auto"/>
            </w:tcBorders>
            <w:shd w:val="clear" w:color="000000" w:fill="D6DCE4"/>
            <w:noWrap/>
            <w:vAlign w:val="center"/>
            <w:hideMark/>
          </w:tcPr>
          <w:p w14:paraId="6E526656"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351,277.54</w:t>
            </w:r>
          </w:p>
        </w:tc>
        <w:tc>
          <w:tcPr>
            <w:tcW w:w="160" w:type="dxa"/>
            <w:tcBorders>
              <w:top w:val="nil"/>
              <w:left w:val="nil"/>
              <w:bottom w:val="nil"/>
              <w:right w:val="nil"/>
            </w:tcBorders>
            <w:shd w:val="clear" w:color="000000" w:fill="auto"/>
            <w:noWrap/>
            <w:vAlign w:val="center"/>
            <w:hideMark/>
          </w:tcPr>
          <w:p w14:paraId="6A2CEEF8"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p>
        </w:tc>
        <w:tc>
          <w:tcPr>
            <w:tcW w:w="1360" w:type="dxa"/>
            <w:tcBorders>
              <w:top w:val="nil"/>
              <w:left w:val="single" w:sz="4" w:space="0" w:color="auto"/>
              <w:bottom w:val="single" w:sz="4" w:space="0" w:color="auto"/>
              <w:right w:val="single" w:sz="4" w:space="0" w:color="auto"/>
            </w:tcBorders>
            <w:shd w:val="clear" w:color="000000" w:fill="D6DCE4"/>
            <w:noWrap/>
            <w:vAlign w:val="center"/>
            <w:hideMark/>
          </w:tcPr>
          <w:p w14:paraId="58D89881"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340,000.00</w:t>
            </w:r>
          </w:p>
        </w:tc>
        <w:tc>
          <w:tcPr>
            <w:tcW w:w="1031" w:type="dxa"/>
            <w:tcBorders>
              <w:top w:val="nil"/>
              <w:left w:val="nil"/>
              <w:bottom w:val="single" w:sz="4" w:space="0" w:color="auto"/>
              <w:right w:val="single" w:sz="4" w:space="0" w:color="auto"/>
            </w:tcBorders>
            <w:shd w:val="clear" w:color="000000" w:fill="D6DCE4"/>
            <w:noWrap/>
            <w:vAlign w:val="center"/>
            <w:hideMark/>
          </w:tcPr>
          <w:p w14:paraId="085F62BC"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0.00</w:t>
            </w:r>
          </w:p>
        </w:tc>
        <w:tc>
          <w:tcPr>
            <w:tcW w:w="993" w:type="dxa"/>
            <w:tcBorders>
              <w:top w:val="nil"/>
              <w:left w:val="nil"/>
              <w:bottom w:val="single" w:sz="4" w:space="0" w:color="auto"/>
              <w:right w:val="single" w:sz="4" w:space="0" w:color="auto"/>
            </w:tcBorders>
            <w:shd w:val="clear" w:color="000000" w:fill="D6DCE4"/>
            <w:noWrap/>
            <w:vAlign w:val="center"/>
            <w:hideMark/>
          </w:tcPr>
          <w:p w14:paraId="4E5B7FEB" w14:textId="77777777" w:rsidR="00A27696" w:rsidRPr="00A27696" w:rsidRDefault="00A27696" w:rsidP="00A27696">
            <w:pPr>
              <w:spacing w:after="0" w:line="240" w:lineRule="auto"/>
              <w:jc w:val="right"/>
              <w:rPr>
                <w:rFonts w:ascii="Arial" w:eastAsia="Times New Roman" w:hAnsi="Arial" w:cs="Arial"/>
                <w:b/>
                <w:bCs/>
                <w:sz w:val="18"/>
                <w:szCs w:val="18"/>
                <w:lang w:val="es-AR" w:eastAsia="es-AR"/>
              </w:rPr>
            </w:pPr>
            <w:r w:rsidRPr="00A27696">
              <w:rPr>
                <w:rFonts w:ascii="Arial" w:eastAsia="Times New Roman" w:hAnsi="Arial" w:cs="Arial"/>
                <w:b/>
                <w:bCs/>
                <w:sz w:val="18"/>
                <w:szCs w:val="18"/>
                <w:lang w:val="es-AR" w:eastAsia="es-AR"/>
              </w:rPr>
              <w:t>11,277.54</w:t>
            </w:r>
          </w:p>
        </w:tc>
      </w:tr>
    </w:tbl>
    <w:p w14:paraId="677981B0" w14:textId="4CACE3C9" w:rsidR="00333F6C" w:rsidRPr="009E58B5" w:rsidRDefault="00333F6C" w:rsidP="00D03E84">
      <w:pPr>
        <w:autoSpaceDE w:val="0"/>
        <w:autoSpaceDN w:val="0"/>
        <w:adjustRightInd w:val="0"/>
        <w:jc w:val="both"/>
        <w:rPr>
          <w:rFonts w:ascii="Arial" w:hAnsi="Arial" w:cs="Arial"/>
          <w:b/>
          <w:bCs/>
        </w:rPr>
        <w:sectPr w:rsidR="00333F6C" w:rsidRPr="009E58B5" w:rsidSect="00333F6C">
          <w:pgSz w:w="16840" w:h="11910" w:orient="landscape"/>
          <w:pgMar w:top="1134" w:right="1418" w:bottom="1134" w:left="1276" w:header="0" w:footer="0" w:gutter="0"/>
          <w:cols w:space="720"/>
          <w:docGrid w:linePitch="299"/>
        </w:sectPr>
      </w:pPr>
    </w:p>
    <w:p w14:paraId="731484C7" w14:textId="77777777" w:rsidR="005243D0" w:rsidRDefault="005243D0" w:rsidP="00F005EB">
      <w:pPr>
        <w:pStyle w:val="Ttulo1"/>
        <w:numPr>
          <w:ilvl w:val="0"/>
          <w:numId w:val="10"/>
        </w:numPr>
        <w:ind w:left="142" w:hanging="142"/>
      </w:pPr>
      <w:r w:rsidRPr="00D053FB">
        <w:rPr>
          <w:b w:val="0"/>
          <w:bCs w:val="0"/>
          <w:noProof/>
          <w:lang w:val="en-US"/>
        </w:rPr>
        <w:lastRenderedPageBreak/>
        <w:drawing>
          <wp:anchor distT="0" distB="0" distL="114300" distR="114300" simplePos="0" relativeHeight="251662336" behindDoc="0" locked="0" layoutInCell="1" allowOverlap="1" wp14:anchorId="5D1560AC" wp14:editId="524E515E">
            <wp:simplePos x="0" y="0"/>
            <wp:positionH relativeFrom="column">
              <wp:posOffset>372110</wp:posOffset>
            </wp:positionH>
            <wp:positionV relativeFrom="paragraph">
              <wp:posOffset>279400</wp:posOffset>
            </wp:positionV>
            <wp:extent cx="8780780" cy="4934585"/>
            <wp:effectExtent l="0" t="0" r="127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BEBA8EAE-BF5A-486C-A8C5-ECC9F3942E4B}">
                          <a14:imgProps xmlns:a14="http://schemas.microsoft.com/office/drawing/2010/main">
                            <a14:imgLayer r:embed="rId12">
                              <a14:imgEffect>
                                <a14:sharpenSoften amount="25000"/>
                              </a14:imgEffect>
                              <a14:imgEffect>
                                <a14:saturation sat="200000"/>
                              </a14:imgEffect>
                            </a14:imgLayer>
                          </a14:imgProps>
                        </a:ext>
                        <a:ext uri="{28A0092B-C50C-407E-A947-70E740481C1C}">
                          <a14:useLocalDpi xmlns:a14="http://schemas.microsoft.com/office/drawing/2010/main" val="0"/>
                        </a:ext>
                      </a:extLst>
                    </a:blip>
                    <a:srcRect l="17191" t="28565" r="16512" b="9912"/>
                    <a:stretch/>
                  </pic:blipFill>
                  <pic:spPr bwMode="auto">
                    <a:xfrm>
                      <a:off x="0" y="0"/>
                      <a:ext cx="8780780" cy="4934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3E84" w:rsidRPr="00D053FB">
        <w:t>Cronograma financiero detallado con frecuencia mens</w:t>
      </w:r>
      <w:r w:rsidRPr="00D053FB">
        <w:t>ual y por actividades del PGRNA</w:t>
      </w:r>
      <w:r>
        <w:t>.</w:t>
      </w:r>
    </w:p>
    <w:p w14:paraId="6E71978E" w14:textId="1FE6C4B1" w:rsidR="008E2CD9" w:rsidRPr="005243D0" w:rsidRDefault="008E2CD9" w:rsidP="008E2CD9">
      <w:pPr>
        <w:pStyle w:val="Ttulo1"/>
        <w:sectPr w:rsidR="008E2CD9" w:rsidRPr="005243D0" w:rsidSect="00333F6C">
          <w:pgSz w:w="16840" w:h="11910" w:orient="landscape"/>
          <w:pgMar w:top="1134" w:right="1418" w:bottom="1134" w:left="851" w:header="0" w:footer="0" w:gutter="0"/>
          <w:cols w:space="720"/>
          <w:docGrid w:linePitch="326"/>
        </w:sectPr>
      </w:pPr>
    </w:p>
    <w:p w14:paraId="373BCB1F" w14:textId="03A668E3" w:rsidR="00D03E84" w:rsidRPr="003065CC" w:rsidRDefault="00D03E84" w:rsidP="00D053FB">
      <w:pPr>
        <w:pStyle w:val="Ttulo1"/>
        <w:numPr>
          <w:ilvl w:val="0"/>
          <w:numId w:val="10"/>
        </w:numPr>
        <w:ind w:left="142" w:hanging="142"/>
        <w:rPr>
          <w:b w:val="0"/>
          <w:bCs w:val="0"/>
        </w:rPr>
      </w:pPr>
      <w:r w:rsidRPr="003065CC">
        <w:lastRenderedPageBreak/>
        <w:t>PENALIDADES</w:t>
      </w:r>
    </w:p>
    <w:p w14:paraId="0BEC34F7" w14:textId="77777777" w:rsidR="00D03E84" w:rsidRPr="003065CC" w:rsidRDefault="00D03E84" w:rsidP="000D3BF6">
      <w:pPr>
        <w:pBdr>
          <w:top w:val="nil"/>
          <w:left w:val="nil"/>
          <w:bottom w:val="nil"/>
          <w:right w:val="nil"/>
          <w:between w:val="nil"/>
        </w:pBdr>
        <w:spacing w:after="0" w:line="240" w:lineRule="auto"/>
        <w:ind w:left="284"/>
        <w:jc w:val="both"/>
        <w:rPr>
          <w:rFonts w:ascii="Arial" w:hAnsi="Arial" w:cs="Arial"/>
          <w:bCs/>
          <w:sz w:val="8"/>
        </w:rPr>
      </w:pPr>
    </w:p>
    <w:p w14:paraId="7FB88CE4" w14:textId="77777777" w:rsidR="00D03E84" w:rsidRPr="003065CC" w:rsidRDefault="00D03E84" w:rsidP="000D3BF6">
      <w:pPr>
        <w:pBdr>
          <w:top w:val="nil"/>
          <w:left w:val="nil"/>
          <w:bottom w:val="nil"/>
          <w:right w:val="nil"/>
          <w:between w:val="nil"/>
        </w:pBdr>
        <w:spacing w:after="0" w:line="240" w:lineRule="auto"/>
        <w:ind w:left="284"/>
        <w:jc w:val="both"/>
        <w:rPr>
          <w:rFonts w:ascii="Arial" w:hAnsi="Arial" w:cs="Arial"/>
          <w:bCs/>
        </w:rPr>
      </w:pPr>
      <w:r w:rsidRPr="003065CC">
        <w:rPr>
          <w:rFonts w:ascii="Arial" w:hAnsi="Arial" w:cs="Arial"/>
          <w:bCs/>
        </w:rPr>
        <w:t>Penalidad por Mora en la ejecución de la prestación:</w:t>
      </w:r>
    </w:p>
    <w:p w14:paraId="66020AA0" w14:textId="77777777" w:rsidR="00D03E84" w:rsidRPr="003065CC" w:rsidRDefault="00D03E84" w:rsidP="000D3BF6">
      <w:pPr>
        <w:pStyle w:val="Textoindependiente"/>
        <w:ind w:left="349"/>
        <w:rPr>
          <w:rFonts w:ascii="Arial" w:eastAsiaTheme="minorHAnsi" w:hAnsi="Arial" w:cs="Arial"/>
          <w:bCs/>
          <w:sz w:val="22"/>
          <w:szCs w:val="22"/>
          <w:lang w:val="es-PE"/>
        </w:rPr>
      </w:pPr>
      <w:r w:rsidRPr="003065CC">
        <w:rPr>
          <w:rFonts w:ascii="Arial" w:eastAsiaTheme="minorHAnsi" w:hAnsi="Arial" w:cs="Arial"/>
          <w:bCs/>
          <w:sz w:val="22"/>
          <w:szCs w:val="22"/>
          <w:lang w:val="es-PE"/>
        </w:rPr>
        <w:t>Si el contratista incurre en retraso injustificado en la ejecución de las prestaciones objeto del contrato, LA ENTIDAD le aplica automáticamente una penalidad por mora por cada día de atraso, de acuerdo a la siguiente fórmula:</w:t>
      </w:r>
    </w:p>
    <w:p w14:paraId="775E8971" w14:textId="77777777" w:rsidR="00D03E84" w:rsidRPr="003065CC" w:rsidRDefault="00D03E84" w:rsidP="000D3BF6">
      <w:pPr>
        <w:widowControl w:val="0"/>
        <w:spacing w:after="0" w:line="240" w:lineRule="auto"/>
        <w:ind w:left="349"/>
        <w:jc w:val="both"/>
        <w:rPr>
          <w:rFonts w:ascii="Arial" w:hAnsi="Arial" w:cs="Arial"/>
          <w:bCs/>
        </w:rPr>
      </w:pPr>
      <w:r w:rsidRPr="003065CC">
        <w:rPr>
          <w:rFonts w:ascii="Arial" w:hAnsi="Arial" w:cs="Arial"/>
          <w:bCs/>
        </w:rPr>
        <w:t xml:space="preserve"> </w:t>
      </w:r>
    </w:p>
    <w:tbl>
      <w:tblPr>
        <w:tblW w:w="0" w:type="auto"/>
        <w:jc w:val="center"/>
        <w:tblLayout w:type="fixed"/>
        <w:tblCellMar>
          <w:left w:w="70" w:type="dxa"/>
          <w:right w:w="70" w:type="dxa"/>
        </w:tblCellMar>
        <w:tblLook w:val="04A0" w:firstRow="1" w:lastRow="0" w:firstColumn="1" w:lastColumn="0" w:noHBand="0" w:noVBand="1"/>
      </w:tblPr>
      <w:tblGrid>
        <w:gridCol w:w="2184"/>
        <w:gridCol w:w="2977"/>
      </w:tblGrid>
      <w:tr w:rsidR="00D03E84" w:rsidRPr="003065CC" w14:paraId="1F4AB5E3" w14:textId="77777777" w:rsidTr="00560267">
        <w:trPr>
          <w:cantSplit/>
          <w:jc w:val="center"/>
        </w:trPr>
        <w:tc>
          <w:tcPr>
            <w:tcW w:w="2184" w:type="dxa"/>
            <w:vMerge w:val="restart"/>
            <w:vAlign w:val="center"/>
            <w:hideMark/>
          </w:tcPr>
          <w:p w14:paraId="00CBB4C8" w14:textId="77777777" w:rsidR="00D03E84" w:rsidRPr="003065CC" w:rsidRDefault="00D03E84" w:rsidP="000D3BF6">
            <w:pPr>
              <w:widowControl w:val="0"/>
              <w:spacing w:after="0" w:line="240" w:lineRule="auto"/>
              <w:jc w:val="both"/>
              <w:rPr>
                <w:rFonts w:ascii="Arial" w:hAnsi="Arial" w:cs="Arial"/>
                <w:bCs/>
              </w:rPr>
            </w:pPr>
            <w:r w:rsidRPr="003065CC">
              <w:rPr>
                <w:rFonts w:ascii="Arial" w:hAnsi="Arial" w:cs="Arial"/>
                <w:bCs/>
              </w:rPr>
              <w:t>Penalidad Diaria =</w:t>
            </w:r>
          </w:p>
        </w:tc>
        <w:tc>
          <w:tcPr>
            <w:tcW w:w="2977" w:type="dxa"/>
            <w:tcBorders>
              <w:top w:val="nil"/>
              <w:left w:val="nil"/>
              <w:bottom w:val="single" w:sz="4" w:space="0" w:color="auto"/>
              <w:right w:val="nil"/>
            </w:tcBorders>
            <w:vAlign w:val="center"/>
            <w:hideMark/>
          </w:tcPr>
          <w:p w14:paraId="21E31288" w14:textId="77777777" w:rsidR="00D03E84" w:rsidRPr="003065CC" w:rsidRDefault="00D03E84" w:rsidP="000D3BF6">
            <w:pPr>
              <w:widowControl w:val="0"/>
              <w:spacing w:after="0" w:line="240" w:lineRule="auto"/>
              <w:jc w:val="center"/>
              <w:rPr>
                <w:rFonts w:ascii="Arial" w:hAnsi="Arial" w:cs="Arial"/>
                <w:bCs/>
              </w:rPr>
            </w:pPr>
            <w:r w:rsidRPr="003065CC">
              <w:rPr>
                <w:rFonts w:ascii="Arial" w:hAnsi="Arial" w:cs="Arial"/>
                <w:bCs/>
              </w:rPr>
              <w:t>0.10 x monto vigente</w:t>
            </w:r>
          </w:p>
        </w:tc>
      </w:tr>
      <w:tr w:rsidR="00D03E84" w:rsidRPr="003065CC" w14:paraId="5EC5927B" w14:textId="77777777" w:rsidTr="00560267">
        <w:trPr>
          <w:cantSplit/>
          <w:jc w:val="center"/>
        </w:trPr>
        <w:tc>
          <w:tcPr>
            <w:tcW w:w="2184" w:type="dxa"/>
            <w:vMerge/>
            <w:vAlign w:val="center"/>
            <w:hideMark/>
          </w:tcPr>
          <w:p w14:paraId="10309993" w14:textId="77777777" w:rsidR="00D03E84" w:rsidRPr="003065CC" w:rsidRDefault="00D03E84" w:rsidP="000D3BF6">
            <w:pPr>
              <w:spacing w:after="0" w:line="240" w:lineRule="auto"/>
              <w:rPr>
                <w:rFonts w:ascii="Arial" w:hAnsi="Arial" w:cs="Arial"/>
                <w:bCs/>
              </w:rPr>
            </w:pPr>
          </w:p>
        </w:tc>
        <w:tc>
          <w:tcPr>
            <w:tcW w:w="2977" w:type="dxa"/>
            <w:vAlign w:val="center"/>
            <w:hideMark/>
          </w:tcPr>
          <w:p w14:paraId="33805EE7" w14:textId="77777777" w:rsidR="00D03E84" w:rsidRPr="003065CC" w:rsidRDefault="00D03E84" w:rsidP="000D3BF6">
            <w:pPr>
              <w:widowControl w:val="0"/>
              <w:spacing w:after="0" w:line="240" w:lineRule="auto"/>
              <w:jc w:val="center"/>
              <w:rPr>
                <w:rFonts w:ascii="Arial" w:hAnsi="Arial" w:cs="Arial"/>
                <w:bCs/>
              </w:rPr>
            </w:pPr>
            <w:r w:rsidRPr="003065CC">
              <w:rPr>
                <w:rFonts w:ascii="Arial" w:hAnsi="Arial" w:cs="Arial"/>
                <w:bCs/>
              </w:rPr>
              <w:t>F x plazo vigente en días</w:t>
            </w:r>
          </w:p>
        </w:tc>
      </w:tr>
    </w:tbl>
    <w:p w14:paraId="5C91509C" w14:textId="77777777" w:rsidR="00D03E84" w:rsidRPr="003065CC" w:rsidRDefault="00D03E84" w:rsidP="000D3BF6">
      <w:pPr>
        <w:widowControl w:val="0"/>
        <w:spacing w:after="0" w:line="240" w:lineRule="auto"/>
        <w:ind w:left="349"/>
        <w:jc w:val="both"/>
        <w:rPr>
          <w:rFonts w:ascii="Arial" w:hAnsi="Arial" w:cs="Arial"/>
          <w:bCs/>
        </w:rPr>
      </w:pPr>
      <w:r w:rsidRPr="003065CC">
        <w:rPr>
          <w:rFonts w:ascii="Arial" w:hAnsi="Arial" w:cs="Arial"/>
          <w:bCs/>
        </w:rPr>
        <w:t>Donde:</w:t>
      </w:r>
    </w:p>
    <w:p w14:paraId="4DCE639D" w14:textId="77777777" w:rsidR="00D03E84" w:rsidRPr="003065CC" w:rsidRDefault="00D03E84" w:rsidP="000D3BF6">
      <w:pPr>
        <w:widowControl w:val="0"/>
        <w:spacing w:after="0" w:line="240" w:lineRule="auto"/>
        <w:ind w:left="349"/>
        <w:jc w:val="both"/>
        <w:rPr>
          <w:rFonts w:ascii="Arial" w:hAnsi="Arial" w:cs="Arial"/>
          <w:bCs/>
          <w:sz w:val="6"/>
        </w:rPr>
      </w:pPr>
    </w:p>
    <w:p w14:paraId="01D049F1" w14:textId="77777777" w:rsidR="00D03E84" w:rsidRPr="003065CC" w:rsidRDefault="00D03E84" w:rsidP="000D3BF6">
      <w:pPr>
        <w:widowControl w:val="0"/>
        <w:spacing w:after="0" w:line="240" w:lineRule="auto"/>
        <w:ind w:left="349"/>
        <w:jc w:val="both"/>
        <w:rPr>
          <w:rFonts w:ascii="Arial" w:hAnsi="Arial" w:cs="Arial"/>
          <w:bCs/>
        </w:rPr>
      </w:pPr>
      <w:r w:rsidRPr="003065CC">
        <w:rPr>
          <w:rFonts w:ascii="Arial" w:hAnsi="Arial" w:cs="Arial"/>
          <w:bCs/>
        </w:rPr>
        <w:t>F = 0.25 para plazos mayores a sesenta (60) días o;</w:t>
      </w:r>
    </w:p>
    <w:p w14:paraId="2EB1561A" w14:textId="77777777" w:rsidR="00D03E84" w:rsidRPr="003065CC" w:rsidRDefault="00D03E84" w:rsidP="000D3BF6">
      <w:pPr>
        <w:widowControl w:val="0"/>
        <w:spacing w:after="0" w:line="240" w:lineRule="auto"/>
        <w:ind w:left="349"/>
        <w:jc w:val="both"/>
        <w:rPr>
          <w:rFonts w:ascii="Arial" w:hAnsi="Arial" w:cs="Arial"/>
          <w:bCs/>
        </w:rPr>
      </w:pPr>
      <w:r w:rsidRPr="003065CC">
        <w:rPr>
          <w:rFonts w:ascii="Arial" w:hAnsi="Arial" w:cs="Arial"/>
          <w:bCs/>
        </w:rPr>
        <w:t>F = 0.40 para plazos menores o iguales a sesenta (60) días.</w:t>
      </w:r>
    </w:p>
    <w:p w14:paraId="6440FC16" w14:textId="77777777" w:rsidR="00D03E84" w:rsidRPr="003065CC" w:rsidRDefault="00D03E84" w:rsidP="000D3BF6">
      <w:pPr>
        <w:widowControl w:val="0"/>
        <w:spacing w:after="0" w:line="240" w:lineRule="auto"/>
        <w:ind w:left="349"/>
        <w:jc w:val="both"/>
        <w:rPr>
          <w:rFonts w:ascii="Arial" w:hAnsi="Arial" w:cs="Arial"/>
          <w:bCs/>
        </w:rPr>
      </w:pPr>
    </w:p>
    <w:p w14:paraId="2C13C444" w14:textId="77777777" w:rsidR="00D03E84" w:rsidRPr="003065CC" w:rsidRDefault="00D03E84" w:rsidP="000D3BF6">
      <w:pPr>
        <w:spacing w:after="0" w:line="240" w:lineRule="auto"/>
        <w:ind w:left="352"/>
        <w:jc w:val="both"/>
        <w:rPr>
          <w:rFonts w:ascii="Arial" w:hAnsi="Arial" w:cs="Arial"/>
          <w:bCs/>
        </w:rPr>
      </w:pPr>
      <w:r w:rsidRPr="003065CC">
        <w:rPr>
          <w:rFonts w:ascii="Arial" w:hAnsi="Arial" w:cs="Arial"/>
          <w:bCs/>
        </w:rPr>
        <w:t>El retraso se justifica a través de la solicitud de ampliación de plazo debidamente aprobado. Adicionalmente, se considera justificado el retraso y en consecuencia no se aplica penalidad, cuando EL CONTRATISTA acredite, de modo objetivamente sustentado, que el mayor tiempo transcurrido no le resulta imputable. En este último caso la calificación del retraso como justificado por parte de LA ENTIDAD no da lugar al pago de gastos generales ni costos directos de ningún tipo, conforme el numeral 162.5 del artículo 162 del Reglamento de la Ley de Contrataciones del Estado.</w:t>
      </w:r>
    </w:p>
    <w:p w14:paraId="0D5D2A3D" w14:textId="77777777" w:rsidR="00D03E84" w:rsidRPr="003065CC" w:rsidRDefault="00D03E84" w:rsidP="000D3BF6">
      <w:pPr>
        <w:pBdr>
          <w:top w:val="nil"/>
          <w:left w:val="nil"/>
          <w:bottom w:val="nil"/>
          <w:right w:val="nil"/>
          <w:between w:val="nil"/>
        </w:pBdr>
        <w:spacing w:after="0" w:line="240" w:lineRule="auto"/>
        <w:ind w:left="284"/>
        <w:jc w:val="both"/>
        <w:rPr>
          <w:rFonts w:ascii="Arial" w:hAnsi="Arial" w:cs="Arial"/>
          <w:bCs/>
          <w:sz w:val="8"/>
        </w:rPr>
      </w:pPr>
    </w:p>
    <w:p w14:paraId="4A2A2F37" w14:textId="77777777" w:rsidR="00D03E84" w:rsidRPr="003065CC" w:rsidRDefault="00D03E84" w:rsidP="00E90A5B">
      <w:pPr>
        <w:pBdr>
          <w:top w:val="nil"/>
          <w:left w:val="nil"/>
          <w:bottom w:val="nil"/>
          <w:right w:val="nil"/>
          <w:between w:val="nil"/>
        </w:pBdr>
        <w:spacing w:after="0" w:line="240" w:lineRule="auto"/>
        <w:ind w:left="284"/>
        <w:jc w:val="both"/>
        <w:rPr>
          <w:rFonts w:ascii="Arial" w:hAnsi="Arial" w:cs="Arial"/>
          <w:bCs/>
        </w:rPr>
      </w:pPr>
      <w:r w:rsidRPr="003065CC">
        <w:rPr>
          <w:rFonts w:ascii="Arial" w:hAnsi="Arial" w:cs="Arial"/>
          <w:bCs/>
        </w:rPr>
        <w:t>Este tipo de penalidad puede alcanzar un monto máximo equivalente al diez por ciento (10%) del monto del contrato vigente.</w:t>
      </w:r>
    </w:p>
    <w:p w14:paraId="4F622EA4" w14:textId="77777777" w:rsidR="00D03E84" w:rsidRPr="003065CC" w:rsidRDefault="00D03E84" w:rsidP="000D3BF6">
      <w:pPr>
        <w:pBdr>
          <w:top w:val="nil"/>
          <w:left w:val="nil"/>
          <w:bottom w:val="nil"/>
          <w:right w:val="nil"/>
          <w:between w:val="nil"/>
        </w:pBdr>
        <w:spacing w:after="0" w:line="240" w:lineRule="auto"/>
        <w:ind w:left="284"/>
        <w:jc w:val="both"/>
        <w:rPr>
          <w:rFonts w:ascii="Arial" w:hAnsi="Arial" w:cs="Arial"/>
          <w:bCs/>
        </w:rPr>
      </w:pPr>
    </w:p>
    <w:p w14:paraId="04A4255F" w14:textId="77777777" w:rsidR="00D03E84" w:rsidRPr="003065CC" w:rsidRDefault="00D03E84" w:rsidP="000D3BF6">
      <w:pPr>
        <w:pBdr>
          <w:top w:val="nil"/>
          <w:left w:val="nil"/>
          <w:bottom w:val="nil"/>
          <w:right w:val="nil"/>
          <w:between w:val="nil"/>
        </w:pBdr>
        <w:spacing w:after="0" w:line="240" w:lineRule="auto"/>
        <w:ind w:left="284"/>
        <w:jc w:val="both"/>
        <w:rPr>
          <w:rFonts w:ascii="Arial" w:hAnsi="Arial" w:cs="Arial"/>
          <w:bCs/>
        </w:rPr>
      </w:pPr>
      <w:r w:rsidRPr="003065CC">
        <w:rPr>
          <w:rFonts w:ascii="Arial" w:hAnsi="Arial" w:cs="Arial"/>
          <w:bCs/>
        </w:rPr>
        <w:t>Cuando se llegue a cubrir el monto máximo de la penalidad por mora, LA ENTIDAD puede resolver el contrato por incumplimiento.</w:t>
      </w:r>
    </w:p>
    <w:p w14:paraId="283A4E2F" w14:textId="77777777" w:rsidR="00D03E84" w:rsidRPr="003065CC" w:rsidRDefault="00D03E84" w:rsidP="000D3BF6">
      <w:pPr>
        <w:pBdr>
          <w:top w:val="nil"/>
          <w:left w:val="nil"/>
          <w:bottom w:val="nil"/>
          <w:right w:val="nil"/>
          <w:between w:val="nil"/>
        </w:pBdr>
        <w:spacing w:after="0" w:line="240" w:lineRule="auto"/>
        <w:ind w:left="284"/>
        <w:jc w:val="both"/>
        <w:rPr>
          <w:rFonts w:ascii="Arial" w:hAnsi="Arial" w:cs="Arial"/>
          <w:bCs/>
        </w:rPr>
      </w:pPr>
    </w:p>
    <w:p w14:paraId="5FD61C0B" w14:textId="77777777" w:rsidR="00D03E84" w:rsidRPr="003065CC" w:rsidRDefault="00D03E84" w:rsidP="00D053FB">
      <w:pPr>
        <w:pStyle w:val="Ttulo1"/>
        <w:numPr>
          <w:ilvl w:val="0"/>
          <w:numId w:val="10"/>
        </w:numPr>
        <w:ind w:left="142" w:hanging="142"/>
      </w:pPr>
      <w:r w:rsidRPr="003065CC">
        <w:t xml:space="preserve">CONFIDENCIALIDAD DE LA INFORMACIÓN </w:t>
      </w:r>
    </w:p>
    <w:p w14:paraId="4BCB25A6" w14:textId="77777777" w:rsidR="00D03E84" w:rsidRPr="003065CC" w:rsidRDefault="00D03E84" w:rsidP="00E90A5B">
      <w:pPr>
        <w:pBdr>
          <w:top w:val="nil"/>
          <w:left w:val="nil"/>
          <w:bottom w:val="nil"/>
          <w:right w:val="nil"/>
          <w:between w:val="nil"/>
        </w:pBdr>
        <w:spacing w:after="0" w:line="240" w:lineRule="auto"/>
        <w:ind w:left="142"/>
        <w:jc w:val="both"/>
        <w:rPr>
          <w:rFonts w:ascii="Arial" w:hAnsi="Arial" w:cs="Arial"/>
          <w:bCs/>
        </w:rPr>
      </w:pPr>
      <w:r w:rsidRPr="003065CC">
        <w:rPr>
          <w:rFonts w:ascii="Arial" w:hAnsi="Arial" w:cs="Arial"/>
          <w:bCs/>
        </w:rPr>
        <w:t>El proveedor del presente servicio se compromete y obliga a no difundir a terceros la información obtenida, bajo responsabilidad de las acciones legales pertinentes por parte de la entidad, en caso suceda lo contrario.</w:t>
      </w:r>
    </w:p>
    <w:p w14:paraId="4B701EA1" w14:textId="77777777" w:rsidR="00D03E84" w:rsidRPr="003065CC" w:rsidRDefault="00D03E84" w:rsidP="00E90A5B">
      <w:pPr>
        <w:pBdr>
          <w:top w:val="nil"/>
          <w:left w:val="nil"/>
          <w:bottom w:val="nil"/>
          <w:right w:val="nil"/>
          <w:between w:val="nil"/>
        </w:pBdr>
        <w:spacing w:after="0" w:line="240" w:lineRule="auto"/>
        <w:ind w:left="142"/>
        <w:jc w:val="both"/>
        <w:rPr>
          <w:rFonts w:ascii="Arial" w:hAnsi="Arial" w:cs="Arial"/>
          <w:bCs/>
        </w:rPr>
      </w:pPr>
    </w:p>
    <w:p w14:paraId="2753F1B6" w14:textId="77777777" w:rsidR="00D03E84" w:rsidRPr="003065CC" w:rsidRDefault="00D03E84" w:rsidP="00E90A5B">
      <w:pPr>
        <w:pBdr>
          <w:top w:val="nil"/>
          <w:left w:val="nil"/>
          <w:bottom w:val="nil"/>
          <w:right w:val="nil"/>
          <w:between w:val="nil"/>
        </w:pBdr>
        <w:spacing w:after="0" w:line="240" w:lineRule="auto"/>
        <w:ind w:left="142"/>
        <w:jc w:val="both"/>
        <w:rPr>
          <w:rFonts w:ascii="Arial" w:hAnsi="Arial" w:cs="Arial"/>
          <w:bCs/>
        </w:rPr>
      </w:pPr>
      <w:r w:rsidRPr="003065CC">
        <w:rPr>
          <w:rFonts w:ascii="Arial" w:hAnsi="Arial" w:cs="Arial"/>
          <w:bCs/>
        </w:rPr>
        <w:t>Toda la información y/o documentación generada como parte del servicio será de propiedad exclusiva de la entidad, no pudiendo el consultor utilizarla fuera del presente servicio.</w:t>
      </w:r>
    </w:p>
    <w:p w14:paraId="5A6CAA2F" w14:textId="77777777" w:rsidR="00D03E84" w:rsidRPr="003065CC" w:rsidRDefault="00D03E84" w:rsidP="000D3BF6">
      <w:pPr>
        <w:pBdr>
          <w:top w:val="nil"/>
          <w:left w:val="nil"/>
          <w:bottom w:val="nil"/>
          <w:right w:val="nil"/>
          <w:between w:val="nil"/>
        </w:pBdr>
        <w:spacing w:after="0" w:line="240" w:lineRule="auto"/>
        <w:ind w:left="284"/>
        <w:jc w:val="both"/>
        <w:rPr>
          <w:rFonts w:ascii="Arial" w:hAnsi="Arial" w:cs="Arial"/>
          <w:b/>
          <w:bCs/>
        </w:rPr>
      </w:pPr>
    </w:p>
    <w:p w14:paraId="15C9A977" w14:textId="77777777" w:rsidR="00D03E84" w:rsidRPr="003065CC" w:rsidRDefault="00D03E84" w:rsidP="00D053FB">
      <w:pPr>
        <w:pStyle w:val="Ttulo1"/>
        <w:numPr>
          <w:ilvl w:val="0"/>
          <w:numId w:val="10"/>
        </w:numPr>
        <w:ind w:left="142" w:hanging="142"/>
        <w:rPr>
          <w:rFonts w:eastAsia="Calibri"/>
          <w:b w:val="0"/>
        </w:rPr>
      </w:pPr>
      <w:r w:rsidRPr="003065CC">
        <w:rPr>
          <w:rFonts w:eastAsia="Calibri"/>
        </w:rPr>
        <w:t xml:space="preserve">SEGURIDAD Y </w:t>
      </w:r>
      <w:r w:rsidRPr="003065CC">
        <w:t>SALUD</w:t>
      </w:r>
      <w:r w:rsidRPr="003065CC">
        <w:rPr>
          <w:rFonts w:eastAsia="Calibri"/>
        </w:rPr>
        <w:t xml:space="preserve"> OCUPACIONAL</w:t>
      </w:r>
    </w:p>
    <w:p w14:paraId="11536CE3" w14:textId="77777777" w:rsidR="00D03E84" w:rsidRPr="003065CC" w:rsidRDefault="00D03E84" w:rsidP="00E90A5B">
      <w:pPr>
        <w:spacing w:after="0" w:line="240" w:lineRule="auto"/>
        <w:ind w:left="142"/>
        <w:jc w:val="both"/>
        <w:rPr>
          <w:rFonts w:ascii="Arial" w:eastAsia="Calibri" w:hAnsi="Arial" w:cs="Arial"/>
          <w:bCs/>
        </w:rPr>
      </w:pPr>
      <w:r w:rsidRPr="003065CC">
        <w:rPr>
          <w:rFonts w:ascii="Arial" w:eastAsia="Calibri" w:hAnsi="Arial" w:cs="Arial"/>
          <w:bCs/>
        </w:rPr>
        <w:t>El contratista es el responsable directo y absoluto de las actividades que realizará, debiendo </w:t>
      </w:r>
      <w:r w:rsidRPr="003065CC">
        <w:rPr>
          <w:rFonts w:ascii="Arial" w:eastAsia="Calibri" w:hAnsi="Arial" w:cs="Arial"/>
          <w:bCs/>
          <w:noProof/>
          <w:lang w:val="en-US"/>
        </w:rPr>
        <mc:AlternateContent>
          <mc:Choice Requires="wps">
            <w:drawing>
              <wp:inline distT="0" distB="0" distL="0" distR="0" wp14:anchorId="6B9FE112" wp14:editId="6F8A51C4">
                <wp:extent cx="9525" cy="28575"/>
                <wp:effectExtent l="0" t="0" r="0" b="0"/>
                <wp:docPr id="2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28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219F761" id="AutoShape 1" o:spid="_x0000_s1026" style="width:.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" filled="f" stroked="f">
                <o:lock v:ext="edit" aspectratio="t"/>
                <w10:anchorlock/>
              </v:rect>
            </w:pict>
          </mc:Fallback>
        </mc:AlternateContent>
      </w:r>
      <w:r w:rsidRPr="003065CC">
        <w:rPr>
          <w:rFonts w:ascii="Arial" w:eastAsia="Calibri" w:hAnsi="Arial" w:cs="Arial"/>
          <w:bCs/>
        </w:rPr>
        <w:t>responder por el servicio brindado; asimismo, se compromete a cumplir y respetar cada una de las medidas de seguridad previstas en el Protocolo para la Implementación de Medidas de Vigilancia Prevención y Control Frente al COVID 19, de cumplimiento obligatorio.</w:t>
      </w:r>
    </w:p>
    <w:p w14:paraId="4884F524" w14:textId="77777777" w:rsidR="00D03E84" w:rsidRPr="003065CC" w:rsidRDefault="00D03E84" w:rsidP="000D3BF6">
      <w:pPr>
        <w:spacing w:after="0" w:line="240" w:lineRule="auto"/>
        <w:ind w:left="284"/>
        <w:jc w:val="both"/>
        <w:rPr>
          <w:rFonts w:ascii="Arial" w:eastAsia="Calibri" w:hAnsi="Arial" w:cs="Arial"/>
          <w:bCs/>
        </w:rPr>
      </w:pPr>
    </w:p>
    <w:p w14:paraId="2FBD3428" w14:textId="77777777" w:rsidR="00D03E84" w:rsidRPr="003065CC" w:rsidRDefault="00D03E84" w:rsidP="00D053FB">
      <w:pPr>
        <w:pStyle w:val="Ttulo1"/>
        <w:numPr>
          <w:ilvl w:val="0"/>
          <w:numId w:val="10"/>
        </w:numPr>
        <w:ind w:left="142" w:hanging="142"/>
        <w:rPr>
          <w:b w:val="0"/>
          <w:bCs w:val="0"/>
        </w:rPr>
      </w:pPr>
      <w:r w:rsidRPr="003065CC">
        <w:rPr>
          <w:rFonts w:eastAsia="Calibri"/>
        </w:rPr>
        <w:t xml:space="preserve">AFECTACIÓN </w:t>
      </w:r>
      <w:r w:rsidRPr="003065CC">
        <w:t>PRESUPUESTAL</w:t>
      </w:r>
    </w:p>
    <w:p w14:paraId="0F142113" w14:textId="2D54E062" w:rsidR="00E90A5B" w:rsidRDefault="009E58B5" w:rsidP="00E90A5B">
      <w:pPr>
        <w:spacing w:after="0" w:line="240" w:lineRule="auto"/>
        <w:ind w:left="142"/>
        <w:jc w:val="both"/>
        <w:rPr>
          <w:rFonts w:ascii="Calibri" w:hAnsi="Calibri" w:cs="Calibri"/>
          <w:b/>
          <w:bCs/>
          <w:color w:val="000000"/>
        </w:rPr>
      </w:pPr>
      <w:r w:rsidRPr="009E58B5">
        <w:rPr>
          <w:rFonts w:ascii="Arial" w:eastAsia="Calibri" w:hAnsi="Arial" w:cs="Arial"/>
          <w:bCs/>
        </w:rPr>
        <w:t xml:space="preserve">Este servicio será afectado a la fuente de financiamiento del Plan de Gestión de Recursos Naturales </w:t>
      </w:r>
      <w:r w:rsidR="005243D0" w:rsidRPr="00877E63">
        <w:rPr>
          <w:rFonts w:ascii="Arial" w:hAnsi="Arial" w:cs="Arial"/>
          <w:sz w:val="20"/>
          <w:szCs w:val="20"/>
        </w:rPr>
        <w:t xml:space="preserve">denominado </w:t>
      </w:r>
      <w:r w:rsidR="005243D0" w:rsidRPr="00802251">
        <w:rPr>
          <w:rFonts w:ascii="Calibri" w:hAnsi="Calibri" w:cs="Calibri"/>
          <w:color w:val="000000"/>
          <w:sz w:val="24"/>
          <w:szCs w:val="24"/>
        </w:rPr>
        <w:t>“</w:t>
      </w:r>
      <w:r w:rsidR="005243D0" w:rsidRPr="00802251">
        <w:rPr>
          <w:rFonts w:ascii="Calibri" w:hAnsi="Calibri" w:cs="Calibri"/>
          <w:b/>
          <w:bCs/>
          <w:color w:val="000000"/>
        </w:rPr>
        <w:t>INCREMENTO DE LA COBERTURA FORESTAL CON ESPECIES NATIVAS, PARA EL CONTROL DE EROSIÓN Y LA RECUPERACIÓN DE SERVICIOS ECOSISTÉMICOS DE REGULACIÓN HÍDRICA, EN LAS CABECERAS DE CUENCA DEL DISTRITO DE CHIGUIRIP, EN LA PROVINCIA DE CHOTA REGION CAJAMARCA”</w:t>
      </w:r>
      <w:r w:rsidR="00E90A5B">
        <w:rPr>
          <w:rFonts w:ascii="Calibri" w:hAnsi="Calibri" w:cs="Calibri"/>
          <w:b/>
          <w:bCs/>
          <w:color w:val="000000"/>
        </w:rPr>
        <w:t>.</w:t>
      </w:r>
      <w:r w:rsidR="00D13966">
        <w:rPr>
          <w:rFonts w:ascii="Calibri" w:hAnsi="Calibri" w:cs="Calibri"/>
          <w:b/>
          <w:bCs/>
          <w:color w:val="000000"/>
        </w:rPr>
        <w:t xml:space="preserve"> </w:t>
      </w:r>
      <w:r w:rsidR="00D13966" w:rsidRPr="006267B4">
        <w:rPr>
          <w:rFonts w:ascii="Arial" w:eastAsia="Calibri" w:hAnsi="Arial" w:cs="Arial"/>
          <w:bCs/>
          <w:sz w:val="20"/>
        </w:rPr>
        <w:t xml:space="preserve">gestionado mediante Contrato de donación cargo entre la </w:t>
      </w:r>
      <w:bookmarkStart w:id="9" w:name="_Hlk112934590"/>
      <w:r w:rsidR="00D13966" w:rsidRPr="00702E63">
        <w:rPr>
          <w:rFonts w:ascii="Arial" w:hAnsi="Arial" w:cs="Arial"/>
          <w:bCs/>
          <w:sz w:val="20"/>
          <w:szCs w:val="20"/>
        </w:rPr>
        <w:t xml:space="preserve">Asociación De Productores </w:t>
      </w:r>
      <w:r w:rsidR="00D13966">
        <w:rPr>
          <w:rFonts w:ascii="Arial" w:hAnsi="Arial" w:cs="Arial"/>
          <w:bCs/>
          <w:sz w:val="20"/>
          <w:szCs w:val="20"/>
        </w:rPr>
        <w:t xml:space="preserve">Los Emprendedores de </w:t>
      </w:r>
      <w:proofErr w:type="spellStart"/>
      <w:r w:rsidR="00D13966">
        <w:rPr>
          <w:rFonts w:ascii="Arial" w:hAnsi="Arial" w:cs="Arial"/>
          <w:bCs/>
          <w:sz w:val="20"/>
          <w:szCs w:val="20"/>
        </w:rPr>
        <w:t>Chiguirip</w:t>
      </w:r>
      <w:proofErr w:type="spellEnd"/>
      <w:r w:rsidR="00D13966">
        <w:rPr>
          <w:rFonts w:ascii="Arial" w:hAnsi="Arial" w:cs="Arial"/>
          <w:bCs/>
          <w:sz w:val="20"/>
          <w:szCs w:val="20"/>
        </w:rPr>
        <w:t xml:space="preserve"> </w:t>
      </w:r>
      <w:bookmarkEnd w:id="9"/>
      <w:r w:rsidR="00D13966" w:rsidRPr="006267B4">
        <w:rPr>
          <w:rFonts w:ascii="Arial" w:eastAsia="Calibri" w:hAnsi="Arial" w:cs="Arial"/>
          <w:bCs/>
          <w:sz w:val="20"/>
        </w:rPr>
        <w:t>y el NEC Proyecto Avanzar Rural</w:t>
      </w:r>
    </w:p>
    <w:p w14:paraId="12F8C5CA" w14:textId="77777777" w:rsidR="00E90A5B" w:rsidRDefault="00E90A5B" w:rsidP="00E90A5B">
      <w:pPr>
        <w:spacing w:after="0" w:line="240" w:lineRule="auto"/>
        <w:ind w:left="142"/>
        <w:jc w:val="both"/>
        <w:rPr>
          <w:rFonts w:ascii="Calibri" w:hAnsi="Calibri" w:cs="Calibri"/>
          <w:b/>
          <w:bCs/>
          <w:color w:val="000000"/>
        </w:rPr>
      </w:pPr>
    </w:p>
    <w:p w14:paraId="0829E97E" w14:textId="371148C7" w:rsidR="00E90A5B" w:rsidRPr="005D4FA9" w:rsidRDefault="00E90A5B" w:rsidP="005D4FA9">
      <w:pPr>
        <w:pStyle w:val="Ttulo1"/>
        <w:numPr>
          <w:ilvl w:val="0"/>
          <w:numId w:val="10"/>
        </w:numPr>
        <w:ind w:left="142" w:hanging="142"/>
        <w:rPr>
          <w:rFonts w:eastAsia="Calibri"/>
        </w:rPr>
      </w:pPr>
      <w:r w:rsidRPr="00E90A5B">
        <w:rPr>
          <w:rFonts w:eastAsia="Calibri"/>
        </w:rPr>
        <w:t>ANTICORRUPCIÓN</w:t>
      </w:r>
    </w:p>
    <w:p w14:paraId="4AEF44BD" w14:textId="77777777" w:rsidR="00E90A5B" w:rsidRPr="004131EF" w:rsidRDefault="00E90A5B" w:rsidP="00E90A5B">
      <w:pPr>
        <w:pStyle w:val="Prrafodelista"/>
        <w:autoSpaceDE w:val="0"/>
        <w:autoSpaceDN w:val="0"/>
        <w:adjustRightInd w:val="0"/>
        <w:spacing w:after="0" w:line="240" w:lineRule="auto"/>
        <w:ind w:left="993"/>
        <w:contextualSpacing w:val="0"/>
        <w:jc w:val="both"/>
        <w:rPr>
          <w:rFonts w:ascii="Arial Narrow" w:eastAsia="Calibri" w:hAnsi="Arial Narrow" w:cs="Arial"/>
          <w:b/>
          <w:bCs/>
          <w:sz w:val="20"/>
          <w:szCs w:val="20"/>
        </w:rPr>
      </w:pPr>
    </w:p>
    <w:p w14:paraId="582CE8D1" w14:textId="52B022DB" w:rsidR="00E90A5B" w:rsidRDefault="00E90A5B" w:rsidP="005D4FA9">
      <w:pPr>
        <w:pStyle w:val="Prrafodelista"/>
        <w:spacing w:after="0" w:line="240" w:lineRule="auto"/>
        <w:ind w:left="142"/>
        <w:jc w:val="both"/>
        <w:rPr>
          <w:rFonts w:ascii="Arial" w:eastAsia="Calibri" w:hAnsi="Arial" w:cs="Arial"/>
          <w:bCs/>
        </w:rPr>
      </w:pPr>
      <w:r w:rsidRPr="00F73DA3">
        <w:rPr>
          <w:rFonts w:ascii="Arial" w:eastAsia="Calibri" w:hAnsi="Arial" w:cs="Arial"/>
          <w:bCs/>
        </w:rPr>
        <w:t xml:space="preserve">“EL CONTRATISTA declara y garantiza no haber, directa o indirectamente, o </w:t>
      </w:r>
      <w:r w:rsidR="000B2FA9" w:rsidRPr="00F73DA3">
        <w:rPr>
          <w:rFonts w:ascii="Arial" w:eastAsia="Calibri" w:hAnsi="Arial" w:cs="Arial"/>
          <w:bCs/>
        </w:rPr>
        <w:t>tratándose de</w:t>
      </w:r>
      <w:r w:rsidRPr="00F73DA3">
        <w:rPr>
          <w:rFonts w:ascii="Arial" w:eastAsia="Calibri" w:hAnsi="Arial" w:cs="Arial"/>
          <w:bCs/>
        </w:rPr>
        <w:t xml:space="preserve"> una persona jurídica a través de sus socios, integrantes de los órganos de administración, apoderados, representantes legales, funcionarios, asesores o personas vinculadas a las que se refiere el artículo 7 del Reglamento de la Ley de Contrataciones del Estado, ofrecido, negociado o efectuado, cualquier pago o, en general, cualquier beneficio o incentivo ilegal en relación con el contrato. </w:t>
      </w:r>
    </w:p>
    <w:p w14:paraId="4A36021A" w14:textId="77777777" w:rsidR="001D27B6" w:rsidRPr="00F73DA3" w:rsidRDefault="001D27B6" w:rsidP="005D4FA9">
      <w:pPr>
        <w:pStyle w:val="Prrafodelista"/>
        <w:spacing w:after="0" w:line="240" w:lineRule="auto"/>
        <w:ind w:left="142"/>
        <w:jc w:val="both"/>
        <w:rPr>
          <w:rFonts w:ascii="Arial" w:eastAsia="Calibri" w:hAnsi="Arial" w:cs="Arial"/>
          <w:bCs/>
        </w:rPr>
      </w:pPr>
    </w:p>
    <w:p w14:paraId="4DEC71D1" w14:textId="77777777" w:rsidR="00E90A5B" w:rsidRPr="00F73DA3" w:rsidRDefault="00E90A5B" w:rsidP="00E90A5B">
      <w:pPr>
        <w:pStyle w:val="Prrafodelista"/>
        <w:spacing w:after="0" w:line="240" w:lineRule="auto"/>
        <w:ind w:left="284"/>
        <w:jc w:val="both"/>
        <w:rPr>
          <w:rFonts w:ascii="Arial" w:eastAsia="Calibri" w:hAnsi="Arial" w:cs="Arial"/>
          <w:bCs/>
        </w:rPr>
      </w:pPr>
    </w:p>
    <w:p w14:paraId="02D73B3E" w14:textId="77777777" w:rsidR="00E90A5B" w:rsidRPr="00F73DA3" w:rsidRDefault="00E90A5B" w:rsidP="005D4FA9">
      <w:pPr>
        <w:pStyle w:val="Prrafodelista"/>
        <w:spacing w:after="0" w:line="240" w:lineRule="auto"/>
        <w:ind w:left="142"/>
        <w:jc w:val="both"/>
        <w:rPr>
          <w:rFonts w:ascii="Arial" w:eastAsia="Calibri" w:hAnsi="Arial" w:cs="Arial"/>
          <w:bCs/>
        </w:rPr>
      </w:pPr>
      <w:r w:rsidRPr="00F73DA3">
        <w:rPr>
          <w:rFonts w:ascii="Arial" w:eastAsia="Calibri" w:hAnsi="Arial" w:cs="Arial"/>
          <w:bCs/>
        </w:rPr>
        <w:lastRenderedPageBreak/>
        <w:t xml:space="preserve">Asimismo, EL CONTRATISTA se obliga a conducirse en todo momento con honestidad, probidad, veracidad e integridad y de no cometer actos ilegales o de corrupción, directa o indirectamente o a través de sus socios, accionistas, </w:t>
      </w:r>
      <w:proofErr w:type="spellStart"/>
      <w:r w:rsidRPr="00F73DA3">
        <w:rPr>
          <w:rFonts w:ascii="Arial" w:eastAsia="Calibri" w:hAnsi="Arial" w:cs="Arial"/>
          <w:bCs/>
        </w:rPr>
        <w:t>participacionistas</w:t>
      </w:r>
      <w:proofErr w:type="spellEnd"/>
      <w:r w:rsidRPr="00F73DA3">
        <w:rPr>
          <w:rFonts w:ascii="Arial" w:eastAsia="Calibri" w:hAnsi="Arial" w:cs="Arial"/>
          <w:bCs/>
        </w:rPr>
        <w:t xml:space="preserve">, integrantes de los órganos de administración, apoderados, representantes legales, funcionarios, asesores y personas vinculadas a las que se refiere el artículo 7 del Reglamento de la Ley de Contrataciones del Estado. </w:t>
      </w:r>
    </w:p>
    <w:p w14:paraId="1608649C" w14:textId="77777777" w:rsidR="00E90A5B" w:rsidRPr="00F73DA3" w:rsidRDefault="00E90A5B" w:rsidP="005D4FA9">
      <w:pPr>
        <w:pStyle w:val="Prrafodelista"/>
        <w:spacing w:after="0" w:line="240" w:lineRule="auto"/>
        <w:ind w:left="142"/>
        <w:jc w:val="both"/>
        <w:rPr>
          <w:rFonts w:ascii="Arial" w:eastAsia="Calibri" w:hAnsi="Arial" w:cs="Arial"/>
          <w:bCs/>
        </w:rPr>
      </w:pPr>
    </w:p>
    <w:p w14:paraId="5B087928" w14:textId="77777777" w:rsidR="00E90A5B" w:rsidRPr="00F73DA3" w:rsidRDefault="00E90A5B" w:rsidP="005D4FA9">
      <w:pPr>
        <w:pStyle w:val="Prrafodelista"/>
        <w:spacing w:after="0" w:line="240" w:lineRule="auto"/>
        <w:ind w:left="142"/>
        <w:jc w:val="both"/>
        <w:rPr>
          <w:rFonts w:ascii="Arial" w:eastAsia="Calibri" w:hAnsi="Arial" w:cs="Arial"/>
          <w:bCs/>
        </w:rPr>
      </w:pPr>
      <w:r w:rsidRPr="00F73DA3">
        <w:rPr>
          <w:rFonts w:ascii="Arial" w:eastAsia="Calibri" w:hAnsi="Arial" w:cs="Arial"/>
          <w:bCs/>
        </w:rPr>
        <w:t xml:space="preserve">Además, EL CONTRATISTA se compromete a i) comunicar a las autoridades competentes, de manera directa y oportuna, cualquier acto o conducta ilícita o corrupta de la que tuviera conocimiento; y </w:t>
      </w:r>
      <w:proofErr w:type="spellStart"/>
      <w:r w:rsidRPr="00F73DA3">
        <w:rPr>
          <w:rFonts w:ascii="Arial" w:eastAsia="Calibri" w:hAnsi="Arial" w:cs="Arial"/>
          <w:bCs/>
        </w:rPr>
        <w:t>ii</w:t>
      </w:r>
      <w:proofErr w:type="spellEnd"/>
      <w:r w:rsidRPr="00F73DA3">
        <w:rPr>
          <w:rFonts w:ascii="Arial" w:eastAsia="Calibri" w:hAnsi="Arial" w:cs="Arial"/>
          <w:bCs/>
        </w:rPr>
        <w:t>) adoptar medidas técnicas, organizativas y/o de personal apropiadas para evitar los referidos actos o prácticas.</w:t>
      </w:r>
    </w:p>
    <w:p w14:paraId="4A03A050" w14:textId="77777777" w:rsidR="00E90A5B" w:rsidRPr="003065CC" w:rsidRDefault="00E90A5B" w:rsidP="00E90A5B">
      <w:pPr>
        <w:spacing w:after="0" w:line="240" w:lineRule="auto"/>
        <w:ind w:left="142"/>
        <w:jc w:val="both"/>
        <w:rPr>
          <w:rFonts w:ascii="Arial" w:eastAsia="Calibri" w:hAnsi="Arial" w:cs="Arial"/>
          <w:bCs/>
        </w:rPr>
      </w:pPr>
    </w:p>
    <w:bookmarkEnd w:id="0"/>
    <w:p w14:paraId="15C346D2" w14:textId="6C884A55" w:rsidR="00F00642" w:rsidRDefault="00F00642" w:rsidP="001F73A1">
      <w:pPr>
        <w:jc w:val="both"/>
        <w:rPr>
          <w:rFonts w:ascii="Arial" w:eastAsia="Calibri" w:hAnsi="Arial" w:cs="Arial"/>
          <w:bCs/>
        </w:rPr>
      </w:pPr>
    </w:p>
    <w:p w14:paraId="4398A081" w14:textId="515257FE" w:rsidR="001F73A1" w:rsidRPr="00F00642" w:rsidRDefault="00F00642" w:rsidP="00F00642">
      <w:pPr>
        <w:tabs>
          <w:tab w:val="left" w:pos="6345"/>
        </w:tabs>
        <w:rPr>
          <w:rFonts w:ascii="Arial" w:eastAsia="Calibri" w:hAnsi="Arial" w:cs="Arial"/>
        </w:rPr>
      </w:pPr>
      <w:r>
        <w:rPr>
          <w:rFonts w:ascii="Arial" w:eastAsia="Calibri" w:hAnsi="Arial" w:cs="Arial"/>
        </w:rPr>
        <w:tab/>
      </w:r>
    </w:p>
    <w:sectPr w:rsidR="001F73A1" w:rsidRPr="00F00642" w:rsidSect="00D053FB">
      <w:headerReference w:type="default" r:id="rId13"/>
      <w:footerReference w:type="default" r:id="rId14"/>
      <w:pgSz w:w="11910" w:h="16840"/>
      <w:pgMar w:top="1321" w:right="1440" w:bottom="278" w:left="1276"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87E01" w14:textId="77777777" w:rsidR="00821586" w:rsidRDefault="00821586">
      <w:pPr>
        <w:spacing w:after="0" w:line="240" w:lineRule="auto"/>
      </w:pPr>
      <w:r>
        <w:separator/>
      </w:r>
    </w:p>
  </w:endnote>
  <w:endnote w:type="continuationSeparator" w:id="0">
    <w:p w14:paraId="2F6439C0" w14:textId="77777777" w:rsidR="00821586" w:rsidRDefault="00821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1D300" w14:textId="47BAF7FD" w:rsidR="00CC049C" w:rsidRDefault="00CC049C" w:rsidP="00CC049C">
    <w:pPr>
      <w:spacing w:after="0" w:line="240" w:lineRule="auto"/>
      <w:ind w:right="87"/>
      <w:jc w:val="center"/>
      <w:rPr>
        <w:rFonts w:ascii="Arial" w:eastAsia="Arial" w:hAnsi="Arial" w:cs="Arial"/>
        <w:b/>
        <w:spacing w:val="-2"/>
        <w:sz w:val="18"/>
        <w:szCs w:val="20"/>
      </w:rPr>
    </w:pPr>
    <w:r>
      <w:rPr>
        <w:rFonts w:ascii="Arial" w:eastAsia="Arial" w:hAnsi="Arial" w:cs="Arial"/>
        <w:b/>
        <w:spacing w:val="-2"/>
        <w:sz w:val="18"/>
        <w:szCs w:val="20"/>
      </w:rPr>
      <w:t>---------------------------------------------------------------------------------------------------------------------------------------------</w:t>
    </w:r>
  </w:p>
  <w:p w14:paraId="78F6564E" w14:textId="5B946BC8" w:rsidR="00F00642" w:rsidRDefault="00F00642" w:rsidP="00F00642">
    <w:pPr>
      <w:spacing w:after="0" w:line="240" w:lineRule="auto"/>
      <w:ind w:right="87"/>
      <w:jc w:val="center"/>
      <w:rPr>
        <w:rFonts w:ascii="Arial" w:hAnsi="Arial" w:cs="Arial"/>
        <w:b/>
        <w:sz w:val="18"/>
        <w:szCs w:val="18"/>
      </w:rPr>
    </w:pPr>
    <w:r w:rsidRPr="00F00642">
      <w:rPr>
        <w:rFonts w:ascii="Arial" w:eastAsia="Arial" w:hAnsi="Arial" w:cs="Arial"/>
        <w:b/>
        <w:spacing w:val="-2"/>
        <w:sz w:val="18"/>
        <w:szCs w:val="20"/>
      </w:rPr>
      <w:t>ASOCIACIÓN DE PRODUCTORES AGROPECUARIOS</w:t>
    </w:r>
    <w:r w:rsidRPr="00F00642">
      <w:rPr>
        <w:rFonts w:ascii="Arial" w:hAnsi="Arial" w:cs="Arial"/>
        <w:b/>
        <w:sz w:val="18"/>
        <w:szCs w:val="18"/>
      </w:rPr>
      <w:t xml:space="preserve"> LOS EMPRENDEDORES DE CHIGUIRIP</w:t>
    </w:r>
  </w:p>
  <w:p w14:paraId="41906E22" w14:textId="3F3B2072" w:rsidR="00CC049C" w:rsidRPr="00CC049C" w:rsidRDefault="00CC049C" w:rsidP="00F00642">
    <w:pPr>
      <w:spacing w:after="0" w:line="240" w:lineRule="auto"/>
      <w:ind w:right="87"/>
      <w:jc w:val="center"/>
      <w:rPr>
        <w:rFonts w:ascii="Arial" w:eastAsia="Arial" w:hAnsi="Arial" w:cs="Arial"/>
        <w:b/>
        <w:spacing w:val="-2"/>
        <w:sz w:val="18"/>
        <w:szCs w:val="20"/>
        <w:lang w:val="pt-BR"/>
      </w:rPr>
    </w:pPr>
    <w:r w:rsidRPr="00CC049C">
      <w:rPr>
        <w:rFonts w:ascii="Arial" w:hAnsi="Arial" w:cs="Arial"/>
        <w:b/>
        <w:sz w:val="18"/>
        <w:szCs w:val="18"/>
        <w:lang w:val="pt-BR"/>
      </w:rPr>
      <w:t xml:space="preserve">AV. Agricultura N° 284 – </w:t>
    </w:r>
    <w:proofErr w:type="spellStart"/>
    <w:r w:rsidRPr="00CC049C">
      <w:rPr>
        <w:rFonts w:ascii="Arial" w:hAnsi="Arial" w:cs="Arial"/>
        <w:b/>
        <w:sz w:val="18"/>
        <w:szCs w:val="18"/>
        <w:lang w:val="pt-BR"/>
      </w:rPr>
      <w:t>Chota</w:t>
    </w:r>
    <w:proofErr w:type="spellEnd"/>
    <w:r w:rsidRPr="00CC049C">
      <w:rPr>
        <w:rFonts w:ascii="Arial" w:hAnsi="Arial" w:cs="Arial"/>
        <w:b/>
        <w:sz w:val="18"/>
        <w:szCs w:val="18"/>
        <w:lang w:val="pt-BR"/>
      </w:rPr>
      <w:t xml:space="preserve"> - </w:t>
    </w:r>
    <w:proofErr w:type="spellStart"/>
    <w:r w:rsidRPr="00CC049C">
      <w:rPr>
        <w:rFonts w:ascii="Arial" w:hAnsi="Arial" w:cs="Arial"/>
        <w:b/>
        <w:sz w:val="18"/>
        <w:szCs w:val="18"/>
        <w:lang w:val="pt-BR"/>
      </w:rPr>
      <w:t>C</w:t>
    </w:r>
    <w:r>
      <w:rPr>
        <w:rFonts w:ascii="Arial" w:hAnsi="Arial" w:cs="Arial"/>
        <w:b/>
        <w:sz w:val="18"/>
        <w:szCs w:val="18"/>
        <w:lang w:val="pt-BR"/>
      </w:rPr>
      <w:t>ajamarca</w:t>
    </w:r>
    <w:proofErr w:type="spellEnd"/>
  </w:p>
  <w:p w14:paraId="416EA481" w14:textId="77777777" w:rsidR="007F3681" w:rsidRPr="00CC049C" w:rsidRDefault="007F3681">
    <w:pPr>
      <w:pStyle w:val="Textoindependiente"/>
      <w:spacing w:line="14" w:lineRule="auto"/>
      <w:rPr>
        <w:sz w:val="2"/>
        <w:lang w:val="pt-B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F7CC4" w14:textId="6FB4C41B" w:rsidR="007F3681" w:rsidRDefault="007F3681" w:rsidP="00507AF6">
    <w:pPr>
      <w:tabs>
        <w:tab w:val="center" w:pos="4252"/>
        <w:tab w:val="right" w:pos="8504"/>
      </w:tabs>
      <w:spacing w:after="0" w:line="240" w:lineRule="auto"/>
      <w:ind w:left="-540"/>
      <w:jc w:val="center"/>
      <w:rPr>
        <w:sz w:val="16"/>
      </w:rPr>
    </w:pPr>
    <w:r>
      <w:rPr>
        <w:sz w:val="16"/>
      </w:rPr>
      <w:t>_________________________________________________________________________________________________________________</w:t>
    </w:r>
  </w:p>
  <w:p w14:paraId="4E86BAB6" w14:textId="7DDB48D1" w:rsidR="007F3681" w:rsidRDefault="007F3681" w:rsidP="00507AF6">
    <w:pPr>
      <w:tabs>
        <w:tab w:val="center" w:pos="4252"/>
        <w:tab w:val="right" w:pos="8504"/>
      </w:tabs>
      <w:spacing w:after="0" w:line="240" w:lineRule="auto"/>
      <w:ind w:left="-540"/>
      <w:jc w:val="cen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3D3C9" w14:textId="77777777" w:rsidR="00821586" w:rsidRDefault="00821586">
      <w:pPr>
        <w:spacing w:after="0" w:line="240" w:lineRule="auto"/>
      </w:pPr>
      <w:r>
        <w:separator/>
      </w:r>
    </w:p>
  </w:footnote>
  <w:footnote w:type="continuationSeparator" w:id="0">
    <w:p w14:paraId="201253C4" w14:textId="77777777" w:rsidR="00821586" w:rsidRDefault="008215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41C55" w14:textId="77777777" w:rsidR="007F3681" w:rsidRDefault="007F3681" w:rsidP="001577F3">
    <w:pPr>
      <w:spacing w:after="0" w:line="240" w:lineRule="auto"/>
      <w:ind w:left="84" w:right="87" w:firstLine="1"/>
      <w:jc w:val="center"/>
      <w:rPr>
        <w:rFonts w:ascii="Arial" w:eastAsia="Arial" w:hAnsi="Arial" w:cs="Arial"/>
        <w:b/>
        <w:color w:val="003366"/>
        <w:spacing w:val="-2"/>
        <w:sz w:val="20"/>
        <w:szCs w:val="20"/>
      </w:rPr>
    </w:pPr>
  </w:p>
  <w:p w14:paraId="033EBC52" w14:textId="77777777" w:rsidR="007F3681" w:rsidRDefault="007F3681" w:rsidP="001577F3">
    <w:pPr>
      <w:spacing w:after="0" w:line="240" w:lineRule="auto"/>
      <w:ind w:left="84" w:right="87" w:firstLine="1"/>
      <w:jc w:val="center"/>
      <w:rPr>
        <w:rFonts w:ascii="Arial" w:eastAsia="Arial" w:hAnsi="Arial" w:cs="Arial"/>
        <w:b/>
        <w:color w:val="003366"/>
        <w:spacing w:val="-2"/>
        <w:sz w:val="20"/>
        <w:szCs w:val="20"/>
      </w:rPr>
    </w:pPr>
  </w:p>
  <w:p w14:paraId="4AB51CA5" w14:textId="77777777" w:rsidR="007F3681" w:rsidRDefault="007F3681" w:rsidP="001577F3">
    <w:pPr>
      <w:spacing w:after="0" w:line="240" w:lineRule="auto"/>
      <w:ind w:left="84" w:right="87" w:firstLine="1"/>
      <w:jc w:val="center"/>
      <w:rPr>
        <w:rFonts w:ascii="Arial" w:eastAsia="Arial" w:hAnsi="Arial" w:cs="Arial"/>
        <w:b/>
        <w:color w:val="003366"/>
        <w:spacing w:val="-2"/>
        <w:sz w:val="20"/>
        <w:szCs w:val="20"/>
      </w:rPr>
    </w:pPr>
  </w:p>
  <w:p w14:paraId="54CAAC75" w14:textId="6697BCA8" w:rsidR="007F3681" w:rsidRPr="00BF01BB" w:rsidRDefault="007F3681" w:rsidP="001577F3">
    <w:pPr>
      <w:spacing w:after="0" w:line="240" w:lineRule="auto"/>
      <w:ind w:left="84" w:right="87" w:firstLine="1"/>
      <w:jc w:val="center"/>
      <w:rPr>
        <w:rFonts w:ascii="Arial" w:eastAsia="Arial" w:hAnsi="Arial" w:cs="Arial"/>
        <w:b/>
        <w:spacing w:val="-2"/>
        <w:sz w:val="20"/>
        <w:szCs w:val="20"/>
      </w:rPr>
    </w:pPr>
    <w:bookmarkStart w:id="7" w:name="_Hlk112955513"/>
    <w:r w:rsidRPr="00BF01BB">
      <w:rPr>
        <w:rFonts w:ascii="Arial" w:eastAsia="Arial" w:hAnsi="Arial" w:cs="Arial"/>
        <w:b/>
        <w:spacing w:val="-2"/>
        <w:sz w:val="20"/>
        <w:szCs w:val="20"/>
      </w:rPr>
      <w:t>ASOCIACIÓN DE PRODUCTO</w:t>
    </w:r>
    <w:r w:rsidR="006E72DB">
      <w:rPr>
        <w:rFonts w:ascii="Arial" w:eastAsia="Arial" w:hAnsi="Arial" w:cs="Arial"/>
        <w:b/>
        <w:spacing w:val="-2"/>
        <w:sz w:val="20"/>
        <w:szCs w:val="20"/>
      </w:rPr>
      <w:t>R</w:t>
    </w:r>
    <w:r w:rsidRPr="00BF01BB">
      <w:rPr>
        <w:rFonts w:ascii="Arial" w:eastAsia="Arial" w:hAnsi="Arial" w:cs="Arial"/>
        <w:b/>
        <w:spacing w:val="-2"/>
        <w:sz w:val="20"/>
        <w:szCs w:val="20"/>
      </w:rPr>
      <w:t xml:space="preserve">ES </w:t>
    </w:r>
    <w:r w:rsidRPr="00BF01BB">
      <w:rPr>
        <w:rFonts w:ascii="Arial" w:hAnsi="Arial" w:cs="Arial"/>
        <w:b/>
        <w:sz w:val="20"/>
        <w:szCs w:val="18"/>
      </w:rPr>
      <w:t>LOS EMPRENDEDORES DE CHIGUIRIP</w:t>
    </w:r>
    <w:r w:rsidRPr="00BF01BB">
      <w:rPr>
        <w:rFonts w:ascii="Arial" w:eastAsia="Arial" w:hAnsi="Arial" w:cs="Arial"/>
        <w:b/>
        <w:spacing w:val="-2"/>
        <w:szCs w:val="20"/>
      </w:rPr>
      <w:t xml:space="preserve"> </w:t>
    </w:r>
  </w:p>
  <w:bookmarkEnd w:id="7"/>
  <w:p w14:paraId="7E46E455" w14:textId="082ABA02" w:rsidR="007F3681" w:rsidRPr="00BF01BB" w:rsidRDefault="007F3681" w:rsidP="001577F3">
    <w:pPr>
      <w:spacing w:after="0" w:line="240" w:lineRule="auto"/>
      <w:ind w:left="84" w:right="87" w:firstLine="1"/>
      <w:jc w:val="center"/>
      <w:rPr>
        <w:rFonts w:ascii="Arial" w:eastAsia="Arial" w:hAnsi="Arial" w:cs="Arial"/>
        <w:b/>
        <w:spacing w:val="-2"/>
        <w:sz w:val="20"/>
        <w:szCs w:val="20"/>
      </w:rPr>
    </w:pPr>
    <w:r w:rsidRPr="00BF01BB">
      <w:rPr>
        <w:rFonts w:ascii="Arial" w:eastAsia="Arial" w:hAnsi="Arial" w:cs="Arial"/>
        <w:b/>
        <w:spacing w:val="-2"/>
        <w:sz w:val="20"/>
        <w:szCs w:val="20"/>
      </w:rPr>
      <w:t>RUC</w:t>
    </w:r>
    <w:r>
      <w:rPr>
        <w:rFonts w:ascii="Arial" w:eastAsia="Arial" w:hAnsi="Arial" w:cs="Arial"/>
        <w:b/>
        <w:spacing w:val="-2"/>
        <w:sz w:val="20"/>
        <w:szCs w:val="20"/>
      </w:rPr>
      <w:t xml:space="preserve"> </w:t>
    </w:r>
    <w:r w:rsidRPr="004D4F63">
      <w:rPr>
        <w:rFonts w:ascii="Arial" w:eastAsia="Calibri" w:hAnsi="Arial" w:cs="Arial"/>
        <w:b/>
        <w:bCs/>
        <w:sz w:val="20"/>
        <w:szCs w:val="20"/>
      </w:rPr>
      <w:t>20570549996</w:t>
    </w:r>
  </w:p>
  <w:p w14:paraId="00B29D4C" w14:textId="53086097" w:rsidR="007F3681" w:rsidRPr="00BF01BB" w:rsidRDefault="007F3681" w:rsidP="001577F3">
    <w:pPr>
      <w:spacing w:after="0" w:line="240" w:lineRule="auto"/>
      <w:ind w:left="84" w:right="87" w:firstLine="1"/>
      <w:jc w:val="center"/>
      <w:rPr>
        <w:rFonts w:ascii="Arial" w:eastAsia="Arial" w:hAnsi="Arial" w:cs="Arial"/>
        <w:b/>
        <w:spacing w:val="-2"/>
        <w:sz w:val="20"/>
        <w:szCs w:val="20"/>
      </w:rPr>
    </w:pPr>
    <w:r>
      <w:rPr>
        <w:rFonts w:ascii="Arial" w:eastAsia="Arial" w:hAnsi="Arial" w:cs="Arial"/>
        <w:b/>
        <w:spacing w:val="-2"/>
        <w:sz w:val="20"/>
        <w:szCs w:val="20"/>
      </w:rPr>
      <w:t>DISTRITO CHIGUIRIP, PROVINCIA CHOTA, REGIÓN CAJAMARCA</w:t>
    </w:r>
  </w:p>
  <w:p w14:paraId="235A8053" w14:textId="1ED4F990" w:rsidR="007F3681" w:rsidRPr="00D273A1" w:rsidRDefault="007F3681" w:rsidP="001577F3">
    <w:pPr>
      <w:pStyle w:val="Encabezado"/>
      <w:rPr>
        <w:b/>
        <w:bCs/>
        <w:color w:val="1F4E79" w:themeColor="accent5" w:themeShade="80"/>
        <w:sz w:val="20"/>
        <w:szCs w:val="20"/>
      </w:rPr>
    </w:pPr>
    <w:r w:rsidRPr="00D273A1">
      <w:rPr>
        <w:b/>
        <w:bCs/>
        <w:color w:val="1F4E79" w:themeColor="accent5" w:themeShade="80"/>
        <w:sz w:val="20"/>
        <w:szCs w:val="20"/>
      </w:rPr>
      <w:t>--------------------------------------------------------------------------------------------------------------------------------------------</w:t>
    </w:r>
    <w:r>
      <w:rPr>
        <w:b/>
        <w:bCs/>
        <w:color w:val="1F4E79" w:themeColor="accent5" w:themeShade="80"/>
        <w:sz w:val="20"/>
        <w:szCs w:val="20"/>
      </w:rPr>
      <w:t>------------</w:t>
    </w:r>
    <w:r w:rsidRPr="00D273A1">
      <w:rPr>
        <w:b/>
        <w:bCs/>
        <w:color w:val="1F4E79" w:themeColor="accent5" w:themeShade="80"/>
        <w:sz w:val="20"/>
        <w:szCs w:val="20"/>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37C83" w14:textId="0FE628D4" w:rsidR="007F3681" w:rsidRDefault="007F3681" w:rsidP="00507AF6">
    <w:pPr>
      <w:pStyle w:val="Encabezado"/>
      <w:tabs>
        <w:tab w:val="clear" w:pos="4419"/>
        <w:tab w:val="clear" w:pos="8838"/>
        <w:tab w:val="left" w:pos="3045"/>
      </w:tabs>
      <w:jc w:val="both"/>
    </w:pPr>
    <w:r>
      <w:tab/>
    </w:r>
  </w:p>
  <w:p w14:paraId="22DF7CD9" w14:textId="2D587E3A" w:rsidR="007F3681" w:rsidRPr="00A1377A" w:rsidRDefault="007F3681" w:rsidP="00DB12DF">
    <w:pPr>
      <w:pStyle w:val="Encabezado"/>
      <w:tabs>
        <w:tab w:val="clear" w:pos="4419"/>
        <w:tab w:val="clear" w:pos="8838"/>
        <w:tab w:val="left" w:pos="3045"/>
      </w:tabs>
      <w:jc w:val="both"/>
      <w:rPr>
        <w:sz w:val="14"/>
      </w:rPr>
    </w:pPr>
    <w:r>
      <w:tab/>
    </w:r>
  </w:p>
  <w:p w14:paraId="72C546DA" w14:textId="77777777" w:rsidR="007F3681" w:rsidRDefault="007F3681" w:rsidP="00507AF6">
    <w:pPr>
      <w:spacing w:after="0" w:line="240" w:lineRule="auto"/>
      <w:jc w:val="center"/>
      <w:rPr>
        <w:rFonts w:ascii="Arial" w:hAnsi="Arial" w:cs="Arial"/>
        <w:sz w:val="16"/>
        <w:szCs w:val="16"/>
      </w:rPr>
    </w:pPr>
    <w:r w:rsidRPr="00A1377A">
      <w:rPr>
        <w:sz w:val="24"/>
      </w:rPr>
      <w:t>“</w:t>
    </w:r>
    <w:r w:rsidRPr="00A1377A">
      <w:rPr>
        <w:rFonts w:ascii="Arial" w:hAnsi="Arial" w:cs="Arial"/>
        <w:sz w:val="18"/>
        <w:szCs w:val="16"/>
      </w:rPr>
      <w:t>Año del Fortalecimiento de la Soberanía Nacional</w:t>
    </w:r>
    <w:r w:rsidRPr="00A95F6C">
      <w:rPr>
        <w:rFonts w:ascii="Arial" w:hAnsi="Arial" w:cs="Arial"/>
        <w:sz w:val="16"/>
        <w:szCs w:val="16"/>
      </w:rPr>
      <w:t>”</w:t>
    </w:r>
  </w:p>
  <w:p w14:paraId="36EF3FE7" w14:textId="77777777" w:rsidR="007F3681" w:rsidRDefault="007F3681" w:rsidP="00507AF6">
    <w:pPr>
      <w:spacing w:after="0" w:line="240" w:lineRule="aut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2432D"/>
    <w:multiLevelType w:val="multilevel"/>
    <w:tmpl w:val="B9848766"/>
    <w:lvl w:ilvl="0">
      <w:start w:val="2"/>
      <w:numFmt w:val="decimalZero"/>
      <w:lvlText w:val="%1"/>
      <w:lvlJc w:val="left"/>
      <w:pPr>
        <w:ind w:left="1622" w:hanging="759"/>
      </w:pPr>
      <w:rPr>
        <w:rFonts w:hint="default"/>
        <w:lang w:val="es-ES" w:eastAsia="en-US" w:bidi="ar-SA"/>
      </w:rPr>
    </w:lvl>
    <w:lvl w:ilvl="1">
      <w:start w:val="2"/>
      <w:numFmt w:val="decimalZero"/>
      <w:lvlText w:val="%1.%2"/>
      <w:lvlJc w:val="left"/>
      <w:pPr>
        <w:ind w:left="1622" w:hanging="759"/>
      </w:pPr>
      <w:rPr>
        <w:rFonts w:hint="default"/>
        <w:lang w:val="es-ES" w:eastAsia="en-US" w:bidi="ar-SA"/>
      </w:rPr>
    </w:lvl>
    <w:lvl w:ilvl="2">
      <w:numFmt w:val="decimalZero"/>
      <w:lvlText w:val="%1.%2.%3"/>
      <w:lvlJc w:val="left"/>
      <w:pPr>
        <w:ind w:left="1622" w:hanging="759"/>
      </w:pPr>
      <w:rPr>
        <w:rFonts w:ascii="Arial" w:eastAsia="Arial" w:hAnsi="Arial" w:cs="Arial" w:hint="default"/>
        <w:b/>
        <w:bCs/>
        <w:w w:val="82"/>
        <w:sz w:val="22"/>
        <w:szCs w:val="22"/>
        <w:lang w:val="es-ES" w:eastAsia="en-US" w:bidi="ar-SA"/>
      </w:rPr>
    </w:lvl>
    <w:lvl w:ilvl="3">
      <w:numFmt w:val="bullet"/>
      <w:lvlText w:val="•"/>
      <w:lvlJc w:val="left"/>
      <w:pPr>
        <w:ind w:left="3979" w:hanging="759"/>
      </w:pPr>
      <w:rPr>
        <w:rFonts w:hint="default"/>
        <w:lang w:val="es-ES" w:eastAsia="en-US" w:bidi="ar-SA"/>
      </w:rPr>
    </w:lvl>
    <w:lvl w:ilvl="4">
      <w:numFmt w:val="bullet"/>
      <w:lvlText w:val="•"/>
      <w:lvlJc w:val="left"/>
      <w:pPr>
        <w:ind w:left="4766" w:hanging="759"/>
      </w:pPr>
      <w:rPr>
        <w:rFonts w:hint="default"/>
        <w:lang w:val="es-ES" w:eastAsia="en-US" w:bidi="ar-SA"/>
      </w:rPr>
    </w:lvl>
    <w:lvl w:ilvl="5">
      <w:numFmt w:val="bullet"/>
      <w:lvlText w:val="•"/>
      <w:lvlJc w:val="left"/>
      <w:pPr>
        <w:ind w:left="5553" w:hanging="759"/>
      </w:pPr>
      <w:rPr>
        <w:rFonts w:hint="default"/>
        <w:lang w:val="es-ES" w:eastAsia="en-US" w:bidi="ar-SA"/>
      </w:rPr>
    </w:lvl>
    <w:lvl w:ilvl="6">
      <w:numFmt w:val="bullet"/>
      <w:lvlText w:val="•"/>
      <w:lvlJc w:val="left"/>
      <w:pPr>
        <w:ind w:left="6339" w:hanging="759"/>
      </w:pPr>
      <w:rPr>
        <w:rFonts w:hint="default"/>
        <w:lang w:val="es-ES" w:eastAsia="en-US" w:bidi="ar-SA"/>
      </w:rPr>
    </w:lvl>
    <w:lvl w:ilvl="7">
      <w:numFmt w:val="bullet"/>
      <w:lvlText w:val="•"/>
      <w:lvlJc w:val="left"/>
      <w:pPr>
        <w:ind w:left="7126" w:hanging="759"/>
      </w:pPr>
      <w:rPr>
        <w:rFonts w:hint="default"/>
        <w:lang w:val="es-ES" w:eastAsia="en-US" w:bidi="ar-SA"/>
      </w:rPr>
    </w:lvl>
    <w:lvl w:ilvl="8">
      <w:numFmt w:val="bullet"/>
      <w:lvlText w:val="•"/>
      <w:lvlJc w:val="left"/>
      <w:pPr>
        <w:ind w:left="7913" w:hanging="759"/>
      </w:pPr>
      <w:rPr>
        <w:rFonts w:hint="default"/>
        <w:lang w:val="es-ES" w:eastAsia="en-US" w:bidi="ar-SA"/>
      </w:rPr>
    </w:lvl>
  </w:abstractNum>
  <w:abstractNum w:abstractNumId="1" w15:restartNumberingAfterBreak="0">
    <w:nsid w:val="05693820"/>
    <w:multiLevelType w:val="hybridMultilevel"/>
    <w:tmpl w:val="DE30600C"/>
    <w:lvl w:ilvl="0" w:tplc="29063DD4">
      <w:numFmt w:val="bullet"/>
      <w:lvlText w:val="-"/>
      <w:lvlJc w:val="left"/>
      <w:pPr>
        <w:ind w:left="1115" w:hanging="111"/>
      </w:pPr>
      <w:rPr>
        <w:rFonts w:ascii="Arial" w:eastAsia="Arial" w:hAnsi="Arial" w:cs="Arial" w:hint="default"/>
        <w:w w:val="82"/>
        <w:sz w:val="22"/>
        <w:szCs w:val="22"/>
        <w:lang w:val="es-ES" w:eastAsia="en-US" w:bidi="ar-SA"/>
      </w:rPr>
    </w:lvl>
    <w:lvl w:ilvl="1" w:tplc="4F284BD0">
      <w:numFmt w:val="bullet"/>
      <w:lvlText w:val="•"/>
      <w:lvlJc w:val="left"/>
      <w:pPr>
        <w:ind w:left="1956" w:hanging="111"/>
      </w:pPr>
      <w:rPr>
        <w:rFonts w:hint="default"/>
        <w:lang w:val="es-ES" w:eastAsia="en-US" w:bidi="ar-SA"/>
      </w:rPr>
    </w:lvl>
    <w:lvl w:ilvl="2" w:tplc="F5205AF0">
      <w:numFmt w:val="bullet"/>
      <w:lvlText w:val="•"/>
      <w:lvlJc w:val="left"/>
      <w:pPr>
        <w:ind w:left="2793" w:hanging="111"/>
      </w:pPr>
      <w:rPr>
        <w:rFonts w:hint="default"/>
        <w:lang w:val="es-ES" w:eastAsia="en-US" w:bidi="ar-SA"/>
      </w:rPr>
    </w:lvl>
    <w:lvl w:ilvl="3" w:tplc="23CEF110">
      <w:numFmt w:val="bullet"/>
      <w:lvlText w:val="•"/>
      <w:lvlJc w:val="left"/>
      <w:pPr>
        <w:ind w:left="3629" w:hanging="111"/>
      </w:pPr>
      <w:rPr>
        <w:rFonts w:hint="default"/>
        <w:lang w:val="es-ES" w:eastAsia="en-US" w:bidi="ar-SA"/>
      </w:rPr>
    </w:lvl>
    <w:lvl w:ilvl="4" w:tplc="8C8C3872">
      <w:numFmt w:val="bullet"/>
      <w:lvlText w:val="•"/>
      <w:lvlJc w:val="left"/>
      <w:pPr>
        <w:ind w:left="4466" w:hanging="111"/>
      </w:pPr>
      <w:rPr>
        <w:rFonts w:hint="default"/>
        <w:lang w:val="es-ES" w:eastAsia="en-US" w:bidi="ar-SA"/>
      </w:rPr>
    </w:lvl>
    <w:lvl w:ilvl="5" w:tplc="B7F828E4">
      <w:numFmt w:val="bullet"/>
      <w:lvlText w:val="•"/>
      <w:lvlJc w:val="left"/>
      <w:pPr>
        <w:ind w:left="5303" w:hanging="111"/>
      </w:pPr>
      <w:rPr>
        <w:rFonts w:hint="default"/>
        <w:lang w:val="es-ES" w:eastAsia="en-US" w:bidi="ar-SA"/>
      </w:rPr>
    </w:lvl>
    <w:lvl w:ilvl="6" w:tplc="15C0EFC8">
      <w:numFmt w:val="bullet"/>
      <w:lvlText w:val="•"/>
      <w:lvlJc w:val="left"/>
      <w:pPr>
        <w:ind w:left="6139" w:hanging="111"/>
      </w:pPr>
      <w:rPr>
        <w:rFonts w:hint="default"/>
        <w:lang w:val="es-ES" w:eastAsia="en-US" w:bidi="ar-SA"/>
      </w:rPr>
    </w:lvl>
    <w:lvl w:ilvl="7" w:tplc="8EB08C1A">
      <w:numFmt w:val="bullet"/>
      <w:lvlText w:val="•"/>
      <w:lvlJc w:val="left"/>
      <w:pPr>
        <w:ind w:left="6976" w:hanging="111"/>
      </w:pPr>
      <w:rPr>
        <w:rFonts w:hint="default"/>
        <w:lang w:val="es-ES" w:eastAsia="en-US" w:bidi="ar-SA"/>
      </w:rPr>
    </w:lvl>
    <w:lvl w:ilvl="8" w:tplc="4BBA983C">
      <w:numFmt w:val="bullet"/>
      <w:lvlText w:val="•"/>
      <w:lvlJc w:val="left"/>
      <w:pPr>
        <w:ind w:left="7813" w:hanging="111"/>
      </w:pPr>
      <w:rPr>
        <w:rFonts w:hint="default"/>
        <w:lang w:val="es-ES" w:eastAsia="en-US" w:bidi="ar-SA"/>
      </w:rPr>
    </w:lvl>
  </w:abstractNum>
  <w:abstractNum w:abstractNumId="2" w15:restartNumberingAfterBreak="0">
    <w:nsid w:val="060D53ED"/>
    <w:multiLevelType w:val="multilevel"/>
    <w:tmpl w:val="F190AE28"/>
    <w:lvl w:ilvl="0">
      <w:start w:val="1"/>
      <w:numFmt w:val="decimalZero"/>
      <w:lvlText w:val="%1"/>
      <w:lvlJc w:val="left"/>
      <w:pPr>
        <w:ind w:left="1617" w:hanging="754"/>
      </w:pPr>
      <w:rPr>
        <w:rFonts w:hint="default"/>
        <w:lang w:val="es-ES" w:eastAsia="en-US" w:bidi="ar-SA"/>
      </w:rPr>
    </w:lvl>
    <w:lvl w:ilvl="1">
      <w:start w:val="2"/>
      <w:numFmt w:val="decimalZero"/>
      <w:lvlText w:val="%1.%2"/>
      <w:lvlJc w:val="left"/>
      <w:pPr>
        <w:ind w:left="1617" w:hanging="754"/>
      </w:pPr>
      <w:rPr>
        <w:rFonts w:hint="default"/>
        <w:lang w:val="es-ES" w:eastAsia="en-US" w:bidi="ar-SA"/>
      </w:rPr>
    </w:lvl>
    <w:lvl w:ilvl="2">
      <w:numFmt w:val="decimalZero"/>
      <w:lvlText w:val="%1.%2.%3"/>
      <w:lvlJc w:val="left"/>
      <w:pPr>
        <w:ind w:left="1617" w:hanging="754"/>
      </w:pPr>
      <w:rPr>
        <w:rFonts w:ascii="Arial" w:eastAsia="Arial" w:hAnsi="Arial" w:cs="Arial" w:hint="default"/>
        <w:w w:val="82"/>
        <w:sz w:val="22"/>
        <w:szCs w:val="22"/>
        <w:lang w:val="es-ES" w:eastAsia="en-US" w:bidi="ar-SA"/>
      </w:rPr>
    </w:lvl>
    <w:lvl w:ilvl="3">
      <w:numFmt w:val="bullet"/>
      <w:lvlText w:val="•"/>
      <w:lvlJc w:val="left"/>
      <w:pPr>
        <w:ind w:left="3979" w:hanging="754"/>
      </w:pPr>
      <w:rPr>
        <w:rFonts w:hint="default"/>
        <w:lang w:val="es-ES" w:eastAsia="en-US" w:bidi="ar-SA"/>
      </w:rPr>
    </w:lvl>
    <w:lvl w:ilvl="4">
      <w:numFmt w:val="bullet"/>
      <w:lvlText w:val="•"/>
      <w:lvlJc w:val="left"/>
      <w:pPr>
        <w:ind w:left="4766" w:hanging="754"/>
      </w:pPr>
      <w:rPr>
        <w:rFonts w:hint="default"/>
        <w:lang w:val="es-ES" w:eastAsia="en-US" w:bidi="ar-SA"/>
      </w:rPr>
    </w:lvl>
    <w:lvl w:ilvl="5">
      <w:numFmt w:val="bullet"/>
      <w:lvlText w:val="•"/>
      <w:lvlJc w:val="left"/>
      <w:pPr>
        <w:ind w:left="5553" w:hanging="754"/>
      </w:pPr>
      <w:rPr>
        <w:rFonts w:hint="default"/>
        <w:lang w:val="es-ES" w:eastAsia="en-US" w:bidi="ar-SA"/>
      </w:rPr>
    </w:lvl>
    <w:lvl w:ilvl="6">
      <w:numFmt w:val="bullet"/>
      <w:lvlText w:val="•"/>
      <w:lvlJc w:val="left"/>
      <w:pPr>
        <w:ind w:left="6339" w:hanging="754"/>
      </w:pPr>
      <w:rPr>
        <w:rFonts w:hint="default"/>
        <w:lang w:val="es-ES" w:eastAsia="en-US" w:bidi="ar-SA"/>
      </w:rPr>
    </w:lvl>
    <w:lvl w:ilvl="7">
      <w:numFmt w:val="bullet"/>
      <w:lvlText w:val="•"/>
      <w:lvlJc w:val="left"/>
      <w:pPr>
        <w:ind w:left="7126" w:hanging="754"/>
      </w:pPr>
      <w:rPr>
        <w:rFonts w:hint="default"/>
        <w:lang w:val="es-ES" w:eastAsia="en-US" w:bidi="ar-SA"/>
      </w:rPr>
    </w:lvl>
    <w:lvl w:ilvl="8">
      <w:numFmt w:val="bullet"/>
      <w:lvlText w:val="•"/>
      <w:lvlJc w:val="left"/>
      <w:pPr>
        <w:ind w:left="7913" w:hanging="754"/>
      </w:pPr>
      <w:rPr>
        <w:rFonts w:hint="default"/>
        <w:lang w:val="es-ES" w:eastAsia="en-US" w:bidi="ar-SA"/>
      </w:rPr>
    </w:lvl>
  </w:abstractNum>
  <w:abstractNum w:abstractNumId="3" w15:restartNumberingAfterBreak="0">
    <w:nsid w:val="06EB2171"/>
    <w:multiLevelType w:val="hybridMultilevel"/>
    <w:tmpl w:val="5554E9B6"/>
    <w:lvl w:ilvl="0" w:tplc="6E1A4396">
      <w:start w:val="1"/>
      <w:numFmt w:val="lowerLetter"/>
      <w:lvlText w:val="%1)"/>
      <w:lvlJc w:val="left"/>
      <w:pPr>
        <w:ind w:left="1211" w:hanging="360"/>
      </w:pPr>
      <w:rPr>
        <w:rFonts w:hint="default"/>
        <w:b w:val="0"/>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4" w15:restartNumberingAfterBreak="0">
    <w:nsid w:val="077B2DB4"/>
    <w:multiLevelType w:val="multilevel"/>
    <w:tmpl w:val="42E8175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lang w:val="es-ES_tradnl"/>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E635EB"/>
    <w:multiLevelType w:val="multilevel"/>
    <w:tmpl w:val="66903E36"/>
    <w:lvl w:ilvl="0">
      <w:start w:val="1"/>
      <w:numFmt w:val="decimalZero"/>
      <w:lvlText w:val="%1"/>
      <w:lvlJc w:val="left"/>
      <w:pPr>
        <w:ind w:left="1617" w:hanging="754"/>
      </w:pPr>
      <w:rPr>
        <w:rFonts w:hint="default"/>
        <w:lang w:val="es-ES" w:eastAsia="en-US" w:bidi="ar-SA"/>
      </w:rPr>
    </w:lvl>
    <w:lvl w:ilvl="1">
      <w:start w:val="2"/>
      <w:numFmt w:val="decimalZero"/>
      <w:lvlText w:val="%1.%2"/>
      <w:lvlJc w:val="left"/>
      <w:pPr>
        <w:ind w:left="1617" w:hanging="754"/>
      </w:pPr>
      <w:rPr>
        <w:rFonts w:hint="default"/>
        <w:lang w:val="es-ES" w:eastAsia="en-US" w:bidi="ar-SA"/>
      </w:rPr>
    </w:lvl>
    <w:lvl w:ilvl="2">
      <w:numFmt w:val="decimalZero"/>
      <w:lvlText w:val="%1.%2.%3"/>
      <w:lvlJc w:val="left"/>
      <w:pPr>
        <w:ind w:left="1617" w:hanging="754"/>
      </w:pPr>
      <w:rPr>
        <w:rFonts w:ascii="Arial" w:eastAsia="Arial" w:hAnsi="Arial" w:cs="Arial" w:hint="default"/>
        <w:b/>
        <w:bCs/>
        <w:w w:val="82"/>
        <w:sz w:val="22"/>
        <w:szCs w:val="22"/>
        <w:lang w:val="es-ES" w:eastAsia="en-US" w:bidi="ar-SA"/>
      </w:rPr>
    </w:lvl>
    <w:lvl w:ilvl="3">
      <w:numFmt w:val="bullet"/>
      <w:lvlText w:val="•"/>
      <w:lvlJc w:val="left"/>
      <w:pPr>
        <w:ind w:left="3979" w:hanging="754"/>
      </w:pPr>
      <w:rPr>
        <w:rFonts w:hint="default"/>
        <w:lang w:val="es-ES" w:eastAsia="en-US" w:bidi="ar-SA"/>
      </w:rPr>
    </w:lvl>
    <w:lvl w:ilvl="4">
      <w:numFmt w:val="bullet"/>
      <w:lvlText w:val="•"/>
      <w:lvlJc w:val="left"/>
      <w:pPr>
        <w:ind w:left="4766" w:hanging="754"/>
      </w:pPr>
      <w:rPr>
        <w:rFonts w:hint="default"/>
        <w:lang w:val="es-ES" w:eastAsia="en-US" w:bidi="ar-SA"/>
      </w:rPr>
    </w:lvl>
    <w:lvl w:ilvl="5">
      <w:numFmt w:val="bullet"/>
      <w:lvlText w:val="•"/>
      <w:lvlJc w:val="left"/>
      <w:pPr>
        <w:ind w:left="5553" w:hanging="754"/>
      </w:pPr>
      <w:rPr>
        <w:rFonts w:hint="default"/>
        <w:lang w:val="es-ES" w:eastAsia="en-US" w:bidi="ar-SA"/>
      </w:rPr>
    </w:lvl>
    <w:lvl w:ilvl="6">
      <w:numFmt w:val="bullet"/>
      <w:lvlText w:val="•"/>
      <w:lvlJc w:val="left"/>
      <w:pPr>
        <w:ind w:left="6339" w:hanging="754"/>
      </w:pPr>
      <w:rPr>
        <w:rFonts w:hint="default"/>
        <w:lang w:val="es-ES" w:eastAsia="en-US" w:bidi="ar-SA"/>
      </w:rPr>
    </w:lvl>
    <w:lvl w:ilvl="7">
      <w:numFmt w:val="bullet"/>
      <w:lvlText w:val="•"/>
      <w:lvlJc w:val="left"/>
      <w:pPr>
        <w:ind w:left="7126" w:hanging="754"/>
      </w:pPr>
      <w:rPr>
        <w:rFonts w:hint="default"/>
        <w:lang w:val="es-ES" w:eastAsia="en-US" w:bidi="ar-SA"/>
      </w:rPr>
    </w:lvl>
    <w:lvl w:ilvl="8">
      <w:numFmt w:val="bullet"/>
      <w:lvlText w:val="•"/>
      <w:lvlJc w:val="left"/>
      <w:pPr>
        <w:ind w:left="7913" w:hanging="754"/>
      </w:pPr>
      <w:rPr>
        <w:rFonts w:hint="default"/>
        <w:lang w:val="es-ES" w:eastAsia="en-US" w:bidi="ar-SA"/>
      </w:rPr>
    </w:lvl>
  </w:abstractNum>
  <w:abstractNum w:abstractNumId="6" w15:restartNumberingAfterBreak="0">
    <w:nsid w:val="0C136754"/>
    <w:multiLevelType w:val="hybridMultilevel"/>
    <w:tmpl w:val="F87061AA"/>
    <w:lvl w:ilvl="0" w:tplc="48869C6C">
      <w:start w:val="1"/>
      <w:numFmt w:val="lowerLetter"/>
      <w:lvlText w:val="%1)"/>
      <w:lvlJc w:val="left"/>
      <w:pPr>
        <w:ind w:left="720" w:hanging="360"/>
      </w:pPr>
      <w:rPr>
        <w:rFonts w:hint="default"/>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C640B40"/>
    <w:multiLevelType w:val="hybridMultilevel"/>
    <w:tmpl w:val="759E8B10"/>
    <w:lvl w:ilvl="0" w:tplc="4E86CC0A">
      <w:numFmt w:val="bullet"/>
      <w:lvlText w:val="-"/>
      <w:lvlJc w:val="left"/>
      <w:pPr>
        <w:ind w:left="1146" w:hanging="142"/>
      </w:pPr>
      <w:rPr>
        <w:rFonts w:ascii="Arial" w:eastAsia="Arial" w:hAnsi="Arial" w:cs="Arial" w:hint="default"/>
        <w:w w:val="82"/>
        <w:sz w:val="22"/>
        <w:szCs w:val="22"/>
        <w:lang w:val="es-ES" w:eastAsia="en-US" w:bidi="ar-SA"/>
      </w:rPr>
    </w:lvl>
    <w:lvl w:ilvl="1" w:tplc="4218F8B2">
      <w:numFmt w:val="bullet"/>
      <w:lvlText w:val="•"/>
      <w:lvlJc w:val="left"/>
      <w:pPr>
        <w:ind w:left="1974" w:hanging="142"/>
      </w:pPr>
      <w:rPr>
        <w:rFonts w:hint="default"/>
        <w:lang w:val="es-ES" w:eastAsia="en-US" w:bidi="ar-SA"/>
      </w:rPr>
    </w:lvl>
    <w:lvl w:ilvl="2" w:tplc="82A43FAA">
      <w:numFmt w:val="bullet"/>
      <w:lvlText w:val="•"/>
      <w:lvlJc w:val="left"/>
      <w:pPr>
        <w:ind w:left="2809" w:hanging="142"/>
      </w:pPr>
      <w:rPr>
        <w:rFonts w:hint="default"/>
        <w:lang w:val="es-ES" w:eastAsia="en-US" w:bidi="ar-SA"/>
      </w:rPr>
    </w:lvl>
    <w:lvl w:ilvl="3" w:tplc="DFD0D31A">
      <w:numFmt w:val="bullet"/>
      <w:lvlText w:val="•"/>
      <w:lvlJc w:val="left"/>
      <w:pPr>
        <w:ind w:left="3643" w:hanging="142"/>
      </w:pPr>
      <w:rPr>
        <w:rFonts w:hint="default"/>
        <w:lang w:val="es-ES" w:eastAsia="en-US" w:bidi="ar-SA"/>
      </w:rPr>
    </w:lvl>
    <w:lvl w:ilvl="4" w:tplc="31C0111A">
      <w:numFmt w:val="bullet"/>
      <w:lvlText w:val="•"/>
      <w:lvlJc w:val="left"/>
      <w:pPr>
        <w:ind w:left="4478" w:hanging="142"/>
      </w:pPr>
      <w:rPr>
        <w:rFonts w:hint="default"/>
        <w:lang w:val="es-ES" w:eastAsia="en-US" w:bidi="ar-SA"/>
      </w:rPr>
    </w:lvl>
    <w:lvl w:ilvl="5" w:tplc="559A731E">
      <w:numFmt w:val="bullet"/>
      <w:lvlText w:val="•"/>
      <w:lvlJc w:val="left"/>
      <w:pPr>
        <w:ind w:left="5313" w:hanging="142"/>
      </w:pPr>
      <w:rPr>
        <w:rFonts w:hint="default"/>
        <w:lang w:val="es-ES" w:eastAsia="en-US" w:bidi="ar-SA"/>
      </w:rPr>
    </w:lvl>
    <w:lvl w:ilvl="6" w:tplc="AA484010">
      <w:numFmt w:val="bullet"/>
      <w:lvlText w:val="•"/>
      <w:lvlJc w:val="left"/>
      <w:pPr>
        <w:ind w:left="6147" w:hanging="142"/>
      </w:pPr>
      <w:rPr>
        <w:rFonts w:hint="default"/>
        <w:lang w:val="es-ES" w:eastAsia="en-US" w:bidi="ar-SA"/>
      </w:rPr>
    </w:lvl>
    <w:lvl w:ilvl="7" w:tplc="013EEC9E">
      <w:numFmt w:val="bullet"/>
      <w:lvlText w:val="•"/>
      <w:lvlJc w:val="left"/>
      <w:pPr>
        <w:ind w:left="6982" w:hanging="142"/>
      </w:pPr>
      <w:rPr>
        <w:rFonts w:hint="default"/>
        <w:lang w:val="es-ES" w:eastAsia="en-US" w:bidi="ar-SA"/>
      </w:rPr>
    </w:lvl>
    <w:lvl w:ilvl="8" w:tplc="23721C30">
      <w:numFmt w:val="bullet"/>
      <w:lvlText w:val="•"/>
      <w:lvlJc w:val="left"/>
      <w:pPr>
        <w:ind w:left="7817" w:hanging="142"/>
      </w:pPr>
      <w:rPr>
        <w:rFonts w:hint="default"/>
        <w:lang w:val="es-ES" w:eastAsia="en-US" w:bidi="ar-SA"/>
      </w:rPr>
    </w:lvl>
  </w:abstractNum>
  <w:abstractNum w:abstractNumId="8" w15:restartNumberingAfterBreak="0">
    <w:nsid w:val="0D291F99"/>
    <w:multiLevelType w:val="multilevel"/>
    <w:tmpl w:val="0F4C358A"/>
    <w:lvl w:ilvl="0">
      <w:start w:val="1"/>
      <w:numFmt w:val="upperRoman"/>
      <w:lvlText w:val="%1."/>
      <w:lvlJc w:val="right"/>
      <w:pPr>
        <w:ind w:left="786" w:hanging="360"/>
      </w:pPr>
      <w:rPr>
        <w:b/>
      </w:rPr>
    </w:lvl>
    <w:lvl w:ilvl="1">
      <w:start w:val="1"/>
      <w:numFmt w:val="decimal"/>
      <w:isLgl/>
      <w:lvlText w:val="%1.%2"/>
      <w:lvlJc w:val="left"/>
      <w:pPr>
        <w:ind w:left="1070" w:hanging="36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0" w15:restartNumberingAfterBreak="0">
    <w:nsid w:val="12DD5D2D"/>
    <w:multiLevelType w:val="multilevel"/>
    <w:tmpl w:val="BF524484"/>
    <w:lvl w:ilvl="0">
      <w:start w:val="2"/>
      <w:numFmt w:val="decimalZero"/>
      <w:lvlText w:val="%1"/>
      <w:lvlJc w:val="left"/>
      <w:pPr>
        <w:ind w:left="1619" w:hanging="756"/>
      </w:pPr>
      <w:rPr>
        <w:rFonts w:hint="default"/>
        <w:lang w:val="es-ES" w:eastAsia="en-US" w:bidi="ar-SA"/>
      </w:rPr>
    </w:lvl>
    <w:lvl w:ilvl="1">
      <w:start w:val="3"/>
      <w:numFmt w:val="decimalZero"/>
      <w:lvlText w:val="%1.%2"/>
      <w:lvlJc w:val="left"/>
      <w:pPr>
        <w:ind w:left="1619" w:hanging="756"/>
      </w:pPr>
      <w:rPr>
        <w:rFonts w:hint="default"/>
        <w:lang w:val="es-ES" w:eastAsia="en-US" w:bidi="ar-SA"/>
      </w:rPr>
    </w:lvl>
    <w:lvl w:ilvl="2">
      <w:numFmt w:val="decimalZero"/>
      <w:lvlText w:val="%1.%2.%3"/>
      <w:lvlJc w:val="left"/>
      <w:pPr>
        <w:ind w:left="1619" w:hanging="756"/>
      </w:pPr>
      <w:rPr>
        <w:rFonts w:ascii="Arial" w:eastAsia="Arial" w:hAnsi="Arial" w:cs="Arial" w:hint="default"/>
        <w:b/>
        <w:bCs/>
        <w:w w:val="82"/>
        <w:sz w:val="22"/>
        <w:szCs w:val="22"/>
        <w:lang w:val="es-ES" w:eastAsia="en-US" w:bidi="ar-SA"/>
      </w:rPr>
    </w:lvl>
    <w:lvl w:ilvl="3">
      <w:numFmt w:val="bullet"/>
      <w:lvlText w:val="•"/>
      <w:lvlJc w:val="left"/>
      <w:pPr>
        <w:ind w:left="3979" w:hanging="756"/>
      </w:pPr>
      <w:rPr>
        <w:rFonts w:hint="default"/>
        <w:lang w:val="es-ES" w:eastAsia="en-US" w:bidi="ar-SA"/>
      </w:rPr>
    </w:lvl>
    <w:lvl w:ilvl="4">
      <w:numFmt w:val="bullet"/>
      <w:lvlText w:val="•"/>
      <w:lvlJc w:val="left"/>
      <w:pPr>
        <w:ind w:left="4766" w:hanging="756"/>
      </w:pPr>
      <w:rPr>
        <w:rFonts w:hint="default"/>
        <w:lang w:val="es-ES" w:eastAsia="en-US" w:bidi="ar-SA"/>
      </w:rPr>
    </w:lvl>
    <w:lvl w:ilvl="5">
      <w:numFmt w:val="bullet"/>
      <w:lvlText w:val="•"/>
      <w:lvlJc w:val="left"/>
      <w:pPr>
        <w:ind w:left="5553" w:hanging="756"/>
      </w:pPr>
      <w:rPr>
        <w:rFonts w:hint="default"/>
        <w:lang w:val="es-ES" w:eastAsia="en-US" w:bidi="ar-SA"/>
      </w:rPr>
    </w:lvl>
    <w:lvl w:ilvl="6">
      <w:numFmt w:val="bullet"/>
      <w:lvlText w:val="•"/>
      <w:lvlJc w:val="left"/>
      <w:pPr>
        <w:ind w:left="6339" w:hanging="756"/>
      </w:pPr>
      <w:rPr>
        <w:rFonts w:hint="default"/>
        <w:lang w:val="es-ES" w:eastAsia="en-US" w:bidi="ar-SA"/>
      </w:rPr>
    </w:lvl>
    <w:lvl w:ilvl="7">
      <w:numFmt w:val="bullet"/>
      <w:lvlText w:val="•"/>
      <w:lvlJc w:val="left"/>
      <w:pPr>
        <w:ind w:left="7126" w:hanging="756"/>
      </w:pPr>
      <w:rPr>
        <w:rFonts w:hint="default"/>
        <w:lang w:val="es-ES" w:eastAsia="en-US" w:bidi="ar-SA"/>
      </w:rPr>
    </w:lvl>
    <w:lvl w:ilvl="8">
      <w:numFmt w:val="bullet"/>
      <w:lvlText w:val="•"/>
      <w:lvlJc w:val="left"/>
      <w:pPr>
        <w:ind w:left="7913" w:hanging="756"/>
      </w:pPr>
      <w:rPr>
        <w:rFonts w:hint="default"/>
        <w:lang w:val="es-ES" w:eastAsia="en-US" w:bidi="ar-SA"/>
      </w:rPr>
    </w:lvl>
  </w:abstractNum>
  <w:abstractNum w:abstractNumId="11" w15:restartNumberingAfterBreak="0">
    <w:nsid w:val="13DD33B7"/>
    <w:multiLevelType w:val="hybridMultilevel"/>
    <w:tmpl w:val="7F845976"/>
    <w:lvl w:ilvl="0" w:tplc="280A000D">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2" w15:restartNumberingAfterBreak="0">
    <w:nsid w:val="13FE3867"/>
    <w:multiLevelType w:val="hybridMultilevel"/>
    <w:tmpl w:val="7798767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14570B3A"/>
    <w:multiLevelType w:val="multilevel"/>
    <w:tmpl w:val="A5ECD76A"/>
    <w:lvl w:ilvl="0">
      <w:start w:val="2"/>
      <w:numFmt w:val="decimal"/>
      <w:lvlText w:val="%1."/>
      <w:lvlJc w:val="left"/>
      <w:pPr>
        <w:ind w:left="360" w:hanging="360"/>
      </w:pPr>
      <w:rPr>
        <w:rFonts w:hint="default"/>
      </w:rPr>
    </w:lvl>
    <w:lvl w:ilvl="1">
      <w:start w:val="1"/>
      <w:numFmt w:val="decimal"/>
      <w:lvlText w:val="%1.%2."/>
      <w:lvlJc w:val="left"/>
      <w:pPr>
        <w:ind w:left="595" w:hanging="360"/>
      </w:pPr>
      <w:rPr>
        <w:rFonts w:hint="default"/>
      </w:rPr>
    </w:lvl>
    <w:lvl w:ilvl="2">
      <w:start w:val="1"/>
      <w:numFmt w:val="decimal"/>
      <w:lvlText w:val="%1.%2.%3."/>
      <w:lvlJc w:val="left"/>
      <w:pPr>
        <w:ind w:left="1190" w:hanging="720"/>
      </w:pPr>
      <w:rPr>
        <w:rFonts w:hint="default"/>
      </w:rPr>
    </w:lvl>
    <w:lvl w:ilvl="3">
      <w:start w:val="1"/>
      <w:numFmt w:val="decimal"/>
      <w:lvlText w:val="%1.%2.%3.%4."/>
      <w:lvlJc w:val="left"/>
      <w:pPr>
        <w:ind w:left="1425" w:hanging="720"/>
      </w:pPr>
      <w:rPr>
        <w:rFonts w:hint="default"/>
      </w:rPr>
    </w:lvl>
    <w:lvl w:ilvl="4">
      <w:start w:val="1"/>
      <w:numFmt w:val="decimal"/>
      <w:lvlText w:val="%1.%2.%3.%4.%5."/>
      <w:lvlJc w:val="left"/>
      <w:pPr>
        <w:ind w:left="2020" w:hanging="1080"/>
      </w:pPr>
      <w:rPr>
        <w:rFonts w:hint="default"/>
      </w:rPr>
    </w:lvl>
    <w:lvl w:ilvl="5">
      <w:start w:val="1"/>
      <w:numFmt w:val="decimal"/>
      <w:lvlText w:val="%1.%2.%3.%4.%5.%6."/>
      <w:lvlJc w:val="left"/>
      <w:pPr>
        <w:ind w:left="2255" w:hanging="1080"/>
      </w:pPr>
      <w:rPr>
        <w:rFonts w:hint="default"/>
      </w:rPr>
    </w:lvl>
    <w:lvl w:ilvl="6">
      <w:start w:val="1"/>
      <w:numFmt w:val="decimal"/>
      <w:lvlText w:val="%1.%2.%3.%4.%5.%6.%7."/>
      <w:lvlJc w:val="left"/>
      <w:pPr>
        <w:ind w:left="2850" w:hanging="1440"/>
      </w:pPr>
      <w:rPr>
        <w:rFonts w:hint="default"/>
      </w:rPr>
    </w:lvl>
    <w:lvl w:ilvl="7">
      <w:start w:val="1"/>
      <w:numFmt w:val="decimal"/>
      <w:lvlText w:val="%1.%2.%3.%4.%5.%6.%7.%8."/>
      <w:lvlJc w:val="left"/>
      <w:pPr>
        <w:ind w:left="3085" w:hanging="1440"/>
      </w:pPr>
      <w:rPr>
        <w:rFonts w:hint="default"/>
      </w:rPr>
    </w:lvl>
    <w:lvl w:ilvl="8">
      <w:start w:val="1"/>
      <w:numFmt w:val="decimal"/>
      <w:lvlText w:val="%1.%2.%3.%4.%5.%6.%7.%8.%9."/>
      <w:lvlJc w:val="left"/>
      <w:pPr>
        <w:ind w:left="3680" w:hanging="1800"/>
      </w:pPr>
      <w:rPr>
        <w:rFonts w:hint="default"/>
      </w:rPr>
    </w:lvl>
  </w:abstractNum>
  <w:abstractNum w:abstractNumId="14" w15:restartNumberingAfterBreak="0">
    <w:nsid w:val="15866D08"/>
    <w:multiLevelType w:val="hybridMultilevel"/>
    <w:tmpl w:val="519EB54C"/>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5" w15:restartNumberingAfterBreak="0">
    <w:nsid w:val="1A3523DF"/>
    <w:multiLevelType w:val="hybridMultilevel"/>
    <w:tmpl w:val="BD32CD0A"/>
    <w:lvl w:ilvl="0" w:tplc="92BCE32A">
      <w:numFmt w:val="bullet"/>
      <w:lvlText w:val=""/>
      <w:lvlJc w:val="left"/>
      <w:pPr>
        <w:ind w:left="1571" w:hanging="708"/>
      </w:pPr>
      <w:rPr>
        <w:rFonts w:ascii="Symbol" w:eastAsia="Symbol" w:hAnsi="Symbol" w:cs="Symbol" w:hint="default"/>
        <w:b/>
        <w:bCs/>
        <w:w w:val="100"/>
        <w:sz w:val="22"/>
        <w:szCs w:val="22"/>
        <w:lang w:val="es-ES" w:eastAsia="en-US" w:bidi="ar-SA"/>
      </w:rPr>
    </w:lvl>
    <w:lvl w:ilvl="1" w:tplc="84726FE6">
      <w:numFmt w:val="bullet"/>
      <w:lvlText w:val="•"/>
      <w:lvlJc w:val="left"/>
      <w:pPr>
        <w:ind w:left="2370" w:hanging="708"/>
      </w:pPr>
      <w:rPr>
        <w:rFonts w:hint="default"/>
        <w:lang w:val="es-ES" w:eastAsia="en-US" w:bidi="ar-SA"/>
      </w:rPr>
    </w:lvl>
    <w:lvl w:ilvl="2" w:tplc="534E66C8">
      <w:numFmt w:val="bullet"/>
      <w:lvlText w:val="•"/>
      <w:lvlJc w:val="left"/>
      <w:pPr>
        <w:ind w:left="3161" w:hanging="708"/>
      </w:pPr>
      <w:rPr>
        <w:rFonts w:hint="default"/>
        <w:lang w:val="es-ES" w:eastAsia="en-US" w:bidi="ar-SA"/>
      </w:rPr>
    </w:lvl>
    <w:lvl w:ilvl="3" w:tplc="5D40C82C">
      <w:numFmt w:val="bullet"/>
      <w:lvlText w:val="•"/>
      <w:lvlJc w:val="left"/>
      <w:pPr>
        <w:ind w:left="3951" w:hanging="708"/>
      </w:pPr>
      <w:rPr>
        <w:rFonts w:hint="default"/>
        <w:lang w:val="es-ES" w:eastAsia="en-US" w:bidi="ar-SA"/>
      </w:rPr>
    </w:lvl>
    <w:lvl w:ilvl="4" w:tplc="BF28FB1E">
      <w:numFmt w:val="bullet"/>
      <w:lvlText w:val="•"/>
      <w:lvlJc w:val="left"/>
      <w:pPr>
        <w:ind w:left="4742" w:hanging="708"/>
      </w:pPr>
      <w:rPr>
        <w:rFonts w:hint="default"/>
        <w:lang w:val="es-ES" w:eastAsia="en-US" w:bidi="ar-SA"/>
      </w:rPr>
    </w:lvl>
    <w:lvl w:ilvl="5" w:tplc="6B749CF0">
      <w:numFmt w:val="bullet"/>
      <w:lvlText w:val="•"/>
      <w:lvlJc w:val="left"/>
      <w:pPr>
        <w:ind w:left="5533" w:hanging="708"/>
      </w:pPr>
      <w:rPr>
        <w:rFonts w:hint="default"/>
        <w:lang w:val="es-ES" w:eastAsia="en-US" w:bidi="ar-SA"/>
      </w:rPr>
    </w:lvl>
    <w:lvl w:ilvl="6" w:tplc="193202A2">
      <w:numFmt w:val="bullet"/>
      <w:lvlText w:val="•"/>
      <w:lvlJc w:val="left"/>
      <w:pPr>
        <w:ind w:left="6323" w:hanging="708"/>
      </w:pPr>
      <w:rPr>
        <w:rFonts w:hint="default"/>
        <w:lang w:val="es-ES" w:eastAsia="en-US" w:bidi="ar-SA"/>
      </w:rPr>
    </w:lvl>
    <w:lvl w:ilvl="7" w:tplc="74C29214">
      <w:numFmt w:val="bullet"/>
      <w:lvlText w:val="•"/>
      <w:lvlJc w:val="left"/>
      <w:pPr>
        <w:ind w:left="7114" w:hanging="708"/>
      </w:pPr>
      <w:rPr>
        <w:rFonts w:hint="default"/>
        <w:lang w:val="es-ES" w:eastAsia="en-US" w:bidi="ar-SA"/>
      </w:rPr>
    </w:lvl>
    <w:lvl w:ilvl="8" w:tplc="A2BC6DDC">
      <w:numFmt w:val="bullet"/>
      <w:lvlText w:val="•"/>
      <w:lvlJc w:val="left"/>
      <w:pPr>
        <w:ind w:left="7905" w:hanging="708"/>
      </w:pPr>
      <w:rPr>
        <w:rFonts w:hint="default"/>
        <w:lang w:val="es-ES" w:eastAsia="en-US" w:bidi="ar-SA"/>
      </w:rPr>
    </w:lvl>
  </w:abstractNum>
  <w:abstractNum w:abstractNumId="16" w15:restartNumberingAfterBreak="0">
    <w:nsid w:val="21044C3F"/>
    <w:multiLevelType w:val="multilevel"/>
    <w:tmpl w:val="854EA794"/>
    <w:lvl w:ilvl="0">
      <w:start w:val="2"/>
      <w:numFmt w:val="decimalZero"/>
      <w:lvlText w:val="%1"/>
      <w:lvlJc w:val="left"/>
      <w:pPr>
        <w:ind w:left="1619" w:hanging="757"/>
      </w:pPr>
      <w:rPr>
        <w:rFonts w:hint="default"/>
        <w:lang w:val="es-ES" w:eastAsia="en-US" w:bidi="ar-SA"/>
      </w:rPr>
    </w:lvl>
    <w:lvl w:ilvl="1">
      <w:start w:val="3"/>
      <w:numFmt w:val="decimalZero"/>
      <w:lvlText w:val="%1.%2"/>
      <w:lvlJc w:val="left"/>
      <w:pPr>
        <w:ind w:left="1619" w:hanging="757"/>
      </w:pPr>
      <w:rPr>
        <w:rFonts w:hint="default"/>
        <w:lang w:val="es-ES" w:eastAsia="en-US" w:bidi="ar-SA"/>
      </w:rPr>
    </w:lvl>
    <w:lvl w:ilvl="2">
      <w:numFmt w:val="decimalZero"/>
      <w:lvlText w:val="%1.%2.%3"/>
      <w:lvlJc w:val="left"/>
      <w:pPr>
        <w:ind w:left="1619" w:hanging="757"/>
      </w:pPr>
      <w:rPr>
        <w:rFonts w:ascii="Arial" w:eastAsia="Arial" w:hAnsi="Arial" w:cs="Arial" w:hint="default"/>
        <w:w w:val="82"/>
        <w:sz w:val="22"/>
        <w:szCs w:val="22"/>
        <w:lang w:val="es-ES" w:eastAsia="en-US" w:bidi="ar-SA"/>
      </w:rPr>
    </w:lvl>
    <w:lvl w:ilvl="3">
      <w:numFmt w:val="bullet"/>
      <w:lvlText w:val="•"/>
      <w:lvlJc w:val="left"/>
      <w:pPr>
        <w:ind w:left="3979" w:hanging="757"/>
      </w:pPr>
      <w:rPr>
        <w:rFonts w:hint="default"/>
        <w:lang w:val="es-ES" w:eastAsia="en-US" w:bidi="ar-SA"/>
      </w:rPr>
    </w:lvl>
    <w:lvl w:ilvl="4">
      <w:numFmt w:val="bullet"/>
      <w:lvlText w:val="•"/>
      <w:lvlJc w:val="left"/>
      <w:pPr>
        <w:ind w:left="4766" w:hanging="757"/>
      </w:pPr>
      <w:rPr>
        <w:rFonts w:hint="default"/>
        <w:lang w:val="es-ES" w:eastAsia="en-US" w:bidi="ar-SA"/>
      </w:rPr>
    </w:lvl>
    <w:lvl w:ilvl="5">
      <w:numFmt w:val="bullet"/>
      <w:lvlText w:val="•"/>
      <w:lvlJc w:val="left"/>
      <w:pPr>
        <w:ind w:left="5553" w:hanging="757"/>
      </w:pPr>
      <w:rPr>
        <w:rFonts w:hint="default"/>
        <w:lang w:val="es-ES" w:eastAsia="en-US" w:bidi="ar-SA"/>
      </w:rPr>
    </w:lvl>
    <w:lvl w:ilvl="6">
      <w:numFmt w:val="bullet"/>
      <w:lvlText w:val="•"/>
      <w:lvlJc w:val="left"/>
      <w:pPr>
        <w:ind w:left="6339" w:hanging="757"/>
      </w:pPr>
      <w:rPr>
        <w:rFonts w:hint="default"/>
        <w:lang w:val="es-ES" w:eastAsia="en-US" w:bidi="ar-SA"/>
      </w:rPr>
    </w:lvl>
    <w:lvl w:ilvl="7">
      <w:numFmt w:val="bullet"/>
      <w:lvlText w:val="•"/>
      <w:lvlJc w:val="left"/>
      <w:pPr>
        <w:ind w:left="7126" w:hanging="757"/>
      </w:pPr>
      <w:rPr>
        <w:rFonts w:hint="default"/>
        <w:lang w:val="es-ES" w:eastAsia="en-US" w:bidi="ar-SA"/>
      </w:rPr>
    </w:lvl>
    <w:lvl w:ilvl="8">
      <w:numFmt w:val="bullet"/>
      <w:lvlText w:val="•"/>
      <w:lvlJc w:val="left"/>
      <w:pPr>
        <w:ind w:left="7913" w:hanging="757"/>
      </w:pPr>
      <w:rPr>
        <w:rFonts w:hint="default"/>
        <w:lang w:val="es-ES" w:eastAsia="en-US" w:bidi="ar-SA"/>
      </w:rPr>
    </w:lvl>
  </w:abstractNum>
  <w:abstractNum w:abstractNumId="17" w15:restartNumberingAfterBreak="0">
    <w:nsid w:val="22305335"/>
    <w:multiLevelType w:val="hybridMultilevel"/>
    <w:tmpl w:val="1E587AF4"/>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8" w15:restartNumberingAfterBreak="0">
    <w:nsid w:val="25BA035E"/>
    <w:multiLevelType w:val="hybridMultilevel"/>
    <w:tmpl w:val="9E56F066"/>
    <w:lvl w:ilvl="0" w:tplc="280A000B">
      <w:start w:val="1"/>
      <w:numFmt w:val="bullet"/>
      <w:lvlText w:val=""/>
      <w:lvlJc w:val="left"/>
      <w:pPr>
        <w:ind w:left="2847" w:hanging="360"/>
      </w:pPr>
      <w:rPr>
        <w:rFonts w:ascii="Wingdings" w:hAnsi="Wingdings" w:hint="default"/>
      </w:rPr>
    </w:lvl>
    <w:lvl w:ilvl="1" w:tplc="280A0003" w:tentative="1">
      <w:start w:val="1"/>
      <w:numFmt w:val="bullet"/>
      <w:lvlText w:val="o"/>
      <w:lvlJc w:val="left"/>
      <w:pPr>
        <w:ind w:left="3567" w:hanging="360"/>
      </w:pPr>
      <w:rPr>
        <w:rFonts w:ascii="Courier New" w:hAnsi="Courier New" w:cs="Courier New" w:hint="default"/>
      </w:rPr>
    </w:lvl>
    <w:lvl w:ilvl="2" w:tplc="280A0005" w:tentative="1">
      <w:start w:val="1"/>
      <w:numFmt w:val="bullet"/>
      <w:lvlText w:val=""/>
      <w:lvlJc w:val="left"/>
      <w:pPr>
        <w:ind w:left="4287" w:hanging="360"/>
      </w:pPr>
      <w:rPr>
        <w:rFonts w:ascii="Wingdings" w:hAnsi="Wingdings" w:hint="default"/>
      </w:rPr>
    </w:lvl>
    <w:lvl w:ilvl="3" w:tplc="280A0001" w:tentative="1">
      <w:start w:val="1"/>
      <w:numFmt w:val="bullet"/>
      <w:lvlText w:val=""/>
      <w:lvlJc w:val="left"/>
      <w:pPr>
        <w:ind w:left="5007" w:hanging="360"/>
      </w:pPr>
      <w:rPr>
        <w:rFonts w:ascii="Symbol" w:hAnsi="Symbol" w:hint="default"/>
      </w:rPr>
    </w:lvl>
    <w:lvl w:ilvl="4" w:tplc="280A0003" w:tentative="1">
      <w:start w:val="1"/>
      <w:numFmt w:val="bullet"/>
      <w:lvlText w:val="o"/>
      <w:lvlJc w:val="left"/>
      <w:pPr>
        <w:ind w:left="5727" w:hanging="360"/>
      </w:pPr>
      <w:rPr>
        <w:rFonts w:ascii="Courier New" w:hAnsi="Courier New" w:cs="Courier New" w:hint="default"/>
      </w:rPr>
    </w:lvl>
    <w:lvl w:ilvl="5" w:tplc="280A0005" w:tentative="1">
      <w:start w:val="1"/>
      <w:numFmt w:val="bullet"/>
      <w:lvlText w:val=""/>
      <w:lvlJc w:val="left"/>
      <w:pPr>
        <w:ind w:left="6447" w:hanging="360"/>
      </w:pPr>
      <w:rPr>
        <w:rFonts w:ascii="Wingdings" w:hAnsi="Wingdings" w:hint="default"/>
      </w:rPr>
    </w:lvl>
    <w:lvl w:ilvl="6" w:tplc="280A0001" w:tentative="1">
      <w:start w:val="1"/>
      <w:numFmt w:val="bullet"/>
      <w:lvlText w:val=""/>
      <w:lvlJc w:val="left"/>
      <w:pPr>
        <w:ind w:left="7167" w:hanging="360"/>
      </w:pPr>
      <w:rPr>
        <w:rFonts w:ascii="Symbol" w:hAnsi="Symbol" w:hint="default"/>
      </w:rPr>
    </w:lvl>
    <w:lvl w:ilvl="7" w:tplc="280A0003" w:tentative="1">
      <w:start w:val="1"/>
      <w:numFmt w:val="bullet"/>
      <w:lvlText w:val="o"/>
      <w:lvlJc w:val="left"/>
      <w:pPr>
        <w:ind w:left="7887" w:hanging="360"/>
      </w:pPr>
      <w:rPr>
        <w:rFonts w:ascii="Courier New" w:hAnsi="Courier New" w:cs="Courier New" w:hint="default"/>
      </w:rPr>
    </w:lvl>
    <w:lvl w:ilvl="8" w:tplc="280A0005" w:tentative="1">
      <w:start w:val="1"/>
      <w:numFmt w:val="bullet"/>
      <w:lvlText w:val=""/>
      <w:lvlJc w:val="left"/>
      <w:pPr>
        <w:ind w:left="8607" w:hanging="360"/>
      </w:pPr>
      <w:rPr>
        <w:rFonts w:ascii="Wingdings" w:hAnsi="Wingdings" w:hint="default"/>
      </w:rPr>
    </w:lvl>
  </w:abstractNum>
  <w:abstractNum w:abstractNumId="19" w15:restartNumberingAfterBreak="0">
    <w:nsid w:val="2A472C56"/>
    <w:multiLevelType w:val="multilevel"/>
    <w:tmpl w:val="553EAB02"/>
    <w:lvl w:ilvl="0">
      <w:start w:val="2"/>
      <w:numFmt w:val="decimalZero"/>
      <w:lvlText w:val="%1"/>
      <w:lvlJc w:val="left"/>
      <w:pPr>
        <w:ind w:left="1619" w:hanging="757"/>
      </w:pPr>
      <w:rPr>
        <w:rFonts w:hint="default"/>
        <w:lang w:val="es-ES" w:eastAsia="en-US" w:bidi="ar-SA"/>
      </w:rPr>
    </w:lvl>
    <w:lvl w:ilvl="1">
      <w:start w:val="4"/>
      <w:numFmt w:val="decimalZero"/>
      <w:lvlText w:val="%1.%2"/>
      <w:lvlJc w:val="left"/>
      <w:pPr>
        <w:ind w:left="1619" w:hanging="757"/>
      </w:pPr>
      <w:rPr>
        <w:rFonts w:hint="default"/>
        <w:lang w:val="es-ES" w:eastAsia="en-US" w:bidi="ar-SA"/>
      </w:rPr>
    </w:lvl>
    <w:lvl w:ilvl="2">
      <w:numFmt w:val="decimalZero"/>
      <w:lvlText w:val="%1.%2.%3"/>
      <w:lvlJc w:val="left"/>
      <w:pPr>
        <w:ind w:left="1619" w:hanging="757"/>
      </w:pPr>
      <w:rPr>
        <w:rFonts w:ascii="Arial" w:eastAsia="Arial" w:hAnsi="Arial" w:cs="Arial" w:hint="default"/>
        <w:b/>
        <w:bCs/>
        <w:w w:val="82"/>
        <w:sz w:val="22"/>
        <w:szCs w:val="22"/>
        <w:lang w:val="es-ES" w:eastAsia="en-US" w:bidi="ar-SA"/>
      </w:rPr>
    </w:lvl>
    <w:lvl w:ilvl="3">
      <w:numFmt w:val="bullet"/>
      <w:lvlText w:val="•"/>
      <w:lvlJc w:val="left"/>
      <w:pPr>
        <w:ind w:left="3979" w:hanging="757"/>
      </w:pPr>
      <w:rPr>
        <w:rFonts w:hint="default"/>
        <w:lang w:val="es-ES" w:eastAsia="en-US" w:bidi="ar-SA"/>
      </w:rPr>
    </w:lvl>
    <w:lvl w:ilvl="4">
      <w:numFmt w:val="bullet"/>
      <w:lvlText w:val="•"/>
      <w:lvlJc w:val="left"/>
      <w:pPr>
        <w:ind w:left="4766" w:hanging="757"/>
      </w:pPr>
      <w:rPr>
        <w:rFonts w:hint="default"/>
        <w:lang w:val="es-ES" w:eastAsia="en-US" w:bidi="ar-SA"/>
      </w:rPr>
    </w:lvl>
    <w:lvl w:ilvl="5">
      <w:numFmt w:val="bullet"/>
      <w:lvlText w:val="•"/>
      <w:lvlJc w:val="left"/>
      <w:pPr>
        <w:ind w:left="5553" w:hanging="757"/>
      </w:pPr>
      <w:rPr>
        <w:rFonts w:hint="default"/>
        <w:lang w:val="es-ES" w:eastAsia="en-US" w:bidi="ar-SA"/>
      </w:rPr>
    </w:lvl>
    <w:lvl w:ilvl="6">
      <w:numFmt w:val="bullet"/>
      <w:lvlText w:val="•"/>
      <w:lvlJc w:val="left"/>
      <w:pPr>
        <w:ind w:left="6339" w:hanging="757"/>
      </w:pPr>
      <w:rPr>
        <w:rFonts w:hint="default"/>
        <w:lang w:val="es-ES" w:eastAsia="en-US" w:bidi="ar-SA"/>
      </w:rPr>
    </w:lvl>
    <w:lvl w:ilvl="7">
      <w:numFmt w:val="bullet"/>
      <w:lvlText w:val="•"/>
      <w:lvlJc w:val="left"/>
      <w:pPr>
        <w:ind w:left="7126" w:hanging="757"/>
      </w:pPr>
      <w:rPr>
        <w:rFonts w:hint="default"/>
        <w:lang w:val="es-ES" w:eastAsia="en-US" w:bidi="ar-SA"/>
      </w:rPr>
    </w:lvl>
    <w:lvl w:ilvl="8">
      <w:numFmt w:val="bullet"/>
      <w:lvlText w:val="•"/>
      <w:lvlJc w:val="left"/>
      <w:pPr>
        <w:ind w:left="7913" w:hanging="757"/>
      </w:pPr>
      <w:rPr>
        <w:rFonts w:hint="default"/>
        <w:lang w:val="es-ES" w:eastAsia="en-US" w:bidi="ar-SA"/>
      </w:rPr>
    </w:lvl>
  </w:abstractNum>
  <w:abstractNum w:abstractNumId="20" w15:restartNumberingAfterBreak="0">
    <w:nsid w:val="2D6004CA"/>
    <w:multiLevelType w:val="multilevel"/>
    <w:tmpl w:val="E6EEBF8C"/>
    <w:lvl w:ilvl="0">
      <w:start w:val="2"/>
      <w:numFmt w:val="decimalZero"/>
      <w:lvlText w:val="%1"/>
      <w:lvlJc w:val="left"/>
      <w:pPr>
        <w:ind w:left="1619" w:hanging="757"/>
      </w:pPr>
      <w:rPr>
        <w:rFonts w:hint="default"/>
        <w:lang w:val="es-ES" w:eastAsia="en-US" w:bidi="ar-SA"/>
      </w:rPr>
    </w:lvl>
    <w:lvl w:ilvl="1">
      <w:start w:val="4"/>
      <w:numFmt w:val="decimalZero"/>
      <w:lvlText w:val="%1.%2"/>
      <w:lvlJc w:val="left"/>
      <w:pPr>
        <w:ind w:left="1619" w:hanging="757"/>
      </w:pPr>
      <w:rPr>
        <w:rFonts w:hint="default"/>
        <w:lang w:val="es-ES" w:eastAsia="en-US" w:bidi="ar-SA"/>
      </w:rPr>
    </w:lvl>
    <w:lvl w:ilvl="2">
      <w:numFmt w:val="decimalZero"/>
      <w:lvlText w:val="%1.%2.%3"/>
      <w:lvlJc w:val="left"/>
      <w:pPr>
        <w:ind w:left="1619" w:hanging="757"/>
      </w:pPr>
      <w:rPr>
        <w:rFonts w:ascii="Arial" w:eastAsia="Arial" w:hAnsi="Arial" w:cs="Arial" w:hint="default"/>
        <w:w w:val="82"/>
        <w:sz w:val="22"/>
        <w:szCs w:val="22"/>
        <w:lang w:val="es-ES" w:eastAsia="en-US" w:bidi="ar-SA"/>
      </w:rPr>
    </w:lvl>
    <w:lvl w:ilvl="3">
      <w:numFmt w:val="bullet"/>
      <w:lvlText w:val="•"/>
      <w:lvlJc w:val="left"/>
      <w:pPr>
        <w:ind w:left="3979" w:hanging="757"/>
      </w:pPr>
      <w:rPr>
        <w:rFonts w:hint="default"/>
        <w:lang w:val="es-ES" w:eastAsia="en-US" w:bidi="ar-SA"/>
      </w:rPr>
    </w:lvl>
    <w:lvl w:ilvl="4">
      <w:numFmt w:val="bullet"/>
      <w:lvlText w:val="•"/>
      <w:lvlJc w:val="left"/>
      <w:pPr>
        <w:ind w:left="4766" w:hanging="757"/>
      </w:pPr>
      <w:rPr>
        <w:rFonts w:hint="default"/>
        <w:lang w:val="es-ES" w:eastAsia="en-US" w:bidi="ar-SA"/>
      </w:rPr>
    </w:lvl>
    <w:lvl w:ilvl="5">
      <w:numFmt w:val="bullet"/>
      <w:lvlText w:val="•"/>
      <w:lvlJc w:val="left"/>
      <w:pPr>
        <w:ind w:left="5553" w:hanging="757"/>
      </w:pPr>
      <w:rPr>
        <w:rFonts w:hint="default"/>
        <w:lang w:val="es-ES" w:eastAsia="en-US" w:bidi="ar-SA"/>
      </w:rPr>
    </w:lvl>
    <w:lvl w:ilvl="6">
      <w:numFmt w:val="bullet"/>
      <w:lvlText w:val="•"/>
      <w:lvlJc w:val="left"/>
      <w:pPr>
        <w:ind w:left="6339" w:hanging="757"/>
      </w:pPr>
      <w:rPr>
        <w:rFonts w:hint="default"/>
        <w:lang w:val="es-ES" w:eastAsia="en-US" w:bidi="ar-SA"/>
      </w:rPr>
    </w:lvl>
    <w:lvl w:ilvl="7">
      <w:numFmt w:val="bullet"/>
      <w:lvlText w:val="•"/>
      <w:lvlJc w:val="left"/>
      <w:pPr>
        <w:ind w:left="7126" w:hanging="757"/>
      </w:pPr>
      <w:rPr>
        <w:rFonts w:hint="default"/>
        <w:lang w:val="es-ES" w:eastAsia="en-US" w:bidi="ar-SA"/>
      </w:rPr>
    </w:lvl>
    <w:lvl w:ilvl="8">
      <w:numFmt w:val="bullet"/>
      <w:lvlText w:val="•"/>
      <w:lvlJc w:val="left"/>
      <w:pPr>
        <w:ind w:left="7913" w:hanging="757"/>
      </w:pPr>
      <w:rPr>
        <w:rFonts w:hint="default"/>
        <w:lang w:val="es-ES" w:eastAsia="en-US" w:bidi="ar-SA"/>
      </w:rPr>
    </w:lvl>
  </w:abstractNum>
  <w:abstractNum w:abstractNumId="21" w15:restartNumberingAfterBreak="0">
    <w:nsid w:val="31C22214"/>
    <w:multiLevelType w:val="multilevel"/>
    <w:tmpl w:val="A038F736"/>
    <w:lvl w:ilvl="0">
      <w:start w:val="1"/>
      <w:numFmt w:val="decimal"/>
      <w:lvlText w:val="%1."/>
      <w:lvlJc w:val="left"/>
      <w:pPr>
        <w:ind w:left="946" w:hanging="360"/>
      </w:pPr>
      <w:rPr>
        <w:b/>
      </w:rPr>
    </w:lvl>
    <w:lvl w:ilvl="1">
      <w:start w:val="2"/>
      <w:numFmt w:val="decimal"/>
      <w:isLgl/>
      <w:lvlText w:val="%1.%2"/>
      <w:lvlJc w:val="left"/>
      <w:pPr>
        <w:ind w:left="946" w:hanging="360"/>
      </w:pPr>
      <w:rPr>
        <w:rFonts w:hint="default"/>
      </w:rPr>
    </w:lvl>
    <w:lvl w:ilvl="2">
      <w:start w:val="1"/>
      <w:numFmt w:val="decimal"/>
      <w:isLgl/>
      <w:lvlText w:val="%1.%2.%3"/>
      <w:lvlJc w:val="left"/>
      <w:pPr>
        <w:ind w:left="1306" w:hanging="720"/>
      </w:pPr>
      <w:rPr>
        <w:rFonts w:hint="default"/>
      </w:rPr>
    </w:lvl>
    <w:lvl w:ilvl="3">
      <w:start w:val="1"/>
      <w:numFmt w:val="decimal"/>
      <w:isLgl/>
      <w:lvlText w:val="%1.%2.%3.%4"/>
      <w:lvlJc w:val="left"/>
      <w:pPr>
        <w:ind w:left="1306" w:hanging="720"/>
      </w:pPr>
      <w:rPr>
        <w:rFonts w:hint="default"/>
      </w:rPr>
    </w:lvl>
    <w:lvl w:ilvl="4">
      <w:start w:val="1"/>
      <w:numFmt w:val="decimal"/>
      <w:isLgl/>
      <w:lvlText w:val="%1.%2.%3.%4.%5"/>
      <w:lvlJc w:val="left"/>
      <w:pPr>
        <w:ind w:left="1666" w:hanging="1080"/>
      </w:pPr>
      <w:rPr>
        <w:rFonts w:hint="default"/>
      </w:rPr>
    </w:lvl>
    <w:lvl w:ilvl="5">
      <w:start w:val="1"/>
      <w:numFmt w:val="decimal"/>
      <w:isLgl/>
      <w:lvlText w:val="%1.%2.%3.%4.%5.%6"/>
      <w:lvlJc w:val="left"/>
      <w:pPr>
        <w:ind w:left="1666" w:hanging="1080"/>
      </w:pPr>
      <w:rPr>
        <w:rFonts w:hint="default"/>
      </w:rPr>
    </w:lvl>
    <w:lvl w:ilvl="6">
      <w:start w:val="1"/>
      <w:numFmt w:val="decimal"/>
      <w:isLgl/>
      <w:lvlText w:val="%1.%2.%3.%4.%5.%6.%7"/>
      <w:lvlJc w:val="left"/>
      <w:pPr>
        <w:ind w:left="2026" w:hanging="1440"/>
      </w:pPr>
      <w:rPr>
        <w:rFonts w:hint="default"/>
      </w:rPr>
    </w:lvl>
    <w:lvl w:ilvl="7">
      <w:start w:val="1"/>
      <w:numFmt w:val="decimal"/>
      <w:isLgl/>
      <w:lvlText w:val="%1.%2.%3.%4.%5.%6.%7.%8"/>
      <w:lvlJc w:val="left"/>
      <w:pPr>
        <w:ind w:left="2026" w:hanging="1440"/>
      </w:pPr>
      <w:rPr>
        <w:rFonts w:hint="default"/>
      </w:rPr>
    </w:lvl>
    <w:lvl w:ilvl="8">
      <w:start w:val="1"/>
      <w:numFmt w:val="decimal"/>
      <w:isLgl/>
      <w:lvlText w:val="%1.%2.%3.%4.%5.%6.%7.%8.%9"/>
      <w:lvlJc w:val="left"/>
      <w:pPr>
        <w:ind w:left="2026" w:hanging="1440"/>
      </w:pPr>
      <w:rPr>
        <w:rFonts w:hint="default"/>
      </w:rPr>
    </w:lvl>
  </w:abstractNum>
  <w:abstractNum w:abstractNumId="22" w15:restartNumberingAfterBreak="0">
    <w:nsid w:val="38ED2E00"/>
    <w:multiLevelType w:val="hybridMultilevel"/>
    <w:tmpl w:val="F458996E"/>
    <w:lvl w:ilvl="0" w:tplc="611CD3A4">
      <w:start w:val="1"/>
      <w:numFmt w:val="low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23" w15:restartNumberingAfterBreak="0">
    <w:nsid w:val="3D413401"/>
    <w:multiLevelType w:val="hybridMultilevel"/>
    <w:tmpl w:val="2924D7CC"/>
    <w:lvl w:ilvl="0" w:tplc="5CB0536E">
      <w:start w:val="1800"/>
      <w:numFmt w:val="bullet"/>
      <w:lvlText w:val="-"/>
      <w:lvlJc w:val="left"/>
      <w:pPr>
        <w:ind w:left="1789" w:hanging="360"/>
      </w:pPr>
      <w:rPr>
        <w:rFonts w:ascii="Arial" w:eastAsia="Calibri" w:hAnsi="Arial" w:cs="Arial" w:hint="default"/>
      </w:rPr>
    </w:lvl>
    <w:lvl w:ilvl="1" w:tplc="280A0003" w:tentative="1">
      <w:start w:val="1"/>
      <w:numFmt w:val="bullet"/>
      <w:lvlText w:val="o"/>
      <w:lvlJc w:val="left"/>
      <w:pPr>
        <w:ind w:left="2509" w:hanging="360"/>
      </w:pPr>
      <w:rPr>
        <w:rFonts w:ascii="Courier New" w:hAnsi="Courier New" w:cs="Courier New" w:hint="default"/>
      </w:rPr>
    </w:lvl>
    <w:lvl w:ilvl="2" w:tplc="280A0005" w:tentative="1">
      <w:start w:val="1"/>
      <w:numFmt w:val="bullet"/>
      <w:lvlText w:val=""/>
      <w:lvlJc w:val="left"/>
      <w:pPr>
        <w:ind w:left="3229" w:hanging="360"/>
      </w:pPr>
      <w:rPr>
        <w:rFonts w:ascii="Wingdings" w:hAnsi="Wingdings" w:hint="default"/>
      </w:rPr>
    </w:lvl>
    <w:lvl w:ilvl="3" w:tplc="280A0001" w:tentative="1">
      <w:start w:val="1"/>
      <w:numFmt w:val="bullet"/>
      <w:lvlText w:val=""/>
      <w:lvlJc w:val="left"/>
      <w:pPr>
        <w:ind w:left="3949" w:hanging="360"/>
      </w:pPr>
      <w:rPr>
        <w:rFonts w:ascii="Symbol" w:hAnsi="Symbol" w:hint="default"/>
      </w:rPr>
    </w:lvl>
    <w:lvl w:ilvl="4" w:tplc="280A0003" w:tentative="1">
      <w:start w:val="1"/>
      <w:numFmt w:val="bullet"/>
      <w:lvlText w:val="o"/>
      <w:lvlJc w:val="left"/>
      <w:pPr>
        <w:ind w:left="4669" w:hanging="360"/>
      </w:pPr>
      <w:rPr>
        <w:rFonts w:ascii="Courier New" w:hAnsi="Courier New" w:cs="Courier New" w:hint="default"/>
      </w:rPr>
    </w:lvl>
    <w:lvl w:ilvl="5" w:tplc="280A0005" w:tentative="1">
      <w:start w:val="1"/>
      <w:numFmt w:val="bullet"/>
      <w:lvlText w:val=""/>
      <w:lvlJc w:val="left"/>
      <w:pPr>
        <w:ind w:left="5389" w:hanging="360"/>
      </w:pPr>
      <w:rPr>
        <w:rFonts w:ascii="Wingdings" w:hAnsi="Wingdings" w:hint="default"/>
      </w:rPr>
    </w:lvl>
    <w:lvl w:ilvl="6" w:tplc="280A0001" w:tentative="1">
      <w:start w:val="1"/>
      <w:numFmt w:val="bullet"/>
      <w:lvlText w:val=""/>
      <w:lvlJc w:val="left"/>
      <w:pPr>
        <w:ind w:left="6109" w:hanging="360"/>
      </w:pPr>
      <w:rPr>
        <w:rFonts w:ascii="Symbol" w:hAnsi="Symbol" w:hint="default"/>
      </w:rPr>
    </w:lvl>
    <w:lvl w:ilvl="7" w:tplc="280A0003" w:tentative="1">
      <w:start w:val="1"/>
      <w:numFmt w:val="bullet"/>
      <w:lvlText w:val="o"/>
      <w:lvlJc w:val="left"/>
      <w:pPr>
        <w:ind w:left="6829" w:hanging="360"/>
      </w:pPr>
      <w:rPr>
        <w:rFonts w:ascii="Courier New" w:hAnsi="Courier New" w:cs="Courier New" w:hint="default"/>
      </w:rPr>
    </w:lvl>
    <w:lvl w:ilvl="8" w:tplc="280A0005" w:tentative="1">
      <w:start w:val="1"/>
      <w:numFmt w:val="bullet"/>
      <w:lvlText w:val=""/>
      <w:lvlJc w:val="left"/>
      <w:pPr>
        <w:ind w:left="7549" w:hanging="360"/>
      </w:pPr>
      <w:rPr>
        <w:rFonts w:ascii="Wingdings" w:hAnsi="Wingdings" w:hint="default"/>
      </w:rPr>
    </w:lvl>
  </w:abstractNum>
  <w:abstractNum w:abstractNumId="24" w15:restartNumberingAfterBreak="0">
    <w:nsid w:val="4C465389"/>
    <w:multiLevelType w:val="hybridMultilevel"/>
    <w:tmpl w:val="722A2FDC"/>
    <w:lvl w:ilvl="0" w:tplc="280A0009">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15:restartNumberingAfterBreak="0">
    <w:nsid w:val="4C6E55AB"/>
    <w:multiLevelType w:val="multilevel"/>
    <w:tmpl w:val="8850F406"/>
    <w:lvl w:ilvl="0">
      <w:start w:val="11"/>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4E694DB8"/>
    <w:multiLevelType w:val="multilevel"/>
    <w:tmpl w:val="C2ACD44A"/>
    <w:lvl w:ilvl="0">
      <w:start w:val="1"/>
      <w:numFmt w:val="decimalZero"/>
      <w:lvlText w:val="%1"/>
      <w:lvlJc w:val="left"/>
      <w:pPr>
        <w:ind w:left="1619" w:hanging="757"/>
      </w:pPr>
      <w:rPr>
        <w:rFonts w:hint="default"/>
        <w:lang w:val="es-ES" w:eastAsia="en-US" w:bidi="ar-SA"/>
      </w:rPr>
    </w:lvl>
    <w:lvl w:ilvl="1">
      <w:start w:val="1"/>
      <w:numFmt w:val="decimalZero"/>
      <w:lvlText w:val="%1.%2"/>
      <w:lvlJc w:val="left"/>
      <w:pPr>
        <w:ind w:left="1619" w:hanging="757"/>
      </w:pPr>
      <w:rPr>
        <w:rFonts w:hint="default"/>
        <w:lang w:val="es-ES" w:eastAsia="en-US" w:bidi="ar-SA"/>
      </w:rPr>
    </w:lvl>
    <w:lvl w:ilvl="2">
      <w:start w:val="1"/>
      <w:numFmt w:val="decimalZero"/>
      <w:lvlText w:val="%1.%2.%3"/>
      <w:lvlJc w:val="left"/>
      <w:pPr>
        <w:ind w:left="1619" w:hanging="757"/>
      </w:pPr>
      <w:rPr>
        <w:rFonts w:ascii="Arial" w:eastAsia="Arial" w:hAnsi="Arial" w:cs="Arial" w:hint="default"/>
        <w:w w:val="82"/>
        <w:sz w:val="22"/>
        <w:szCs w:val="22"/>
        <w:lang w:val="es-ES" w:eastAsia="en-US" w:bidi="ar-SA"/>
      </w:rPr>
    </w:lvl>
    <w:lvl w:ilvl="3">
      <w:start w:val="2"/>
      <w:numFmt w:val="decimalZero"/>
      <w:lvlText w:val="%1.%2.%3.%4"/>
      <w:lvlJc w:val="left"/>
      <w:pPr>
        <w:ind w:left="1869" w:hanging="1006"/>
      </w:pPr>
      <w:rPr>
        <w:rFonts w:ascii="Arial" w:eastAsia="Arial" w:hAnsi="Arial" w:cs="Arial" w:hint="default"/>
        <w:spacing w:val="-3"/>
        <w:w w:val="82"/>
        <w:sz w:val="22"/>
        <w:szCs w:val="22"/>
        <w:lang w:val="es-ES" w:eastAsia="en-US" w:bidi="ar-SA"/>
      </w:rPr>
    </w:lvl>
    <w:lvl w:ilvl="4">
      <w:numFmt w:val="bullet"/>
      <w:lvlText w:val="•"/>
      <w:lvlJc w:val="left"/>
      <w:pPr>
        <w:ind w:left="4402" w:hanging="1006"/>
      </w:pPr>
      <w:rPr>
        <w:rFonts w:hint="default"/>
        <w:lang w:val="es-ES" w:eastAsia="en-US" w:bidi="ar-SA"/>
      </w:rPr>
    </w:lvl>
    <w:lvl w:ilvl="5">
      <w:numFmt w:val="bullet"/>
      <w:lvlText w:val="•"/>
      <w:lvlJc w:val="left"/>
      <w:pPr>
        <w:ind w:left="5249" w:hanging="1006"/>
      </w:pPr>
      <w:rPr>
        <w:rFonts w:hint="default"/>
        <w:lang w:val="es-ES" w:eastAsia="en-US" w:bidi="ar-SA"/>
      </w:rPr>
    </w:lvl>
    <w:lvl w:ilvl="6">
      <w:numFmt w:val="bullet"/>
      <w:lvlText w:val="•"/>
      <w:lvlJc w:val="left"/>
      <w:pPr>
        <w:ind w:left="6096" w:hanging="1006"/>
      </w:pPr>
      <w:rPr>
        <w:rFonts w:hint="default"/>
        <w:lang w:val="es-ES" w:eastAsia="en-US" w:bidi="ar-SA"/>
      </w:rPr>
    </w:lvl>
    <w:lvl w:ilvl="7">
      <w:numFmt w:val="bullet"/>
      <w:lvlText w:val="•"/>
      <w:lvlJc w:val="left"/>
      <w:pPr>
        <w:ind w:left="6944" w:hanging="1006"/>
      </w:pPr>
      <w:rPr>
        <w:rFonts w:hint="default"/>
        <w:lang w:val="es-ES" w:eastAsia="en-US" w:bidi="ar-SA"/>
      </w:rPr>
    </w:lvl>
    <w:lvl w:ilvl="8">
      <w:numFmt w:val="bullet"/>
      <w:lvlText w:val="•"/>
      <w:lvlJc w:val="left"/>
      <w:pPr>
        <w:ind w:left="7791" w:hanging="1006"/>
      </w:pPr>
      <w:rPr>
        <w:rFonts w:hint="default"/>
        <w:lang w:val="es-ES" w:eastAsia="en-US" w:bidi="ar-SA"/>
      </w:rPr>
    </w:lvl>
  </w:abstractNum>
  <w:abstractNum w:abstractNumId="27" w15:restartNumberingAfterBreak="0">
    <w:nsid w:val="4F024C4B"/>
    <w:multiLevelType w:val="multilevel"/>
    <w:tmpl w:val="0F4C358A"/>
    <w:lvl w:ilvl="0">
      <w:start w:val="1"/>
      <w:numFmt w:val="upperRoman"/>
      <w:lvlText w:val="%1."/>
      <w:lvlJc w:val="right"/>
      <w:pPr>
        <w:ind w:left="786" w:hanging="360"/>
      </w:pPr>
      <w:rPr>
        <w:b/>
      </w:rPr>
    </w:lvl>
    <w:lvl w:ilvl="1">
      <w:start w:val="1"/>
      <w:numFmt w:val="decimal"/>
      <w:isLgl/>
      <w:lvlText w:val="%1.%2"/>
      <w:lvlJc w:val="left"/>
      <w:pPr>
        <w:ind w:left="1070" w:hanging="36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50383663"/>
    <w:multiLevelType w:val="multilevel"/>
    <w:tmpl w:val="5590D9B2"/>
    <w:lvl w:ilvl="0">
      <w:start w:val="1"/>
      <w:numFmt w:val="decimalZero"/>
      <w:lvlText w:val="%1"/>
      <w:lvlJc w:val="left"/>
      <w:pPr>
        <w:ind w:left="1617" w:hanging="754"/>
      </w:pPr>
      <w:rPr>
        <w:rFonts w:hint="default"/>
        <w:lang w:val="es-ES" w:eastAsia="en-US" w:bidi="ar-SA"/>
      </w:rPr>
    </w:lvl>
    <w:lvl w:ilvl="1">
      <w:start w:val="3"/>
      <w:numFmt w:val="decimalZero"/>
      <w:lvlText w:val="%1.%2"/>
      <w:lvlJc w:val="left"/>
      <w:pPr>
        <w:ind w:left="1617" w:hanging="754"/>
      </w:pPr>
      <w:rPr>
        <w:rFonts w:hint="default"/>
        <w:lang w:val="es-ES" w:eastAsia="en-US" w:bidi="ar-SA"/>
      </w:rPr>
    </w:lvl>
    <w:lvl w:ilvl="2">
      <w:numFmt w:val="decimalZero"/>
      <w:lvlText w:val="%1.%2.%3"/>
      <w:lvlJc w:val="left"/>
      <w:pPr>
        <w:ind w:left="1617" w:hanging="754"/>
      </w:pPr>
      <w:rPr>
        <w:rFonts w:ascii="Arial" w:eastAsia="Arial" w:hAnsi="Arial" w:cs="Arial" w:hint="default"/>
        <w:b/>
        <w:bCs/>
        <w:w w:val="82"/>
        <w:sz w:val="22"/>
        <w:szCs w:val="22"/>
        <w:lang w:val="es-ES" w:eastAsia="en-US" w:bidi="ar-SA"/>
      </w:rPr>
    </w:lvl>
    <w:lvl w:ilvl="3">
      <w:numFmt w:val="bullet"/>
      <w:lvlText w:val="•"/>
      <w:lvlJc w:val="left"/>
      <w:pPr>
        <w:ind w:left="3979" w:hanging="754"/>
      </w:pPr>
      <w:rPr>
        <w:rFonts w:hint="default"/>
        <w:lang w:val="es-ES" w:eastAsia="en-US" w:bidi="ar-SA"/>
      </w:rPr>
    </w:lvl>
    <w:lvl w:ilvl="4">
      <w:numFmt w:val="bullet"/>
      <w:lvlText w:val="•"/>
      <w:lvlJc w:val="left"/>
      <w:pPr>
        <w:ind w:left="4766" w:hanging="754"/>
      </w:pPr>
      <w:rPr>
        <w:rFonts w:hint="default"/>
        <w:lang w:val="es-ES" w:eastAsia="en-US" w:bidi="ar-SA"/>
      </w:rPr>
    </w:lvl>
    <w:lvl w:ilvl="5">
      <w:numFmt w:val="bullet"/>
      <w:lvlText w:val="•"/>
      <w:lvlJc w:val="left"/>
      <w:pPr>
        <w:ind w:left="5553" w:hanging="754"/>
      </w:pPr>
      <w:rPr>
        <w:rFonts w:hint="default"/>
        <w:lang w:val="es-ES" w:eastAsia="en-US" w:bidi="ar-SA"/>
      </w:rPr>
    </w:lvl>
    <w:lvl w:ilvl="6">
      <w:numFmt w:val="bullet"/>
      <w:lvlText w:val="•"/>
      <w:lvlJc w:val="left"/>
      <w:pPr>
        <w:ind w:left="6339" w:hanging="754"/>
      </w:pPr>
      <w:rPr>
        <w:rFonts w:hint="default"/>
        <w:lang w:val="es-ES" w:eastAsia="en-US" w:bidi="ar-SA"/>
      </w:rPr>
    </w:lvl>
    <w:lvl w:ilvl="7">
      <w:numFmt w:val="bullet"/>
      <w:lvlText w:val="•"/>
      <w:lvlJc w:val="left"/>
      <w:pPr>
        <w:ind w:left="7126" w:hanging="754"/>
      </w:pPr>
      <w:rPr>
        <w:rFonts w:hint="default"/>
        <w:lang w:val="es-ES" w:eastAsia="en-US" w:bidi="ar-SA"/>
      </w:rPr>
    </w:lvl>
    <w:lvl w:ilvl="8">
      <w:numFmt w:val="bullet"/>
      <w:lvlText w:val="•"/>
      <w:lvlJc w:val="left"/>
      <w:pPr>
        <w:ind w:left="7913" w:hanging="754"/>
      </w:pPr>
      <w:rPr>
        <w:rFonts w:hint="default"/>
        <w:lang w:val="es-ES" w:eastAsia="en-US" w:bidi="ar-SA"/>
      </w:rPr>
    </w:lvl>
  </w:abstractNum>
  <w:abstractNum w:abstractNumId="29" w15:restartNumberingAfterBreak="0">
    <w:nsid w:val="52107754"/>
    <w:multiLevelType w:val="hybridMultilevel"/>
    <w:tmpl w:val="618CD0E0"/>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15:restartNumberingAfterBreak="0">
    <w:nsid w:val="541D3223"/>
    <w:multiLevelType w:val="hybridMultilevel"/>
    <w:tmpl w:val="F87061AA"/>
    <w:lvl w:ilvl="0" w:tplc="48869C6C">
      <w:start w:val="1"/>
      <w:numFmt w:val="lowerLetter"/>
      <w:lvlText w:val="%1)"/>
      <w:lvlJc w:val="left"/>
      <w:pPr>
        <w:ind w:left="2061" w:hanging="360"/>
      </w:pPr>
      <w:rPr>
        <w:rFonts w:hint="default"/>
        <w:b w:val="0"/>
      </w:rPr>
    </w:lvl>
    <w:lvl w:ilvl="1" w:tplc="0C0A0019">
      <w:start w:val="1"/>
      <w:numFmt w:val="lowerLetter"/>
      <w:lvlText w:val="%2."/>
      <w:lvlJc w:val="left"/>
      <w:pPr>
        <w:ind w:left="2781" w:hanging="360"/>
      </w:p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abstractNum w:abstractNumId="31" w15:restartNumberingAfterBreak="0">
    <w:nsid w:val="57483C23"/>
    <w:multiLevelType w:val="hybridMultilevel"/>
    <w:tmpl w:val="4878B388"/>
    <w:lvl w:ilvl="0" w:tplc="0E646EDA">
      <w:start w:val="1"/>
      <w:numFmt w:val="bullet"/>
      <w:lvlText w:val=""/>
      <w:lvlJc w:val="left"/>
      <w:pPr>
        <w:ind w:left="72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15:restartNumberingAfterBreak="0">
    <w:nsid w:val="5BB31E02"/>
    <w:multiLevelType w:val="hybridMultilevel"/>
    <w:tmpl w:val="CBBC658E"/>
    <w:lvl w:ilvl="0" w:tplc="7AC07978">
      <w:start w:val="1"/>
      <w:numFmt w:val="bullet"/>
      <w:lvlText w:val="•"/>
      <w:lvlJc w:val="left"/>
      <w:pPr>
        <w:ind w:left="11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FE3FBC">
      <w:start w:val="1"/>
      <w:numFmt w:val="bullet"/>
      <w:lvlText w:val="o"/>
      <w:lvlJc w:val="left"/>
      <w:pPr>
        <w:ind w:left="19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09E5280">
      <w:start w:val="1"/>
      <w:numFmt w:val="bullet"/>
      <w:lvlText w:val="▪"/>
      <w:lvlJc w:val="left"/>
      <w:pPr>
        <w:ind w:left="26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4246C2E">
      <w:start w:val="1"/>
      <w:numFmt w:val="bullet"/>
      <w:lvlText w:val="•"/>
      <w:lvlJc w:val="left"/>
      <w:pPr>
        <w:ind w:left="33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4B243C4">
      <w:start w:val="1"/>
      <w:numFmt w:val="bullet"/>
      <w:lvlText w:val="o"/>
      <w:lvlJc w:val="left"/>
      <w:pPr>
        <w:ind w:left="41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0AAB516">
      <w:start w:val="1"/>
      <w:numFmt w:val="bullet"/>
      <w:lvlText w:val="▪"/>
      <w:lvlJc w:val="left"/>
      <w:pPr>
        <w:ind w:left="48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D58A04C">
      <w:start w:val="1"/>
      <w:numFmt w:val="bullet"/>
      <w:lvlText w:val="•"/>
      <w:lvlJc w:val="left"/>
      <w:pPr>
        <w:ind w:left="55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BE8BD6">
      <w:start w:val="1"/>
      <w:numFmt w:val="bullet"/>
      <w:lvlText w:val="o"/>
      <w:lvlJc w:val="left"/>
      <w:pPr>
        <w:ind w:left="62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C4403F2">
      <w:start w:val="1"/>
      <w:numFmt w:val="bullet"/>
      <w:lvlText w:val="▪"/>
      <w:lvlJc w:val="left"/>
      <w:pPr>
        <w:ind w:left="69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F3F4730"/>
    <w:multiLevelType w:val="hybridMultilevel"/>
    <w:tmpl w:val="66589D18"/>
    <w:lvl w:ilvl="0" w:tplc="0C766594">
      <w:start w:val="1"/>
      <w:numFmt w:val="lowerLetter"/>
      <w:lvlText w:val="%1)"/>
      <w:lvlJc w:val="left"/>
      <w:pPr>
        <w:ind w:left="194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1" w:tplc="5A82B282">
      <w:start w:val="1"/>
      <w:numFmt w:val="lowerLetter"/>
      <w:lvlText w:val="%2"/>
      <w:lvlJc w:val="left"/>
      <w:pPr>
        <w:ind w:left="266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2" w:tplc="A302F642">
      <w:start w:val="1"/>
      <w:numFmt w:val="lowerRoman"/>
      <w:lvlText w:val="%3"/>
      <w:lvlJc w:val="left"/>
      <w:pPr>
        <w:ind w:left="338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3" w:tplc="F474C1D0">
      <w:start w:val="1"/>
      <w:numFmt w:val="decimal"/>
      <w:lvlText w:val="%4"/>
      <w:lvlJc w:val="left"/>
      <w:pPr>
        <w:ind w:left="410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4" w:tplc="C2CCC792">
      <w:start w:val="1"/>
      <w:numFmt w:val="lowerLetter"/>
      <w:lvlText w:val="%5"/>
      <w:lvlJc w:val="left"/>
      <w:pPr>
        <w:ind w:left="482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5" w:tplc="E5241CCC">
      <w:start w:val="1"/>
      <w:numFmt w:val="lowerRoman"/>
      <w:lvlText w:val="%6"/>
      <w:lvlJc w:val="left"/>
      <w:pPr>
        <w:ind w:left="554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6" w:tplc="1F28C282">
      <w:start w:val="1"/>
      <w:numFmt w:val="decimal"/>
      <w:lvlText w:val="%7"/>
      <w:lvlJc w:val="left"/>
      <w:pPr>
        <w:ind w:left="626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7" w:tplc="822EBBFC">
      <w:start w:val="1"/>
      <w:numFmt w:val="lowerLetter"/>
      <w:lvlText w:val="%8"/>
      <w:lvlJc w:val="left"/>
      <w:pPr>
        <w:ind w:left="698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lvl w:ilvl="8" w:tplc="4106E010">
      <w:start w:val="1"/>
      <w:numFmt w:val="lowerRoman"/>
      <w:lvlText w:val="%9"/>
      <w:lvlJc w:val="left"/>
      <w:pPr>
        <w:ind w:left="7706" w:firstLine="0"/>
      </w:pPr>
      <w:rPr>
        <w:rFonts w:ascii="Calibri" w:eastAsia="Calibri" w:hAnsi="Calibri" w:cs="Calibri"/>
        <w:b w:val="0"/>
        <w:i w:val="0"/>
        <w:strike w:val="0"/>
        <w:dstrike w:val="0"/>
        <w:color w:val="000000"/>
        <w:sz w:val="22"/>
        <w:u w:val="none" w:color="000000"/>
        <w:effect w:val="none"/>
        <w:bdr w:val="none" w:sz="0" w:space="0" w:color="auto" w:frame="1"/>
        <w:vertAlign w:val="baseline"/>
      </w:rPr>
    </w:lvl>
  </w:abstractNum>
  <w:abstractNum w:abstractNumId="34" w15:restartNumberingAfterBreak="0">
    <w:nsid w:val="5FDD6FD6"/>
    <w:multiLevelType w:val="hybridMultilevel"/>
    <w:tmpl w:val="B68A794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5" w15:restartNumberingAfterBreak="0">
    <w:nsid w:val="6052761F"/>
    <w:multiLevelType w:val="multilevel"/>
    <w:tmpl w:val="CB6A23DA"/>
    <w:lvl w:ilvl="0">
      <w:start w:val="2"/>
      <w:numFmt w:val="decimalZero"/>
      <w:lvlText w:val="%1"/>
      <w:lvlJc w:val="left"/>
      <w:pPr>
        <w:ind w:left="1617" w:hanging="754"/>
      </w:pPr>
      <w:rPr>
        <w:rFonts w:hint="default"/>
        <w:lang w:val="es-ES" w:eastAsia="en-US" w:bidi="ar-SA"/>
      </w:rPr>
    </w:lvl>
    <w:lvl w:ilvl="1">
      <w:start w:val="1"/>
      <w:numFmt w:val="decimalZero"/>
      <w:lvlText w:val="%1.%2"/>
      <w:lvlJc w:val="left"/>
      <w:pPr>
        <w:ind w:left="1617" w:hanging="754"/>
      </w:pPr>
      <w:rPr>
        <w:rFonts w:hint="default"/>
        <w:lang w:val="es-ES" w:eastAsia="en-US" w:bidi="ar-SA"/>
      </w:rPr>
    </w:lvl>
    <w:lvl w:ilvl="2">
      <w:numFmt w:val="decimalZero"/>
      <w:lvlText w:val="%1.%2.%3"/>
      <w:lvlJc w:val="left"/>
      <w:pPr>
        <w:ind w:left="1617" w:hanging="754"/>
      </w:pPr>
      <w:rPr>
        <w:rFonts w:ascii="Arial" w:eastAsia="Arial" w:hAnsi="Arial" w:cs="Arial" w:hint="default"/>
        <w:w w:val="82"/>
        <w:sz w:val="22"/>
        <w:szCs w:val="22"/>
        <w:lang w:val="es-ES" w:eastAsia="en-US" w:bidi="ar-SA"/>
      </w:rPr>
    </w:lvl>
    <w:lvl w:ilvl="3">
      <w:numFmt w:val="bullet"/>
      <w:lvlText w:val="•"/>
      <w:lvlJc w:val="left"/>
      <w:pPr>
        <w:ind w:left="3979" w:hanging="754"/>
      </w:pPr>
      <w:rPr>
        <w:rFonts w:hint="default"/>
        <w:lang w:val="es-ES" w:eastAsia="en-US" w:bidi="ar-SA"/>
      </w:rPr>
    </w:lvl>
    <w:lvl w:ilvl="4">
      <w:numFmt w:val="bullet"/>
      <w:lvlText w:val="•"/>
      <w:lvlJc w:val="left"/>
      <w:pPr>
        <w:ind w:left="4766" w:hanging="754"/>
      </w:pPr>
      <w:rPr>
        <w:rFonts w:hint="default"/>
        <w:lang w:val="es-ES" w:eastAsia="en-US" w:bidi="ar-SA"/>
      </w:rPr>
    </w:lvl>
    <w:lvl w:ilvl="5">
      <w:numFmt w:val="bullet"/>
      <w:lvlText w:val="•"/>
      <w:lvlJc w:val="left"/>
      <w:pPr>
        <w:ind w:left="5553" w:hanging="754"/>
      </w:pPr>
      <w:rPr>
        <w:rFonts w:hint="default"/>
        <w:lang w:val="es-ES" w:eastAsia="en-US" w:bidi="ar-SA"/>
      </w:rPr>
    </w:lvl>
    <w:lvl w:ilvl="6">
      <w:numFmt w:val="bullet"/>
      <w:lvlText w:val="•"/>
      <w:lvlJc w:val="left"/>
      <w:pPr>
        <w:ind w:left="6339" w:hanging="754"/>
      </w:pPr>
      <w:rPr>
        <w:rFonts w:hint="default"/>
        <w:lang w:val="es-ES" w:eastAsia="en-US" w:bidi="ar-SA"/>
      </w:rPr>
    </w:lvl>
    <w:lvl w:ilvl="7">
      <w:numFmt w:val="bullet"/>
      <w:lvlText w:val="•"/>
      <w:lvlJc w:val="left"/>
      <w:pPr>
        <w:ind w:left="7126" w:hanging="754"/>
      </w:pPr>
      <w:rPr>
        <w:rFonts w:hint="default"/>
        <w:lang w:val="es-ES" w:eastAsia="en-US" w:bidi="ar-SA"/>
      </w:rPr>
    </w:lvl>
    <w:lvl w:ilvl="8">
      <w:numFmt w:val="bullet"/>
      <w:lvlText w:val="•"/>
      <w:lvlJc w:val="left"/>
      <w:pPr>
        <w:ind w:left="7913" w:hanging="754"/>
      </w:pPr>
      <w:rPr>
        <w:rFonts w:hint="default"/>
        <w:lang w:val="es-ES" w:eastAsia="en-US" w:bidi="ar-SA"/>
      </w:rPr>
    </w:lvl>
  </w:abstractNum>
  <w:abstractNum w:abstractNumId="36" w15:restartNumberingAfterBreak="0">
    <w:nsid w:val="60D92736"/>
    <w:multiLevelType w:val="hybridMultilevel"/>
    <w:tmpl w:val="D5408B18"/>
    <w:lvl w:ilvl="0" w:tplc="C2D023D2">
      <w:numFmt w:val="bullet"/>
      <w:lvlText w:val="-"/>
      <w:lvlJc w:val="left"/>
      <w:pPr>
        <w:ind w:left="974" w:hanging="111"/>
      </w:pPr>
      <w:rPr>
        <w:rFonts w:ascii="Arial" w:eastAsia="Arial" w:hAnsi="Arial" w:cs="Arial" w:hint="default"/>
        <w:w w:val="82"/>
        <w:sz w:val="22"/>
        <w:szCs w:val="22"/>
        <w:lang w:val="es-ES" w:eastAsia="en-US" w:bidi="ar-SA"/>
      </w:rPr>
    </w:lvl>
    <w:lvl w:ilvl="1" w:tplc="B89A9124">
      <w:numFmt w:val="bullet"/>
      <w:lvlText w:val=""/>
      <w:lvlJc w:val="left"/>
      <w:pPr>
        <w:ind w:left="1430" w:hanging="284"/>
      </w:pPr>
      <w:rPr>
        <w:rFonts w:ascii="Wingdings" w:eastAsia="Wingdings" w:hAnsi="Wingdings" w:cs="Wingdings" w:hint="default"/>
        <w:w w:val="100"/>
        <w:sz w:val="22"/>
        <w:szCs w:val="22"/>
        <w:lang w:val="es-ES" w:eastAsia="en-US" w:bidi="ar-SA"/>
      </w:rPr>
    </w:lvl>
    <w:lvl w:ilvl="2" w:tplc="A15EFF2E">
      <w:numFmt w:val="bullet"/>
      <w:lvlText w:val="•"/>
      <w:lvlJc w:val="left"/>
      <w:pPr>
        <w:ind w:left="2334" w:hanging="284"/>
      </w:pPr>
      <w:rPr>
        <w:rFonts w:hint="default"/>
        <w:lang w:val="es-ES" w:eastAsia="en-US" w:bidi="ar-SA"/>
      </w:rPr>
    </w:lvl>
    <w:lvl w:ilvl="3" w:tplc="48D444DE">
      <w:numFmt w:val="bullet"/>
      <w:lvlText w:val="•"/>
      <w:lvlJc w:val="left"/>
      <w:pPr>
        <w:ind w:left="3228" w:hanging="284"/>
      </w:pPr>
      <w:rPr>
        <w:rFonts w:hint="default"/>
        <w:lang w:val="es-ES" w:eastAsia="en-US" w:bidi="ar-SA"/>
      </w:rPr>
    </w:lvl>
    <w:lvl w:ilvl="4" w:tplc="5E3239D4">
      <w:numFmt w:val="bullet"/>
      <w:lvlText w:val="•"/>
      <w:lvlJc w:val="left"/>
      <w:pPr>
        <w:ind w:left="4122" w:hanging="284"/>
      </w:pPr>
      <w:rPr>
        <w:rFonts w:hint="default"/>
        <w:lang w:val="es-ES" w:eastAsia="en-US" w:bidi="ar-SA"/>
      </w:rPr>
    </w:lvl>
    <w:lvl w:ilvl="5" w:tplc="05EEB5FC">
      <w:numFmt w:val="bullet"/>
      <w:lvlText w:val="•"/>
      <w:lvlJc w:val="left"/>
      <w:pPr>
        <w:ind w:left="5016" w:hanging="284"/>
      </w:pPr>
      <w:rPr>
        <w:rFonts w:hint="default"/>
        <w:lang w:val="es-ES" w:eastAsia="en-US" w:bidi="ar-SA"/>
      </w:rPr>
    </w:lvl>
    <w:lvl w:ilvl="6" w:tplc="32008794">
      <w:numFmt w:val="bullet"/>
      <w:lvlText w:val="•"/>
      <w:lvlJc w:val="left"/>
      <w:pPr>
        <w:ind w:left="5910" w:hanging="284"/>
      </w:pPr>
      <w:rPr>
        <w:rFonts w:hint="default"/>
        <w:lang w:val="es-ES" w:eastAsia="en-US" w:bidi="ar-SA"/>
      </w:rPr>
    </w:lvl>
    <w:lvl w:ilvl="7" w:tplc="B49C6B20">
      <w:numFmt w:val="bullet"/>
      <w:lvlText w:val="•"/>
      <w:lvlJc w:val="left"/>
      <w:pPr>
        <w:ind w:left="6804" w:hanging="284"/>
      </w:pPr>
      <w:rPr>
        <w:rFonts w:hint="default"/>
        <w:lang w:val="es-ES" w:eastAsia="en-US" w:bidi="ar-SA"/>
      </w:rPr>
    </w:lvl>
    <w:lvl w:ilvl="8" w:tplc="370C3790">
      <w:numFmt w:val="bullet"/>
      <w:lvlText w:val="•"/>
      <w:lvlJc w:val="left"/>
      <w:pPr>
        <w:ind w:left="7698" w:hanging="284"/>
      </w:pPr>
      <w:rPr>
        <w:rFonts w:hint="default"/>
        <w:lang w:val="es-ES" w:eastAsia="en-US" w:bidi="ar-SA"/>
      </w:rPr>
    </w:lvl>
  </w:abstractNum>
  <w:abstractNum w:abstractNumId="37" w15:restartNumberingAfterBreak="0">
    <w:nsid w:val="62E70DB3"/>
    <w:multiLevelType w:val="multilevel"/>
    <w:tmpl w:val="E13C51AE"/>
    <w:lvl w:ilvl="0">
      <w:start w:val="1"/>
      <w:numFmt w:val="decimal"/>
      <w:lvlText w:val="%1."/>
      <w:lvlJc w:val="left"/>
      <w:pPr>
        <w:ind w:left="595" w:hanging="360"/>
      </w:pPr>
      <w:rPr>
        <w:rFonts w:hint="default"/>
        <w:b/>
      </w:rPr>
    </w:lvl>
    <w:lvl w:ilvl="1">
      <w:start w:val="1"/>
      <w:numFmt w:val="decimal"/>
      <w:isLgl/>
      <w:lvlText w:val="%1.%2"/>
      <w:lvlJc w:val="left"/>
      <w:pPr>
        <w:ind w:left="1099" w:hanging="390"/>
      </w:pPr>
      <w:rPr>
        <w:rFonts w:hint="default"/>
      </w:rPr>
    </w:lvl>
    <w:lvl w:ilvl="2">
      <w:start w:val="1"/>
      <w:numFmt w:val="decimal"/>
      <w:isLgl/>
      <w:lvlText w:val="%1.%2.%3"/>
      <w:lvlJc w:val="left"/>
      <w:pPr>
        <w:ind w:left="1903" w:hanging="720"/>
      </w:pPr>
      <w:rPr>
        <w:rFonts w:hint="default"/>
      </w:rPr>
    </w:lvl>
    <w:lvl w:ilvl="3">
      <w:start w:val="1"/>
      <w:numFmt w:val="decimal"/>
      <w:isLgl/>
      <w:lvlText w:val="%1.%2.%3.%4"/>
      <w:lvlJc w:val="left"/>
      <w:pPr>
        <w:ind w:left="2377" w:hanging="720"/>
      </w:pPr>
      <w:rPr>
        <w:rFonts w:hint="default"/>
      </w:rPr>
    </w:lvl>
    <w:lvl w:ilvl="4">
      <w:start w:val="1"/>
      <w:numFmt w:val="decimal"/>
      <w:isLgl/>
      <w:lvlText w:val="%1.%2.%3.%4.%5"/>
      <w:lvlJc w:val="left"/>
      <w:pPr>
        <w:ind w:left="3211" w:hanging="1080"/>
      </w:pPr>
      <w:rPr>
        <w:rFonts w:hint="default"/>
      </w:rPr>
    </w:lvl>
    <w:lvl w:ilvl="5">
      <w:start w:val="1"/>
      <w:numFmt w:val="decimal"/>
      <w:isLgl/>
      <w:lvlText w:val="%1.%2.%3.%4.%5.%6"/>
      <w:lvlJc w:val="left"/>
      <w:pPr>
        <w:ind w:left="4045" w:hanging="1440"/>
      </w:pPr>
      <w:rPr>
        <w:rFonts w:hint="default"/>
      </w:rPr>
    </w:lvl>
    <w:lvl w:ilvl="6">
      <w:start w:val="1"/>
      <w:numFmt w:val="decimal"/>
      <w:isLgl/>
      <w:lvlText w:val="%1.%2.%3.%4.%5.%6.%7"/>
      <w:lvlJc w:val="left"/>
      <w:pPr>
        <w:ind w:left="4519" w:hanging="1440"/>
      </w:pPr>
      <w:rPr>
        <w:rFonts w:hint="default"/>
      </w:rPr>
    </w:lvl>
    <w:lvl w:ilvl="7">
      <w:start w:val="1"/>
      <w:numFmt w:val="decimal"/>
      <w:isLgl/>
      <w:lvlText w:val="%1.%2.%3.%4.%5.%6.%7.%8"/>
      <w:lvlJc w:val="left"/>
      <w:pPr>
        <w:ind w:left="5353" w:hanging="1800"/>
      </w:pPr>
      <w:rPr>
        <w:rFonts w:hint="default"/>
      </w:rPr>
    </w:lvl>
    <w:lvl w:ilvl="8">
      <w:start w:val="1"/>
      <w:numFmt w:val="decimal"/>
      <w:isLgl/>
      <w:lvlText w:val="%1.%2.%3.%4.%5.%6.%7.%8.%9"/>
      <w:lvlJc w:val="left"/>
      <w:pPr>
        <w:ind w:left="5827" w:hanging="1800"/>
      </w:pPr>
      <w:rPr>
        <w:rFonts w:hint="default"/>
      </w:rPr>
    </w:lvl>
  </w:abstractNum>
  <w:abstractNum w:abstractNumId="38" w15:restartNumberingAfterBreak="0">
    <w:nsid w:val="639D5132"/>
    <w:multiLevelType w:val="multilevel"/>
    <w:tmpl w:val="471C742E"/>
    <w:lvl w:ilvl="0">
      <w:start w:val="2"/>
      <w:numFmt w:val="decimalZero"/>
      <w:lvlText w:val="%1"/>
      <w:lvlJc w:val="left"/>
      <w:pPr>
        <w:ind w:left="1617" w:hanging="754"/>
      </w:pPr>
      <w:rPr>
        <w:rFonts w:hint="default"/>
        <w:lang w:val="es-ES" w:eastAsia="en-US" w:bidi="ar-SA"/>
      </w:rPr>
    </w:lvl>
    <w:lvl w:ilvl="1">
      <w:start w:val="1"/>
      <w:numFmt w:val="decimalZero"/>
      <w:lvlText w:val="%1.%2"/>
      <w:lvlJc w:val="left"/>
      <w:pPr>
        <w:ind w:left="1617" w:hanging="754"/>
      </w:pPr>
      <w:rPr>
        <w:rFonts w:hint="default"/>
        <w:lang w:val="es-ES" w:eastAsia="en-US" w:bidi="ar-SA"/>
      </w:rPr>
    </w:lvl>
    <w:lvl w:ilvl="2">
      <w:numFmt w:val="decimalZero"/>
      <w:lvlText w:val="%1.%2.%3"/>
      <w:lvlJc w:val="left"/>
      <w:pPr>
        <w:ind w:left="1617" w:hanging="754"/>
      </w:pPr>
      <w:rPr>
        <w:rFonts w:ascii="Arial" w:eastAsia="Arial" w:hAnsi="Arial" w:cs="Arial" w:hint="default"/>
        <w:b/>
        <w:bCs/>
        <w:w w:val="82"/>
        <w:sz w:val="22"/>
        <w:szCs w:val="22"/>
        <w:lang w:val="es-ES" w:eastAsia="en-US" w:bidi="ar-SA"/>
      </w:rPr>
    </w:lvl>
    <w:lvl w:ilvl="3">
      <w:numFmt w:val="bullet"/>
      <w:lvlText w:val="•"/>
      <w:lvlJc w:val="left"/>
      <w:pPr>
        <w:ind w:left="3979" w:hanging="754"/>
      </w:pPr>
      <w:rPr>
        <w:rFonts w:hint="default"/>
        <w:lang w:val="es-ES" w:eastAsia="en-US" w:bidi="ar-SA"/>
      </w:rPr>
    </w:lvl>
    <w:lvl w:ilvl="4">
      <w:numFmt w:val="bullet"/>
      <w:lvlText w:val="•"/>
      <w:lvlJc w:val="left"/>
      <w:pPr>
        <w:ind w:left="4766" w:hanging="754"/>
      </w:pPr>
      <w:rPr>
        <w:rFonts w:hint="default"/>
        <w:lang w:val="es-ES" w:eastAsia="en-US" w:bidi="ar-SA"/>
      </w:rPr>
    </w:lvl>
    <w:lvl w:ilvl="5">
      <w:numFmt w:val="bullet"/>
      <w:lvlText w:val="•"/>
      <w:lvlJc w:val="left"/>
      <w:pPr>
        <w:ind w:left="5553" w:hanging="754"/>
      </w:pPr>
      <w:rPr>
        <w:rFonts w:hint="default"/>
        <w:lang w:val="es-ES" w:eastAsia="en-US" w:bidi="ar-SA"/>
      </w:rPr>
    </w:lvl>
    <w:lvl w:ilvl="6">
      <w:numFmt w:val="bullet"/>
      <w:lvlText w:val="•"/>
      <w:lvlJc w:val="left"/>
      <w:pPr>
        <w:ind w:left="6339" w:hanging="754"/>
      </w:pPr>
      <w:rPr>
        <w:rFonts w:hint="default"/>
        <w:lang w:val="es-ES" w:eastAsia="en-US" w:bidi="ar-SA"/>
      </w:rPr>
    </w:lvl>
    <w:lvl w:ilvl="7">
      <w:numFmt w:val="bullet"/>
      <w:lvlText w:val="•"/>
      <w:lvlJc w:val="left"/>
      <w:pPr>
        <w:ind w:left="7126" w:hanging="754"/>
      </w:pPr>
      <w:rPr>
        <w:rFonts w:hint="default"/>
        <w:lang w:val="es-ES" w:eastAsia="en-US" w:bidi="ar-SA"/>
      </w:rPr>
    </w:lvl>
    <w:lvl w:ilvl="8">
      <w:numFmt w:val="bullet"/>
      <w:lvlText w:val="•"/>
      <w:lvlJc w:val="left"/>
      <w:pPr>
        <w:ind w:left="7913" w:hanging="754"/>
      </w:pPr>
      <w:rPr>
        <w:rFonts w:hint="default"/>
        <w:lang w:val="es-ES" w:eastAsia="en-US" w:bidi="ar-SA"/>
      </w:rPr>
    </w:lvl>
  </w:abstractNum>
  <w:abstractNum w:abstractNumId="39" w15:restartNumberingAfterBreak="0">
    <w:nsid w:val="66603090"/>
    <w:multiLevelType w:val="hybridMultilevel"/>
    <w:tmpl w:val="A844C562"/>
    <w:lvl w:ilvl="0" w:tplc="B590FC14">
      <w:numFmt w:val="bullet"/>
      <w:lvlText w:val="-"/>
      <w:lvlJc w:val="left"/>
      <w:pPr>
        <w:ind w:left="1115" w:hanging="111"/>
      </w:pPr>
      <w:rPr>
        <w:rFonts w:ascii="Arial" w:eastAsia="Arial" w:hAnsi="Arial" w:cs="Arial" w:hint="default"/>
        <w:w w:val="82"/>
        <w:sz w:val="22"/>
        <w:szCs w:val="22"/>
        <w:lang w:val="es-ES" w:eastAsia="en-US" w:bidi="ar-SA"/>
      </w:rPr>
    </w:lvl>
    <w:lvl w:ilvl="1" w:tplc="15606B6C">
      <w:numFmt w:val="bullet"/>
      <w:lvlText w:val=""/>
      <w:lvlJc w:val="left"/>
      <w:pPr>
        <w:ind w:left="1583" w:hanging="360"/>
      </w:pPr>
      <w:rPr>
        <w:rFonts w:ascii="Wingdings" w:eastAsia="Wingdings" w:hAnsi="Wingdings" w:cs="Wingdings" w:hint="default"/>
        <w:w w:val="100"/>
        <w:sz w:val="22"/>
        <w:szCs w:val="22"/>
        <w:lang w:val="es-ES" w:eastAsia="en-US" w:bidi="ar-SA"/>
      </w:rPr>
    </w:lvl>
    <w:lvl w:ilvl="2" w:tplc="90EE824C">
      <w:numFmt w:val="bullet"/>
      <w:lvlText w:val="•"/>
      <w:lvlJc w:val="left"/>
      <w:pPr>
        <w:ind w:left="2458" w:hanging="360"/>
      </w:pPr>
      <w:rPr>
        <w:rFonts w:hint="default"/>
        <w:lang w:val="es-ES" w:eastAsia="en-US" w:bidi="ar-SA"/>
      </w:rPr>
    </w:lvl>
    <w:lvl w:ilvl="3" w:tplc="0C905DB8">
      <w:numFmt w:val="bullet"/>
      <w:lvlText w:val="•"/>
      <w:lvlJc w:val="left"/>
      <w:pPr>
        <w:ind w:left="3336" w:hanging="360"/>
      </w:pPr>
      <w:rPr>
        <w:rFonts w:hint="default"/>
        <w:lang w:val="es-ES" w:eastAsia="en-US" w:bidi="ar-SA"/>
      </w:rPr>
    </w:lvl>
    <w:lvl w:ilvl="4" w:tplc="C5C83C7C">
      <w:numFmt w:val="bullet"/>
      <w:lvlText w:val="•"/>
      <w:lvlJc w:val="left"/>
      <w:pPr>
        <w:ind w:left="4215" w:hanging="360"/>
      </w:pPr>
      <w:rPr>
        <w:rFonts w:hint="default"/>
        <w:lang w:val="es-ES" w:eastAsia="en-US" w:bidi="ar-SA"/>
      </w:rPr>
    </w:lvl>
    <w:lvl w:ilvl="5" w:tplc="E042FCB6">
      <w:numFmt w:val="bullet"/>
      <w:lvlText w:val="•"/>
      <w:lvlJc w:val="left"/>
      <w:pPr>
        <w:ind w:left="5093" w:hanging="360"/>
      </w:pPr>
      <w:rPr>
        <w:rFonts w:hint="default"/>
        <w:lang w:val="es-ES" w:eastAsia="en-US" w:bidi="ar-SA"/>
      </w:rPr>
    </w:lvl>
    <w:lvl w:ilvl="6" w:tplc="897AAA0A">
      <w:numFmt w:val="bullet"/>
      <w:lvlText w:val="•"/>
      <w:lvlJc w:val="left"/>
      <w:pPr>
        <w:ind w:left="5972" w:hanging="360"/>
      </w:pPr>
      <w:rPr>
        <w:rFonts w:hint="default"/>
        <w:lang w:val="es-ES" w:eastAsia="en-US" w:bidi="ar-SA"/>
      </w:rPr>
    </w:lvl>
    <w:lvl w:ilvl="7" w:tplc="D4B84596">
      <w:numFmt w:val="bullet"/>
      <w:lvlText w:val="•"/>
      <w:lvlJc w:val="left"/>
      <w:pPr>
        <w:ind w:left="6850" w:hanging="360"/>
      </w:pPr>
      <w:rPr>
        <w:rFonts w:hint="default"/>
        <w:lang w:val="es-ES" w:eastAsia="en-US" w:bidi="ar-SA"/>
      </w:rPr>
    </w:lvl>
    <w:lvl w:ilvl="8" w:tplc="F96AF05E">
      <w:numFmt w:val="bullet"/>
      <w:lvlText w:val="•"/>
      <w:lvlJc w:val="left"/>
      <w:pPr>
        <w:ind w:left="7729" w:hanging="360"/>
      </w:pPr>
      <w:rPr>
        <w:rFonts w:hint="default"/>
        <w:lang w:val="es-ES" w:eastAsia="en-US" w:bidi="ar-SA"/>
      </w:rPr>
    </w:lvl>
  </w:abstractNum>
  <w:abstractNum w:abstractNumId="40"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1" w15:restartNumberingAfterBreak="0">
    <w:nsid w:val="68EB4C0B"/>
    <w:multiLevelType w:val="multilevel"/>
    <w:tmpl w:val="25C8C5DE"/>
    <w:lvl w:ilvl="0">
      <w:start w:val="1"/>
      <w:numFmt w:val="decimalZero"/>
      <w:lvlText w:val="%1"/>
      <w:lvlJc w:val="left"/>
      <w:pPr>
        <w:ind w:left="863" w:hanging="1006"/>
      </w:pPr>
      <w:rPr>
        <w:rFonts w:hint="default"/>
        <w:lang w:val="es-ES" w:eastAsia="en-US" w:bidi="ar-SA"/>
      </w:rPr>
    </w:lvl>
    <w:lvl w:ilvl="1">
      <w:start w:val="1"/>
      <w:numFmt w:val="decimalZero"/>
      <w:lvlText w:val="%1.%2"/>
      <w:lvlJc w:val="left"/>
      <w:pPr>
        <w:ind w:left="863" w:hanging="1006"/>
      </w:pPr>
      <w:rPr>
        <w:rFonts w:hint="default"/>
        <w:lang w:val="es-ES" w:eastAsia="en-US" w:bidi="ar-SA"/>
      </w:rPr>
    </w:lvl>
    <w:lvl w:ilvl="2">
      <w:start w:val="4"/>
      <w:numFmt w:val="decimalZero"/>
      <w:lvlText w:val="%1.%2.%3"/>
      <w:lvlJc w:val="left"/>
      <w:pPr>
        <w:ind w:left="863" w:hanging="1006"/>
      </w:pPr>
      <w:rPr>
        <w:rFonts w:hint="default"/>
        <w:lang w:val="es-ES" w:eastAsia="en-US" w:bidi="ar-SA"/>
      </w:rPr>
    </w:lvl>
    <w:lvl w:ilvl="3">
      <w:start w:val="2"/>
      <w:numFmt w:val="decimalZero"/>
      <w:lvlText w:val="%1.%2.%3.%4"/>
      <w:lvlJc w:val="left"/>
      <w:pPr>
        <w:ind w:left="863" w:hanging="1006"/>
      </w:pPr>
      <w:rPr>
        <w:rFonts w:ascii="Arial" w:eastAsia="Arial" w:hAnsi="Arial" w:cs="Arial" w:hint="default"/>
        <w:b/>
        <w:bCs/>
        <w:spacing w:val="-3"/>
        <w:w w:val="82"/>
        <w:sz w:val="22"/>
        <w:szCs w:val="22"/>
        <w:lang w:val="es-ES" w:eastAsia="en-US" w:bidi="ar-SA"/>
      </w:rPr>
    </w:lvl>
    <w:lvl w:ilvl="4">
      <w:numFmt w:val="bullet"/>
      <w:lvlText w:val=""/>
      <w:lvlJc w:val="left"/>
      <w:pPr>
        <w:ind w:left="1583" w:hanging="360"/>
      </w:pPr>
      <w:rPr>
        <w:rFonts w:ascii="Wingdings" w:eastAsia="Wingdings" w:hAnsi="Wingdings" w:cs="Wingdings" w:hint="default"/>
        <w:w w:val="100"/>
        <w:sz w:val="22"/>
        <w:szCs w:val="22"/>
        <w:lang w:val="es-ES" w:eastAsia="en-US" w:bidi="ar-SA"/>
      </w:rPr>
    </w:lvl>
    <w:lvl w:ilvl="5">
      <w:numFmt w:val="bullet"/>
      <w:lvlText w:val="•"/>
      <w:lvlJc w:val="left"/>
      <w:pPr>
        <w:ind w:left="5093" w:hanging="360"/>
      </w:pPr>
      <w:rPr>
        <w:rFonts w:hint="default"/>
        <w:lang w:val="es-ES" w:eastAsia="en-US" w:bidi="ar-SA"/>
      </w:rPr>
    </w:lvl>
    <w:lvl w:ilvl="6">
      <w:numFmt w:val="bullet"/>
      <w:lvlText w:val="•"/>
      <w:lvlJc w:val="left"/>
      <w:pPr>
        <w:ind w:left="5972" w:hanging="360"/>
      </w:pPr>
      <w:rPr>
        <w:rFonts w:hint="default"/>
        <w:lang w:val="es-ES" w:eastAsia="en-US" w:bidi="ar-SA"/>
      </w:rPr>
    </w:lvl>
    <w:lvl w:ilvl="7">
      <w:numFmt w:val="bullet"/>
      <w:lvlText w:val="•"/>
      <w:lvlJc w:val="left"/>
      <w:pPr>
        <w:ind w:left="6850" w:hanging="360"/>
      </w:pPr>
      <w:rPr>
        <w:rFonts w:hint="default"/>
        <w:lang w:val="es-ES" w:eastAsia="en-US" w:bidi="ar-SA"/>
      </w:rPr>
    </w:lvl>
    <w:lvl w:ilvl="8">
      <w:numFmt w:val="bullet"/>
      <w:lvlText w:val="•"/>
      <w:lvlJc w:val="left"/>
      <w:pPr>
        <w:ind w:left="7729" w:hanging="360"/>
      </w:pPr>
      <w:rPr>
        <w:rFonts w:hint="default"/>
        <w:lang w:val="es-ES" w:eastAsia="en-US" w:bidi="ar-SA"/>
      </w:rPr>
    </w:lvl>
  </w:abstractNum>
  <w:abstractNum w:abstractNumId="42" w15:restartNumberingAfterBreak="0">
    <w:nsid w:val="6F7C46C3"/>
    <w:multiLevelType w:val="hybridMultilevel"/>
    <w:tmpl w:val="EB605EEA"/>
    <w:lvl w:ilvl="0" w:tplc="5DA87482">
      <w:start w:val="1"/>
      <w:numFmt w:val="bullet"/>
      <w:lvlText w:val="-"/>
      <w:lvlJc w:val="left"/>
      <w:pPr>
        <w:ind w:left="1287" w:hanging="360"/>
      </w:pPr>
      <w:rPr>
        <w:rFonts w:ascii="Arial Narrow" w:eastAsiaTheme="minorHAnsi" w:hAnsi="Arial Narrow" w:cstheme="minorBidi"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43" w15:restartNumberingAfterBreak="0">
    <w:nsid w:val="75AE6ED3"/>
    <w:multiLevelType w:val="multilevel"/>
    <w:tmpl w:val="A81CC342"/>
    <w:lvl w:ilvl="0">
      <w:start w:val="2"/>
      <w:numFmt w:val="decimalZero"/>
      <w:lvlText w:val="%1"/>
      <w:lvlJc w:val="left"/>
      <w:pPr>
        <w:ind w:left="1619" w:hanging="757"/>
      </w:pPr>
      <w:rPr>
        <w:rFonts w:hint="default"/>
        <w:lang w:val="es-ES" w:eastAsia="en-US" w:bidi="ar-SA"/>
      </w:rPr>
    </w:lvl>
    <w:lvl w:ilvl="1">
      <w:start w:val="4"/>
      <w:numFmt w:val="decimalZero"/>
      <w:lvlText w:val="%1.%2"/>
      <w:lvlJc w:val="left"/>
      <w:pPr>
        <w:ind w:left="1619" w:hanging="757"/>
      </w:pPr>
      <w:rPr>
        <w:rFonts w:hint="default"/>
        <w:lang w:val="es-ES" w:eastAsia="en-US" w:bidi="ar-SA"/>
      </w:rPr>
    </w:lvl>
    <w:lvl w:ilvl="2">
      <w:start w:val="4"/>
      <w:numFmt w:val="decimalZero"/>
      <w:lvlText w:val="%1.%2.%3"/>
      <w:lvlJc w:val="left"/>
      <w:pPr>
        <w:ind w:left="1619" w:hanging="757"/>
      </w:pPr>
      <w:rPr>
        <w:rFonts w:ascii="Arial" w:eastAsia="Arial" w:hAnsi="Arial" w:cs="Arial" w:hint="default"/>
        <w:w w:val="82"/>
        <w:sz w:val="22"/>
        <w:szCs w:val="22"/>
        <w:lang w:val="es-ES" w:eastAsia="en-US" w:bidi="ar-SA"/>
      </w:rPr>
    </w:lvl>
    <w:lvl w:ilvl="3">
      <w:numFmt w:val="bullet"/>
      <w:lvlText w:val="•"/>
      <w:lvlJc w:val="left"/>
      <w:pPr>
        <w:ind w:left="3979" w:hanging="757"/>
      </w:pPr>
      <w:rPr>
        <w:rFonts w:hint="default"/>
        <w:lang w:val="es-ES" w:eastAsia="en-US" w:bidi="ar-SA"/>
      </w:rPr>
    </w:lvl>
    <w:lvl w:ilvl="4">
      <w:numFmt w:val="bullet"/>
      <w:lvlText w:val="•"/>
      <w:lvlJc w:val="left"/>
      <w:pPr>
        <w:ind w:left="4766" w:hanging="757"/>
      </w:pPr>
      <w:rPr>
        <w:rFonts w:hint="default"/>
        <w:lang w:val="es-ES" w:eastAsia="en-US" w:bidi="ar-SA"/>
      </w:rPr>
    </w:lvl>
    <w:lvl w:ilvl="5">
      <w:numFmt w:val="bullet"/>
      <w:lvlText w:val="•"/>
      <w:lvlJc w:val="left"/>
      <w:pPr>
        <w:ind w:left="5553" w:hanging="757"/>
      </w:pPr>
      <w:rPr>
        <w:rFonts w:hint="default"/>
        <w:lang w:val="es-ES" w:eastAsia="en-US" w:bidi="ar-SA"/>
      </w:rPr>
    </w:lvl>
    <w:lvl w:ilvl="6">
      <w:numFmt w:val="bullet"/>
      <w:lvlText w:val="•"/>
      <w:lvlJc w:val="left"/>
      <w:pPr>
        <w:ind w:left="6339" w:hanging="757"/>
      </w:pPr>
      <w:rPr>
        <w:rFonts w:hint="default"/>
        <w:lang w:val="es-ES" w:eastAsia="en-US" w:bidi="ar-SA"/>
      </w:rPr>
    </w:lvl>
    <w:lvl w:ilvl="7">
      <w:numFmt w:val="bullet"/>
      <w:lvlText w:val="•"/>
      <w:lvlJc w:val="left"/>
      <w:pPr>
        <w:ind w:left="7126" w:hanging="757"/>
      </w:pPr>
      <w:rPr>
        <w:rFonts w:hint="default"/>
        <w:lang w:val="es-ES" w:eastAsia="en-US" w:bidi="ar-SA"/>
      </w:rPr>
    </w:lvl>
    <w:lvl w:ilvl="8">
      <w:numFmt w:val="bullet"/>
      <w:lvlText w:val="•"/>
      <w:lvlJc w:val="left"/>
      <w:pPr>
        <w:ind w:left="7913" w:hanging="757"/>
      </w:pPr>
      <w:rPr>
        <w:rFonts w:hint="default"/>
        <w:lang w:val="es-ES" w:eastAsia="en-US" w:bidi="ar-SA"/>
      </w:rPr>
    </w:lvl>
  </w:abstractNum>
  <w:abstractNum w:abstractNumId="44" w15:restartNumberingAfterBreak="0">
    <w:nsid w:val="76805AFA"/>
    <w:multiLevelType w:val="multilevel"/>
    <w:tmpl w:val="C6D0D34C"/>
    <w:lvl w:ilvl="0">
      <w:start w:val="2"/>
      <w:numFmt w:val="decimalZero"/>
      <w:lvlText w:val="%1"/>
      <w:lvlJc w:val="left"/>
      <w:pPr>
        <w:ind w:left="1622" w:hanging="759"/>
      </w:pPr>
      <w:rPr>
        <w:rFonts w:hint="default"/>
        <w:lang w:val="es-ES" w:eastAsia="en-US" w:bidi="ar-SA"/>
      </w:rPr>
    </w:lvl>
    <w:lvl w:ilvl="1">
      <w:start w:val="2"/>
      <w:numFmt w:val="decimalZero"/>
      <w:lvlText w:val="%1.%2"/>
      <w:lvlJc w:val="left"/>
      <w:pPr>
        <w:ind w:left="1622" w:hanging="759"/>
      </w:pPr>
      <w:rPr>
        <w:rFonts w:hint="default"/>
        <w:lang w:val="es-ES" w:eastAsia="en-US" w:bidi="ar-SA"/>
      </w:rPr>
    </w:lvl>
    <w:lvl w:ilvl="2">
      <w:numFmt w:val="decimalZero"/>
      <w:lvlText w:val="%1.%2.%3"/>
      <w:lvlJc w:val="left"/>
      <w:pPr>
        <w:ind w:left="1622" w:hanging="759"/>
      </w:pPr>
      <w:rPr>
        <w:rFonts w:ascii="Arial" w:eastAsia="Arial" w:hAnsi="Arial" w:cs="Arial" w:hint="default"/>
        <w:w w:val="82"/>
        <w:sz w:val="22"/>
        <w:szCs w:val="22"/>
        <w:lang w:val="es-ES" w:eastAsia="en-US" w:bidi="ar-SA"/>
      </w:rPr>
    </w:lvl>
    <w:lvl w:ilvl="3">
      <w:numFmt w:val="bullet"/>
      <w:lvlText w:val="•"/>
      <w:lvlJc w:val="left"/>
      <w:pPr>
        <w:ind w:left="3979" w:hanging="759"/>
      </w:pPr>
      <w:rPr>
        <w:rFonts w:hint="default"/>
        <w:lang w:val="es-ES" w:eastAsia="en-US" w:bidi="ar-SA"/>
      </w:rPr>
    </w:lvl>
    <w:lvl w:ilvl="4">
      <w:numFmt w:val="bullet"/>
      <w:lvlText w:val="•"/>
      <w:lvlJc w:val="left"/>
      <w:pPr>
        <w:ind w:left="4766" w:hanging="759"/>
      </w:pPr>
      <w:rPr>
        <w:rFonts w:hint="default"/>
        <w:lang w:val="es-ES" w:eastAsia="en-US" w:bidi="ar-SA"/>
      </w:rPr>
    </w:lvl>
    <w:lvl w:ilvl="5">
      <w:numFmt w:val="bullet"/>
      <w:lvlText w:val="•"/>
      <w:lvlJc w:val="left"/>
      <w:pPr>
        <w:ind w:left="5553" w:hanging="759"/>
      </w:pPr>
      <w:rPr>
        <w:rFonts w:hint="default"/>
        <w:lang w:val="es-ES" w:eastAsia="en-US" w:bidi="ar-SA"/>
      </w:rPr>
    </w:lvl>
    <w:lvl w:ilvl="6">
      <w:numFmt w:val="bullet"/>
      <w:lvlText w:val="•"/>
      <w:lvlJc w:val="left"/>
      <w:pPr>
        <w:ind w:left="6339" w:hanging="759"/>
      </w:pPr>
      <w:rPr>
        <w:rFonts w:hint="default"/>
        <w:lang w:val="es-ES" w:eastAsia="en-US" w:bidi="ar-SA"/>
      </w:rPr>
    </w:lvl>
    <w:lvl w:ilvl="7">
      <w:numFmt w:val="bullet"/>
      <w:lvlText w:val="•"/>
      <w:lvlJc w:val="left"/>
      <w:pPr>
        <w:ind w:left="7126" w:hanging="759"/>
      </w:pPr>
      <w:rPr>
        <w:rFonts w:hint="default"/>
        <w:lang w:val="es-ES" w:eastAsia="en-US" w:bidi="ar-SA"/>
      </w:rPr>
    </w:lvl>
    <w:lvl w:ilvl="8">
      <w:numFmt w:val="bullet"/>
      <w:lvlText w:val="•"/>
      <w:lvlJc w:val="left"/>
      <w:pPr>
        <w:ind w:left="7913" w:hanging="759"/>
      </w:pPr>
      <w:rPr>
        <w:rFonts w:hint="default"/>
        <w:lang w:val="es-ES" w:eastAsia="en-US" w:bidi="ar-SA"/>
      </w:rPr>
    </w:lvl>
  </w:abstractNum>
  <w:abstractNum w:abstractNumId="45" w15:restartNumberingAfterBreak="0">
    <w:nsid w:val="772B0E41"/>
    <w:multiLevelType w:val="multilevel"/>
    <w:tmpl w:val="EAA8D2C4"/>
    <w:lvl w:ilvl="0">
      <w:start w:val="1"/>
      <w:numFmt w:val="decimalZero"/>
      <w:lvlText w:val="%1"/>
      <w:lvlJc w:val="left"/>
      <w:pPr>
        <w:ind w:left="863" w:hanging="756"/>
      </w:pPr>
      <w:rPr>
        <w:rFonts w:hint="default"/>
        <w:lang w:val="es-ES" w:eastAsia="en-US" w:bidi="ar-SA"/>
      </w:rPr>
    </w:lvl>
    <w:lvl w:ilvl="1">
      <w:start w:val="1"/>
      <w:numFmt w:val="decimalZero"/>
      <w:lvlText w:val="%1.%2"/>
      <w:lvlJc w:val="left"/>
      <w:pPr>
        <w:ind w:left="863" w:hanging="756"/>
      </w:pPr>
      <w:rPr>
        <w:rFonts w:hint="default"/>
        <w:lang w:val="es-ES" w:eastAsia="en-US" w:bidi="ar-SA"/>
      </w:rPr>
    </w:lvl>
    <w:lvl w:ilvl="2">
      <w:start w:val="1"/>
      <w:numFmt w:val="decimalZero"/>
      <w:lvlText w:val="%1.%2.%3"/>
      <w:lvlJc w:val="left"/>
      <w:pPr>
        <w:ind w:left="863" w:hanging="756"/>
      </w:pPr>
      <w:rPr>
        <w:rFonts w:ascii="Arial" w:eastAsia="Arial" w:hAnsi="Arial" w:cs="Arial" w:hint="default"/>
        <w:b/>
        <w:bCs/>
        <w:w w:val="82"/>
        <w:sz w:val="22"/>
        <w:szCs w:val="22"/>
        <w:lang w:val="es-ES" w:eastAsia="en-US" w:bidi="ar-SA"/>
      </w:rPr>
    </w:lvl>
    <w:lvl w:ilvl="3">
      <w:numFmt w:val="bullet"/>
      <w:lvlText w:val="-"/>
      <w:lvlJc w:val="left"/>
      <w:pPr>
        <w:ind w:left="1115" w:hanging="111"/>
      </w:pPr>
      <w:rPr>
        <w:rFonts w:ascii="Arial" w:eastAsia="Arial" w:hAnsi="Arial" w:cs="Arial" w:hint="default"/>
        <w:w w:val="82"/>
        <w:sz w:val="22"/>
        <w:szCs w:val="22"/>
        <w:lang w:val="es-ES" w:eastAsia="en-US" w:bidi="ar-SA"/>
      </w:rPr>
    </w:lvl>
    <w:lvl w:ilvl="4">
      <w:numFmt w:val="bullet"/>
      <w:lvlText w:val="•"/>
      <w:lvlJc w:val="left"/>
      <w:pPr>
        <w:ind w:left="3908" w:hanging="111"/>
      </w:pPr>
      <w:rPr>
        <w:rFonts w:hint="default"/>
        <w:lang w:val="es-ES" w:eastAsia="en-US" w:bidi="ar-SA"/>
      </w:rPr>
    </w:lvl>
    <w:lvl w:ilvl="5">
      <w:numFmt w:val="bullet"/>
      <w:lvlText w:val="•"/>
      <w:lvlJc w:val="left"/>
      <w:pPr>
        <w:ind w:left="4838" w:hanging="111"/>
      </w:pPr>
      <w:rPr>
        <w:rFonts w:hint="default"/>
        <w:lang w:val="es-ES" w:eastAsia="en-US" w:bidi="ar-SA"/>
      </w:rPr>
    </w:lvl>
    <w:lvl w:ilvl="6">
      <w:numFmt w:val="bullet"/>
      <w:lvlText w:val="•"/>
      <w:lvlJc w:val="left"/>
      <w:pPr>
        <w:ind w:left="5768" w:hanging="111"/>
      </w:pPr>
      <w:rPr>
        <w:rFonts w:hint="default"/>
        <w:lang w:val="es-ES" w:eastAsia="en-US" w:bidi="ar-SA"/>
      </w:rPr>
    </w:lvl>
    <w:lvl w:ilvl="7">
      <w:numFmt w:val="bullet"/>
      <w:lvlText w:val="•"/>
      <w:lvlJc w:val="left"/>
      <w:pPr>
        <w:ind w:left="6697" w:hanging="111"/>
      </w:pPr>
      <w:rPr>
        <w:rFonts w:hint="default"/>
        <w:lang w:val="es-ES" w:eastAsia="en-US" w:bidi="ar-SA"/>
      </w:rPr>
    </w:lvl>
    <w:lvl w:ilvl="8">
      <w:numFmt w:val="bullet"/>
      <w:lvlText w:val="•"/>
      <w:lvlJc w:val="left"/>
      <w:pPr>
        <w:ind w:left="7627" w:hanging="111"/>
      </w:pPr>
      <w:rPr>
        <w:rFonts w:hint="default"/>
        <w:lang w:val="es-ES" w:eastAsia="en-US" w:bidi="ar-SA"/>
      </w:rPr>
    </w:lvl>
  </w:abstractNum>
  <w:abstractNum w:abstractNumId="46" w15:restartNumberingAfterBreak="0">
    <w:nsid w:val="78385EEB"/>
    <w:multiLevelType w:val="hybridMultilevel"/>
    <w:tmpl w:val="7524456A"/>
    <w:lvl w:ilvl="0" w:tplc="5DD08B56">
      <w:start w:val="1"/>
      <w:numFmt w:val="bullet"/>
      <w:lvlText w:val="-"/>
      <w:lvlJc w:val="left"/>
      <w:pPr>
        <w:ind w:left="708" w:firstLine="0"/>
      </w:pPr>
      <w:rPr>
        <w:rFonts w:ascii="Arial" w:eastAsia="Arial" w:hAnsi="Arial" w:cs="Arial"/>
        <w:b w:val="0"/>
        <w:i w:val="0"/>
        <w:strike w:val="0"/>
        <w:dstrike w:val="0"/>
        <w:color w:val="000000"/>
        <w:sz w:val="22"/>
        <w:u w:val="none" w:color="000000"/>
        <w:effect w:val="none"/>
        <w:bdr w:val="none" w:sz="0" w:space="0" w:color="auto" w:frame="1"/>
        <w:vertAlign w:val="baseline"/>
      </w:rPr>
    </w:lvl>
    <w:lvl w:ilvl="1" w:tplc="EBC225CC">
      <w:start w:val="1"/>
      <w:numFmt w:val="bullet"/>
      <w:lvlText w:val="o"/>
      <w:lvlJc w:val="left"/>
      <w:pPr>
        <w:ind w:left="1416"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2" w:tplc="783AD6A8">
      <w:start w:val="1"/>
      <w:numFmt w:val="bullet"/>
      <w:lvlText w:val="▪"/>
      <w:lvlJc w:val="left"/>
      <w:pPr>
        <w:ind w:left="216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3" w:tplc="A8A69100">
      <w:start w:val="1"/>
      <w:numFmt w:val="bullet"/>
      <w:lvlText w:val="•"/>
      <w:lvlJc w:val="left"/>
      <w:pPr>
        <w:ind w:left="288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4" w:tplc="168A201A">
      <w:start w:val="1"/>
      <w:numFmt w:val="bullet"/>
      <w:lvlText w:val="o"/>
      <w:lvlJc w:val="left"/>
      <w:pPr>
        <w:ind w:left="360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5" w:tplc="C682FC18">
      <w:start w:val="1"/>
      <w:numFmt w:val="bullet"/>
      <w:lvlText w:val="▪"/>
      <w:lvlJc w:val="left"/>
      <w:pPr>
        <w:ind w:left="432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6" w:tplc="D3FE4706">
      <w:start w:val="1"/>
      <w:numFmt w:val="bullet"/>
      <w:lvlText w:val="•"/>
      <w:lvlJc w:val="left"/>
      <w:pPr>
        <w:ind w:left="504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7" w:tplc="2368CCD6">
      <w:start w:val="1"/>
      <w:numFmt w:val="bullet"/>
      <w:lvlText w:val="o"/>
      <w:lvlJc w:val="left"/>
      <w:pPr>
        <w:ind w:left="576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lvl w:ilvl="8" w:tplc="A24E1B6E">
      <w:start w:val="1"/>
      <w:numFmt w:val="bullet"/>
      <w:lvlText w:val="▪"/>
      <w:lvlJc w:val="left"/>
      <w:pPr>
        <w:ind w:left="6480" w:firstLine="0"/>
      </w:pPr>
      <w:rPr>
        <w:rFonts w:ascii="Courier New" w:eastAsia="Courier New" w:hAnsi="Courier New" w:cs="Courier New"/>
        <w:b w:val="0"/>
        <w:i w:val="0"/>
        <w:strike w:val="0"/>
        <w:dstrike w:val="0"/>
        <w:color w:val="000000"/>
        <w:sz w:val="22"/>
        <w:u w:val="none" w:color="000000"/>
        <w:effect w:val="none"/>
        <w:bdr w:val="none" w:sz="0" w:space="0" w:color="auto" w:frame="1"/>
        <w:vertAlign w:val="baseline"/>
      </w:rPr>
    </w:lvl>
  </w:abstractNum>
  <w:abstractNum w:abstractNumId="47" w15:restartNumberingAfterBreak="0">
    <w:nsid w:val="78CC71E8"/>
    <w:multiLevelType w:val="multilevel"/>
    <w:tmpl w:val="30E8ABB8"/>
    <w:lvl w:ilvl="0">
      <w:start w:val="3"/>
      <w:numFmt w:val="decimalZero"/>
      <w:lvlText w:val="%1"/>
      <w:lvlJc w:val="left"/>
      <w:pPr>
        <w:ind w:left="863" w:hanging="756"/>
      </w:pPr>
      <w:rPr>
        <w:rFonts w:hint="default"/>
        <w:lang w:val="es-ES" w:eastAsia="en-US" w:bidi="ar-SA"/>
      </w:rPr>
    </w:lvl>
    <w:lvl w:ilvl="1">
      <w:start w:val="1"/>
      <w:numFmt w:val="decimalZero"/>
      <w:lvlText w:val="%1.%2"/>
      <w:lvlJc w:val="left"/>
      <w:pPr>
        <w:ind w:left="863" w:hanging="756"/>
      </w:pPr>
      <w:rPr>
        <w:rFonts w:hint="default"/>
        <w:lang w:val="es-ES" w:eastAsia="en-US" w:bidi="ar-SA"/>
      </w:rPr>
    </w:lvl>
    <w:lvl w:ilvl="2">
      <w:numFmt w:val="decimalZero"/>
      <w:lvlText w:val="%1.%2.%3"/>
      <w:lvlJc w:val="left"/>
      <w:pPr>
        <w:ind w:left="863" w:hanging="756"/>
      </w:pPr>
      <w:rPr>
        <w:rFonts w:ascii="Arial" w:eastAsia="Arial" w:hAnsi="Arial" w:cs="Arial" w:hint="default"/>
        <w:b/>
        <w:bCs/>
        <w:spacing w:val="-1"/>
        <w:w w:val="82"/>
        <w:sz w:val="22"/>
        <w:szCs w:val="22"/>
        <w:lang w:val="es-ES" w:eastAsia="en-US" w:bidi="ar-SA"/>
      </w:rPr>
    </w:lvl>
    <w:lvl w:ilvl="3">
      <w:numFmt w:val="bullet"/>
      <w:lvlText w:val=""/>
      <w:lvlJc w:val="left"/>
      <w:pPr>
        <w:ind w:left="1583" w:hanging="360"/>
      </w:pPr>
      <w:rPr>
        <w:rFonts w:ascii="Symbol" w:eastAsia="Symbol" w:hAnsi="Symbol" w:cs="Symbol" w:hint="default"/>
        <w:w w:val="100"/>
        <w:sz w:val="22"/>
        <w:szCs w:val="22"/>
        <w:lang w:val="es-ES" w:eastAsia="en-US" w:bidi="ar-SA"/>
      </w:rPr>
    </w:lvl>
    <w:lvl w:ilvl="4">
      <w:numFmt w:val="bullet"/>
      <w:lvlText w:val="•"/>
      <w:lvlJc w:val="left"/>
      <w:pPr>
        <w:ind w:left="4215" w:hanging="360"/>
      </w:pPr>
      <w:rPr>
        <w:rFonts w:hint="default"/>
        <w:lang w:val="es-ES" w:eastAsia="en-US" w:bidi="ar-SA"/>
      </w:rPr>
    </w:lvl>
    <w:lvl w:ilvl="5">
      <w:numFmt w:val="bullet"/>
      <w:lvlText w:val="•"/>
      <w:lvlJc w:val="left"/>
      <w:pPr>
        <w:ind w:left="5093" w:hanging="360"/>
      </w:pPr>
      <w:rPr>
        <w:rFonts w:hint="default"/>
        <w:lang w:val="es-ES" w:eastAsia="en-US" w:bidi="ar-SA"/>
      </w:rPr>
    </w:lvl>
    <w:lvl w:ilvl="6">
      <w:numFmt w:val="bullet"/>
      <w:lvlText w:val="•"/>
      <w:lvlJc w:val="left"/>
      <w:pPr>
        <w:ind w:left="5972" w:hanging="360"/>
      </w:pPr>
      <w:rPr>
        <w:rFonts w:hint="default"/>
        <w:lang w:val="es-ES" w:eastAsia="en-US" w:bidi="ar-SA"/>
      </w:rPr>
    </w:lvl>
    <w:lvl w:ilvl="7">
      <w:numFmt w:val="bullet"/>
      <w:lvlText w:val="•"/>
      <w:lvlJc w:val="left"/>
      <w:pPr>
        <w:ind w:left="6850" w:hanging="360"/>
      </w:pPr>
      <w:rPr>
        <w:rFonts w:hint="default"/>
        <w:lang w:val="es-ES" w:eastAsia="en-US" w:bidi="ar-SA"/>
      </w:rPr>
    </w:lvl>
    <w:lvl w:ilvl="8">
      <w:numFmt w:val="bullet"/>
      <w:lvlText w:val="•"/>
      <w:lvlJc w:val="left"/>
      <w:pPr>
        <w:ind w:left="7729" w:hanging="360"/>
      </w:pPr>
      <w:rPr>
        <w:rFonts w:hint="default"/>
        <w:lang w:val="es-ES" w:eastAsia="en-US" w:bidi="ar-SA"/>
      </w:rPr>
    </w:lvl>
  </w:abstractNum>
  <w:abstractNum w:abstractNumId="48" w15:restartNumberingAfterBreak="0">
    <w:nsid w:val="798C4973"/>
    <w:multiLevelType w:val="multilevel"/>
    <w:tmpl w:val="2B164E8A"/>
    <w:lvl w:ilvl="0">
      <w:start w:val="1"/>
      <w:numFmt w:val="upperRoman"/>
      <w:lvlText w:val="%1."/>
      <w:lvlJc w:val="right"/>
      <w:pPr>
        <w:ind w:left="786" w:hanging="360"/>
      </w:pPr>
      <w:rPr>
        <w:b/>
      </w:rPr>
    </w:lvl>
    <w:lvl w:ilvl="1">
      <w:start w:val="1"/>
      <w:numFmt w:val="decimal"/>
      <w:isLgl/>
      <w:lvlText w:val="%1.%2"/>
      <w:lvlJc w:val="left"/>
      <w:pPr>
        <w:ind w:left="1070" w:hanging="36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7B0B2640"/>
    <w:multiLevelType w:val="multilevel"/>
    <w:tmpl w:val="234C8DCC"/>
    <w:lvl w:ilvl="0">
      <w:start w:val="5"/>
      <w:numFmt w:val="decimalZero"/>
      <w:lvlText w:val="%1"/>
      <w:lvlJc w:val="left"/>
      <w:pPr>
        <w:ind w:left="863" w:hanging="828"/>
      </w:pPr>
      <w:rPr>
        <w:rFonts w:hint="default"/>
        <w:lang w:val="es-ES" w:eastAsia="en-US" w:bidi="ar-SA"/>
      </w:rPr>
    </w:lvl>
    <w:lvl w:ilvl="1">
      <w:start w:val="1"/>
      <w:numFmt w:val="decimalZero"/>
      <w:lvlText w:val="%1.%2"/>
      <w:lvlJc w:val="left"/>
      <w:pPr>
        <w:ind w:left="863" w:hanging="828"/>
      </w:pPr>
      <w:rPr>
        <w:rFonts w:hint="default"/>
        <w:lang w:val="es-ES" w:eastAsia="en-US" w:bidi="ar-SA"/>
      </w:rPr>
    </w:lvl>
    <w:lvl w:ilvl="2">
      <w:numFmt w:val="decimalZero"/>
      <w:lvlText w:val="%1.%2.%3"/>
      <w:lvlJc w:val="left"/>
      <w:pPr>
        <w:ind w:left="863" w:hanging="828"/>
      </w:pPr>
      <w:rPr>
        <w:rFonts w:ascii="Arial" w:eastAsia="Arial" w:hAnsi="Arial" w:cs="Arial" w:hint="default"/>
        <w:b/>
        <w:bCs/>
        <w:w w:val="82"/>
        <w:sz w:val="22"/>
        <w:szCs w:val="22"/>
        <w:lang w:val="es-ES" w:eastAsia="en-US" w:bidi="ar-SA"/>
      </w:rPr>
    </w:lvl>
    <w:lvl w:ilvl="3">
      <w:numFmt w:val="bullet"/>
      <w:lvlText w:val=""/>
      <w:lvlJc w:val="left"/>
      <w:pPr>
        <w:ind w:left="1583" w:hanging="360"/>
      </w:pPr>
      <w:rPr>
        <w:rFonts w:ascii="Symbol" w:eastAsia="Symbol" w:hAnsi="Symbol" w:cs="Symbol" w:hint="default"/>
        <w:w w:val="100"/>
        <w:sz w:val="22"/>
        <w:szCs w:val="22"/>
        <w:lang w:val="es-ES" w:eastAsia="en-US" w:bidi="ar-SA"/>
      </w:rPr>
    </w:lvl>
    <w:lvl w:ilvl="4">
      <w:numFmt w:val="bullet"/>
      <w:lvlText w:val="•"/>
      <w:lvlJc w:val="left"/>
      <w:pPr>
        <w:ind w:left="4215" w:hanging="360"/>
      </w:pPr>
      <w:rPr>
        <w:rFonts w:hint="default"/>
        <w:lang w:val="es-ES" w:eastAsia="en-US" w:bidi="ar-SA"/>
      </w:rPr>
    </w:lvl>
    <w:lvl w:ilvl="5">
      <w:numFmt w:val="bullet"/>
      <w:lvlText w:val="•"/>
      <w:lvlJc w:val="left"/>
      <w:pPr>
        <w:ind w:left="5093" w:hanging="360"/>
      </w:pPr>
      <w:rPr>
        <w:rFonts w:hint="default"/>
        <w:lang w:val="es-ES" w:eastAsia="en-US" w:bidi="ar-SA"/>
      </w:rPr>
    </w:lvl>
    <w:lvl w:ilvl="6">
      <w:numFmt w:val="bullet"/>
      <w:lvlText w:val="•"/>
      <w:lvlJc w:val="left"/>
      <w:pPr>
        <w:ind w:left="5972" w:hanging="360"/>
      </w:pPr>
      <w:rPr>
        <w:rFonts w:hint="default"/>
        <w:lang w:val="es-ES" w:eastAsia="en-US" w:bidi="ar-SA"/>
      </w:rPr>
    </w:lvl>
    <w:lvl w:ilvl="7">
      <w:numFmt w:val="bullet"/>
      <w:lvlText w:val="•"/>
      <w:lvlJc w:val="left"/>
      <w:pPr>
        <w:ind w:left="6850" w:hanging="360"/>
      </w:pPr>
      <w:rPr>
        <w:rFonts w:hint="default"/>
        <w:lang w:val="es-ES" w:eastAsia="en-US" w:bidi="ar-SA"/>
      </w:rPr>
    </w:lvl>
    <w:lvl w:ilvl="8">
      <w:numFmt w:val="bullet"/>
      <w:lvlText w:val="•"/>
      <w:lvlJc w:val="left"/>
      <w:pPr>
        <w:ind w:left="7729" w:hanging="360"/>
      </w:pPr>
      <w:rPr>
        <w:rFonts w:hint="default"/>
        <w:lang w:val="es-ES" w:eastAsia="en-US" w:bidi="ar-SA"/>
      </w:rPr>
    </w:lvl>
  </w:abstractNum>
  <w:abstractNum w:abstractNumId="50" w15:restartNumberingAfterBreak="0">
    <w:nsid w:val="7C0D64DA"/>
    <w:multiLevelType w:val="hybridMultilevel"/>
    <w:tmpl w:val="BB88E202"/>
    <w:lvl w:ilvl="0" w:tplc="109A25A8">
      <w:start w:val="1"/>
      <w:numFmt w:val="bullet"/>
      <w:lvlText w:val=""/>
      <w:lvlJc w:val="left"/>
      <w:pPr>
        <w:ind w:left="2368" w:hanging="360"/>
      </w:pPr>
      <w:rPr>
        <w:rFonts w:ascii="Symbol" w:hAnsi="Symbol" w:hint="default"/>
        <w:color w:val="000000"/>
      </w:rPr>
    </w:lvl>
    <w:lvl w:ilvl="1" w:tplc="280A0003">
      <w:start w:val="1"/>
      <w:numFmt w:val="bullet"/>
      <w:lvlText w:val="o"/>
      <w:lvlJc w:val="left"/>
      <w:pPr>
        <w:ind w:left="3088" w:hanging="360"/>
      </w:pPr>
      <w:rPr>
        <w:rFonts w:ascii="Courier New" w:hAnsi="Courier New" w:cs="Courier New" w:hint="default"/>
      </w:rPr>
    </w:lvl>
    <w:lvl w:ilvl="2" w:tplc="280A0005">
      <w:start w:val="1"/>
      <w:numFmt w:val="bullet"/>
      <w:lvlText w:val=""/>
      <w:lvlJc w:val="left"/>
      <w:pPr>
        <w:ind w:left="3808" w:hanging="360"/>
      </w:pPr>
      <w:rPr>
        <w:rFonts w:ascii="Wingdings" w:hAnsi="Wingdings" w:hint="default"/>
      </w:rPr>
    </w:lvl>
    <w:lvl w:ilvl="3" w:tplc="280A0001">
      <w:start w:val="1"/>
      <w:numFmt w:val="bullet"/>
      <w:lvlText w:val=""/>
      <w:lvlJc w:val="left"/>
      <w:pPr>
        <w:ind w:left="4528" w:hanging="360"/>
      </w:pPr>
      <w:rPr>
        <w:rFonts w:ascii="Symbol" w:hAnsi="Symbol" w:hint="default"/>
      </w:rPr>
    </w:lvl>
    <w:lvl w:ilvl="4" w:tplc="280A0003">
      <w:start w:val="1"/>
      <w:numFmt w:val="bullet"/>
      <w:lvlText w:val="o"/>
      <w:lvlJc w:val="left"/>
      <w:pPr>
        <w:ind w:left="5248" w:hanging="360"/>
      </w:pPr>
      <w:rPr>
        <w:rFonts w:ascii="Courier New" w:hAnsi="Courier New" w:cs="Courier New" w:hint="default"/>
      </w:rPr>
    </w:lvl>
    <w:lvl w:ilvl="5" w:tplc="280A0005">
      <w:start w:val="1"/>
      <w:numFmt w:val="bullet"/>
      <w:lvlText w:val=""/>
      <w:lvlJc w:val="left"/>
      <w:pPr>
        <w:ind w:left="5968" w:hanging="360"/>
      </w:pPr>
      <w:rPr>
        <w:rFonts w:ascii="Wingdings" w:hAnsi="Wingdings" w:hint="default"/>
      </w:rPr>
    </w:lvl>
    <w:lvl w:ilvl="6" w:tplc="280A0001">
      <w:start w:val="1"/>
      <w:numFmt w:val="bullet"/>
      <w:lvlText w:val=""/>
      <w:lvlJc w:val="left"/>
      <w:pPr>
        <w:ind w:left="6688" w:hanging="360"/>
      </w:pPr>
      <w:rPr>
        <w:rFonts w:ascii="Symbol" w:hAnsi="Symbol" w:hint="default"/>
      </w:rPr>
    </w:lvl>
    <w:lvl w:ilvl="7" w:tplc="280A0003">
      <w:start w:val="1"/>
      <w:numFmt w:val="bullet"/>
      <w:lvlText w:val="o"/>
      <w:lvlJc w:val="left"/>
      <w:pPr>
        <w:ind w:left="7408" w:hanging="360"/>
      </w:pPr>
      <w:rPr>
        <w:rFonts w:ascii="Courier New" w:hAnsi="Courier New" w:cs="Courier New" w:hint="default"/>
      </w:rPr>
    </w:lvl>
    <w:lvl w:ilvl="8" w:tplc="280A0005">
      <w:start w:val="1"/>
      <w:numFmt w:val="bullet"/>
      <w:lvlText w:val=""/>
      <w:lvlJc w:val="left"/>
      <w:pPr>
        <w:ind w:left="8128" w:hanging="360"/>
      </w:pPr>
      <w:rPr>
        <w:rFonts w:ascii="Wingdings" w:hAnsi="Wingdings" w:hint="default"/>
      </w:rPr>
    </w:lvl>
  </w:abstractNum>
  <w:abstractNum w:abstractNumId="51" w15:restartNumberingAfterBreak="0">
    <w:nsid w:val="7DD2314A"/>
    <w:multiLevelType w:val="multilevel"/>
    <w:tmpl w:val="24FC202A"/>
    <w:lvl w:ilvl="0">
      <w:start w:val="1"/>
      <w:numFmt w:val="decimalZero"/>
      <w:lvlText w:val="%1"/>
      <w:lvlJc w:val="left"/>
      <w:pPr>
        <w:ind w:left="1617" w:hanging="754"/>
      </w:pPr>
      <w:rPr>
        <w:rFonts w:hint="default"/>
        <w:lang w:val="es-ES" w:eastAsia="en-US" w:bidi="ar-SA"/>
      </w:rPr>
    </w:lvl>
    <w:lvl w:ilvl="1">
      <w:start w:val="3"/>
      <w:numFmt w:val="decimalZero"/>
      <w:lvlText w:val="%1.%2"/>
      <w:lvlJc w:val="left"/>
      <w:pPr>
        <w:ind w:left="1617" w:hanging="754"/>
      </w:pPr>
      <w:rPr>
        <w:rFonts w:hint="default"/>
        <w:lang w:val="es-ES" w:eastAsia="en-US" w:bidi="ar-SA"/>
      </w:rPr>
    </w:lvl>
    <w:lvl w:ilvl="2">
      <w:numFmt w:val="decimalZero"/>
      <w:lvlText w:val="%1.%2.%3"/>
      <w:lvlJc w:val="left"/>
      <w:pPr>
        <w:ind w:left="1617" w:hanging="754"/>
      </w:pPr>
      <w:rPr>
        <w:rFonts w:ascii="Arial" w:eastAsia="Arial" w:hAnsi="Arial" w:cs="Arial" w:hint="default"/>
        <w:w w:val="82"/>
        <w:sz w:val="22"/>
        <w:szCs w:val="22"/>
        <w:lang w:val="es-ES" w:eastAsia="en-US" w:bidi="ar-SA"/>
      </w:rPr>
    </w:lvl>
    <w:lvl w:ilvl="3">
      <w:numFmt w:val="bullet"/>
      <w:lvlText w:val="•"/>
      <w:lvlJc w:val="left"/>
      <w:pPr>
        <w:ind w:left="3979" w:hanging="754"/>
      </w:pPr>
      <w:rPr>
        <w:rFonts w:hint="default"/>
        <w:lang w:val="es-ES" w:eastAsia="en-US" w:bidi="ar-SA"/>
      </w:rPr>
    </w:lvl>
    <w:lvl w:ilvl="4">
      <w:numFmt w:val="bullet"/>
      <w:lvlText w:val="•"/>
      <w:lvlJc w:val="left"/>
      <w:pPr>
        <w:ind w:left="4766" w:hanging="754"/>
      </w:pPr>
      <w:rPr>
        <w:rFonts w:hint="default"/>
        <w:lang w:val="es-ES" w:eastAsia="en-US" w:bidi="ar-SA"/>
      </w:rPr>
    </w:lvl>
    <w:lvl w:ilvl="5">
      <w:numFmt w:val="bullet"/>
      <w:lvlText w:val="•"/>
      <w:lvlJc w:val="left"/>
      <w:pPr>
        <w:ind w:left="5553" w:hanging="754"/>
      </w:pPr>
      <w:rPr>
        <w:rFonts w:hint="default"/>
        <w:lang w:val="es-ES" w:eastAsia="en-US" w:bidi="ar-SA"/>
      </w:rPr>
    </w:lvl>
    <w:lvl w:ilvl="6">
      <w:numFmt w:val="bullet"/>
      <w:lvlText w:val="•"/>
      <w:lvlJc w:val="left"/>
      <w:pPr>
        <w:ind w:left="6339" w:hanging="754"/>
      </w:pPr>
      <w:rPr>
        <w:rFonts w:hint="default"/>
        <w:lang w:val="es-ES" w:eastAsia="en-US" w:bidi="ar-SA"/>
      </w:rPr>
    </w:lvl>
    <w:lvl w:ilvl="7">
      <w:numFmt w:val="bullet"/>
      <w:lvlText w:val="•"/>
      <w:lvlJc w:val="left"/>
      <w:pPr>
        <w:ind w:left="7126" w:hanging="754"/>
      </w:pPr>
      <w:rPr>
        <w:rFonts w:hint="default"/>
        <w:lang w:val="es-ES" w:eastAsia="en-US" w:bidi="ar-SA"/>
      </w:rPr>
    </w:lvl>
    <w:lvl w:ilvl="8">
      <w:numFmt w:val="bullet"/>
      <w:lvlText w:val="•"/>
      <w:lvlJc w:val="left"/>
      <w:pPr>
        <w:ind w:left="7913" w:hanging="754"/>
      </w:pPr>
      <w:rPr>
        <w:rFonts w:hint="default"/>
        <w:lang w:val="es-ES" w:eastAsia="en-US" w:bidi="ar-SA"/>
      </w:rPr>
    </w:lvl>
  </w:abstractNum>
  <w:abstractNum w:abstractNumId="52" w15:restartNumberingAfterBreak="0">
    <w:nsid w:val="7F6F0FCE"/>
    <w:multiLevelType w:val="hybridMultilevel"/>
    <w:tmpl w:val="C3C2A3F8"/>
    <w:lvl w:ilvl="0" w:tplc="F9B43890">
      <w:start w:val="1"/>
      <w:numFmt w:val="bullet"/>
      <w:lvlText w:val=""/>
      <w:lvlJc w:val="left"/>
      <w:pPr>
        <w:ind w:left="4548" w:hanging="360"/>
      </w:pPr>
      <w:rPr>
        <w:rFonts w:ascii="Symbol" w:hAnsi="Symbol" w:hint="default"/>
        <w:color w:val="0000FF"/>
      </w:rPr>
    </w:lvl>
    <w:lvl w:ilvl="1" w:tplc="97FE7CCA">
      <w:start w:val="1"/>
      <w:numFmt w:val="bullet"/>
      <w:lvlText w:val="o"/>
      <w:lvlJc w:val="left"/>
      <w:pPr>
        <w:ind w:left="5268" w:hanging="360"/>
      </w:pPr>
      <w:rPr>
        <w:rFonts w:ascii="Courier New" w:hAnsi="Courier New" w:hint="default"/>
      </w:rPr>
    </w:lvl>
    <w:lvl w:ilvl="2" w:tplc="D7B60F0A">
      <w:start w:val="1"/>
      <w:numFmt w:val="bullet"/>
      <w:lvlText w:val=""/>
      <w:lvlJc w:val="left"/>
      <w:pPr>
        <w:ind w:left="5988" w:hanging="360"/>
      </w:pPr>
      <w:rPr>
        <w:rFonts w:ascii="Wingdings" w:hAnsi="Wingdings" w:hint="default"/>
      </w:rPr>
    </w:lvl>
    <w:lvl w:ilvl="3" w:tplc="4912A10E" w:tentative="1">
      <w:start w:val="1"/>
      <w:numFmt w:val="bullet"/>
      <w:lvlText w:val=""/>
      <w:lvlJc w:val="left"/>
      <w:pPr>
        <w:ind w:left="6708" w:hanging="360"/>
      </w:pPr>
      <w:rPr>
        <w:rFonts w:ascii="Symbol" w:hAnsi="Symbol" w:hint="default"/>
      </w:rPr>
    </w:lvl>
    <w:lvl w:ilvl="4" w:tplc="1DA20FF8" w:tentative="1">
      <w:start w:val="1"/>
      <w:numFmt w:val="bullet"/>
      <w:lvlText w:val="o"/>
      <w:lvlJc w:val="left"/>
      <w:pPr>
        <w:ind w:left="7428" w:hanging="360"/>
      </w:pPr>
      <w:rPr>
        <w:rFonts w:ascii="Courier New" w:hAnsi="Courier New" w:hint="default"/>
      </w:rPr>
    </w:lvl>
    <w:lvl w:ilvl="5" w:tplc="DDA6D484" w:tentative="1">
      <w:start w:val="1"/>
      <w:numFmt w:val="bullet"/>
      <w:lvlText w:val=""/>
      <w:lvlJc w:val="left"/>
      <w:pPr>
        <w:ind w:left="8148" w:hanging="360"/>
      </w:pPr>
      <w:rPr>
        <w:rFonts w:ascii="Wingdings" w:hAnsi="Wingdings" w:hint="default"/>
      </w:rPr>
    </w:lvl>
    <w:lvl w:ilvl="6" w:tplc="7C8A2EA0" w:tentative="1">
      <w:start w:val="1"/>
      <w:numFmt w:val="bullet"/>
      <w:lvlText w:val=""/>
      <w:lvlJc w:val="left"/>
      <w:pPr>
        <w:ind w:left="8868" w:hanging="360"/>
      </w:pPr>
      <w:rPr>
        <w:rFonts w:ascii="Symbol" w:hAnsi="Symbol" w:hint="default"/>
      </w:rPr>
    </w:lvl>
    <w:lvl w:ilvl="7" w:tplc="10C84A16" w:tentative="1">
      <w:start w:val="1"/>
      <w:numFmt w:val="bullet"/>
      <w:lvlText w:val="o"/>
      <w:lvlJc w:val="left"/>
      <w:pPr>
        <w:ind w:left="9588" w:hanging="360"/>
      </w:pPr>
      <w:rPr>
        <w:rFonts w:ascii="Courier New" w:hAnsi="Courier New" w:hint="default"/>
      </w:rPr>
    </w:lvl>
    <w:lvl w:ilvl="8" w:tplc="97A06D8E" w:tentative="1">
      <w:start w:val="1"/>
      <w:numFmt w:val="bullet"/>
      <w:lvlText w:val=""/>
      <w:lvlJc w:val="left"/>
      <w:pPr>
        <w:ind w:left="10308" w:hanging="360"/>
      </w:pPr>
      <w:rPr>
        <w:rFonts w:ascii="Wingdings" w:hAnsi="Wingdings" w:hint="default"/>
      </w:rPr>
    </w:lvl>
  </w:abstractNum>
  <w:num w:numId="1" w16cid:durableId="157053417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9834153">
    <w:abstractNumId w:val="12"/>
  </w:num>
  <w:num w:numId="3" w16cid:durableId="1096362605">
    <w:abstractNumId w:val="32"/>
  </w:num>
  <w:num w:numId="4" w16cid:durableId="5998757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25170574">
    <w:abstractNumId w:val="46"/>
  </w:num>
  <w:num w:numId="6" w16cid:durableId="351807191">
    <w:abstractNumId w:val="11"/>
  </w:num>
  <w:num w:numId="7" w16cid:durableId="2094810322">
    <w:abstractNumId w:val="31"/>
  </w:num>
  <w:num w:numId="8" w16cid:durableId="76950465">
    <w:abstractNumId w:val="17"/>
  </w:num>
  <w:num w:numId="9" w16cid:durableId="1974098957">
    <w:abstractNumId w:val="29"/>
  </w:num>
  <w:num w:numId="10" w16cid:durableId="1334530181">
    <w:abstractNumId w:val="48"/>
  </w:num>
  <w:num w:numId="11" w16cid:durableId="1080827898">
    <w:abstractNumId w:val="34"/>
  </w:num>
  <w:num w:numId="12" w16cid:durableId="86579021">
    <w:abstractNumId w:val="13"/>
  </w:num>
  <w:num w:numId="13" w16cid:durableId="44568260">
    <w:abstractNumId w:val="9"/>
  </w:num>
  <w:num w:numId="14" w16cid:durableId="1255241076">
    <w:abstractNumId w:val="40"/>
  </w:num>
  <w:num w:numId="15" w16cid:durableId="1305157728">
    <w:abstractNumId w:val="52"/>
  </w:num>
  <w:num w:numId="16" w16cid:durableId="632295726">
    <w:abstractNumId w:val="14"/>
  </w:num>
  <w:num w:numId="17" w16cid:durableId="1385301175">
    <w:abstractNumId w:val="6"/>
  </w:num>
  <w:num w:numId="18" w16cid:durableId="1109278592">
    <w:abstractNumId w:val="30"/>
  </w:num>
  <w:num w:numId="19" w16cid:durableId="604461881">
    <w:abstractNumId w:val="50"/>
  </w:num>
  <w:num w:numId="20" w16cid:durableId="1474978425">
    <w:abstractNumId w:val="18"/>
  </w:num>
  <w:num w:numId="21" w16cid:durableId="1321621762">
    <w:abstractNumId w:val="3"/>
  </w:num>
  <w:num w:numId="22" w16cid:durableId="912742919">
    <w:abstractNumId w:val="21"/>
  </w:num>
  <w:num w:numId="23" w16cid:durableId="1246644342">
    <w:abstractNumId w:val="4"/>
  </w:num>
  <w:num w:numId="24" w16cid:durableId="318727326">
    <w:abstractNumId w:val="39"/>
  </w:num>
  <w:num w:numId="25" w16cid:durableId="1609895354">
    <w:abstractNumId w:val="25"/>
  </w:num>
  <w:num w:numId="26" w16cid:durableId="363945229">
    <w:abstractNumId w:val="49"/>
  </w:num>
  <w:num w:numId="27" w16cid:durableId="1831291574">
    <w:abstractNumId w:val="15"/>
  </w:num>
  <w:num w:numId="28" w16cid:durableId="457338896">
    <w:abstractNumId w:val="7"/>
  </w:num>
  <w:num w:numId="29" w16cid:durableId="869680279">
    <w:abstractNumId w:val="47"/>
  </w:num>
  <w:num w:numId="30" w16cid:durableId="730886645">
    <w:abstractNumId w:val="19"/>
  </w:num>
  <w:num w:numId="31" w16cid:durableId="929242314">
    <w:abstractNumId w:val="10"/>
  </w:num>
  <w:num w:numId="32" w16cid:durableId="2128967081">
    <w:abstractNumId w:val="0"/>
  </w:num>
  <w:num w:numId="33" w16cid:durableId="642660514">
    <w:abstractNumId w:val="38"/>
  </w:num>
  <w:num w:numId="34" w16cid:durableId="257719012">
    <w:abstractNumId w:val="28"/>
  </w:num>
  <w:num w:numId="35" w16cid:durableId="955015640">
    <w:abstractNumId w:val="5"/>
  </w:num>
  <w:num w:numId="36" w16cid:durableId="2108689401">
    <w:abstractNumId w:val="41"/>
  </w:num>
  <w:num w:numId="37" w16cid:durableId="119304643">
    <w:abstractNumId w:val="1"/>
  </w:num>
  <w:num w:numId="38" w16cid:durableId="1836918878">
    <w:abstractNumId w:val="36"/>
  </w:num>
  <w:num w:numId="39" w16cid:durableId="473722759">
    <w:abstractNumId w:val="45"/>
  </w:num>
  <w:num w:numId="40" w16cid:durableId="1967541357">
    <w:abstractNumId w:val="43"/>
  </w:num>
  <w:num w:numId="41" w16cid:durableId="4600033">
    <w:abstractNumId w:val="20"/>
  </w:num>
  <w:num w:numId="42" w16cid:durableId="1357847460">
    <w:abstractNumId w:val="16"/>
  </w:num>
  <w:num w:numId="43" w16cid:durableId="1495756812">
    <w:abstractNumId w:val="44"/>
  </w:num>
  <w:num w:numId="44" w16cid:durableId="1373771704">
    <w:abstractNumId w:val="35"/>
  </w:num>
  <w:num w:numId="45" w16cid:durableId="1314915040">
    <w:abstractNumId w:val="51"/>
  </w:num>
  <w:num w:numId="46" w16cid:durableId="163085818">
    <w:abstractNumId w:val="2"/>
  </w:num>
  <w:num w:numId="47" w16cid:durableId="29772057">
    <w:abstractNumId w:val="26"/>
  </w:num>
  <w:num w:numId="48" w16cid:durableId="218177488">
    <w:abstractNumId w:val="24"/>
  </w:num>
  <w:num w:numId="49" w16cid:durableId="1459450732">
    <w:abstractNumId w:val="23"/>
  </w:num>
  <w:num w:numId="50" w16cid:durableId="1924223895">
    <w:abstractNumId w:val="22"/>
  </w:num>
  <w:num w:numId="51" w16cid:durableId="1011644565">
    <w:abstractNumId w:val="42"/>
  </w:num>
  <w:num w:numId="52" w16cid:durableId="468714069">
    <w:abstractNumId w:val="27"/>
  </w:num>
  <w:num w:numId="53" w16cid:durableId="1655641114">
    <w:abstractNumId w:val="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n-US" w:vendorID="64" w:dllVersion="6" w:nlCheck="1" w:checkStyle="0"/>
  <w:activeWritingStyle w:appName="MSWord" w:lang="es-PE"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AR" w:vendorID="64" w:dllVersion="4096" w:nlCheck="1" w:checkStyle="0"/>
  <w:activeWritingStyle w:appName="MSWord" w:lang="es-ES" w:vendorID="64" w:dllVersion="0" w:nlCheck="1" w:checkStyle="0"/>
  <w:activeWritingStyle w:appName="MSWord" w:lang="es-AR" w:vendorID="64" w:dllVersion="0" w:nlCheck="1" w:checkStyle="0"/>
  <w:activeWritingStyle w:appName="MSWord" w:lang="es-PE"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EF2"/>
    <w:rsid w:val="00000571"/>
    <w:rsid w:val="00025988"/>
    <w:rsid w:val="00027218"/>
    <w:rsid w:val="00027EBF"/>
    <w:rsid w:val="00033A99"/>
    <w:rsid w:val="0003545C"/>
    <w:rsid w:val="00037FB5"/>
    <w:rsid w:val="0004694A"/>
    <w:rsid w:val="00056F93"/>
    <w:rsid w:val="000741B7"/>
    <w:rsid w:val="0008257D"/>
    <w:rsid w:val="00091F2F"/>
    <w:rsid w:val="00093991"/>
    <w:rsid w:val="000A10AA"/>
    <w:rsid w:val="000B2662"/>
    <w:rsid w:val="000B2FA9"/>
    <w:rsid w:val="000B3916"/>
    <w:rsid w:val="000C7F3F"/>
    <w:rsid w:val="000D3BF6"/>
    <w:rsid w:val="000D7EAF"/>
    <w:rsid w:val="000E12EF"/>
    <w:rsid w:val="000E1432"/>
    <w:rsid w:val="000E5DC1"/>
    <w:rsid w:val="000E6D76"/>
    <w:rsid w:val="000F0317"/>
    <w:rsid w:val="000F1404"/>
    <w:rsid w:val="00101872"/>
    <w:rsid w:val="00102872"/>
    <w:rsid w:val="00103417"/>
    <w:rsid w:val="00106F44"/>
    <w:rsid w:val="001371B7"/>
    <w:rsid w:val="00153BD7"/>
    <w:rsid w:val="001577F3"/>
    <w:rsid w:val="00165EE0"/>
    <w:rsid w:val="00181ABA"/>
    <w:rsid w:val="001A3503"/>
    <w:rsid w:val="001B7A9D"/>
    <w:rsid w:val="001C19C9"/>
    <w:rsid w:val="001D27B6"/>
    <w:rsid w:val="001E5224"/>
    <w:rsid w:val="001E763D"/>
    <w:rsid w:val="001F16B6"/>
    <w:rsid w:val="001F2929"/>
    <w:rsid w:val="001F5A27"/>
    <w:rsid w:val="001F6774"/>
    <w:rsid w:val="001F73A1"/>
    <w:rsid w:val="00200CE5"/>
    <w:rsid w:val="00213E16"/>
    <w:rsid w:val="00227F77"/>
    <w:rsid w:val="00231FDB"/>
    <w:rsid w:val="002518F5"/>
    <w:rsid w:val="002521E7"/>
    <w:rsid w:val="0025448D"/>
    <w:rsid w:val="00255F22"/>
    <w:rsid w:val="002611ED"/>
    <w:rsid w:val="00267E25"/>
    <w:rsid w:val="0028058D"/>
    <w:rsid w:val="002816C9"/>
    <w:rsid w:val="00285E79"/>
    <w:rsid w:val="00293E1D"/>
    <w:rsid w:val="00294CE3"/>
    <w:rsid w:val="002A160D"/>
    <w:rsid w:val="002A539B"/>
    <w:rsid w:val="002C6592"/>
    <w:rsid w:val="002C745E"/>
    <w:rsid w:val="002D0453"/>
    <w:rsid w:val="002D1173"/>
    <w:rsid w:val="00310D34"/>
    <w:rsid w:val="00313168"/>
    <w:rsid w:val="00313477"/>
    <w:rsid w:val="00317445"/>
    <w:rsid w:val="00330CBC"/>
    <w:rsid w:val="00333F6C"/>
    <w:rsid w:val="00341480"/>
    <w:rsid w:val="00347A8E"/>
    <w:rsid w:val="00363B83"/>
    <w:rsid w:val="0037364E"/>
    <w:rsid w:val="00374C4C"/>
    <w:rsid w:val="003831D6"/>
    <w:rsid w:val="00391CEE"/>
    <w:rsid w:val="003B5520"/>
    <w:rsid w:val="003B61BF"/>
    <w:rsid w:val="003C3026"/>
    <w:rsid w:val="003C5E30"/>
    <w:rsid w:val="003C62D3"/>
    <w:rsid w:val="003D7C1C"/>
    <w:rsid w:val="003F613F"/>
    <w:rsid w:val="0041353C"/>
    <w:rsid w:val="0041464A"/>
    <w:rsid w:val="0042236E"/>
    <w:rsid w:val="004302AC"/>
    <w:rsid w:val="00435F36"/>
    <w:rsid w:val="00441EC9"/>
    <w:rsid w:val="00485CFF"/>
    <w:rsid w:val="00487A9B"/>
    <w:rsid w:val="00496B75"/>
    <w:rsid w:val="004A0B5A"/>
    <w:rsid w:val="004A2C30"/>
    <w:rsid w:val="004A43BC"/>
    <w:rsid w:val="004C00F8"/>
    <w:rsid w:val="004D3CA1"/>
    <w:rsid w:val="004D4F63"/>
    <w:rsid w:val="004E0A14"/>
    <w:rsid w:val="004E3BCE"/>
    <w:rsid w:val="004F6660"/>
    <w:rsid w:val="00500494"/>
    <w:rsid w:val="00501E09"/>
    <w:rsid w:val="00507AF6"/>
    <w:rsid w:val="00512A5E"/>
    <w:rsid w:val="00517C42"/>
    <w:rsid w:val="005235C3"/>
    <w:rsid w:val="00523D35"/>
    <w:rsid w:val="005243D0"/>
    <w:rsid w:val="0054341C"/>
    <w:rsid w:val="00554D66"/>
    <w:rsid w:val="0055518D"/>
    <w:rsid w:val="00560267"/>
    <w:rsid w:val="005653E0"/>
    <w:rsid w:val="00584704"/>
    <w:rsid w:val="005A111A"/>
    <w:rsid w:val="005A15C4"/>
    <w:rsid w:val="005B21A0"/>
    <w:rsid w:val="005B2592"/>
    <w:rsid w:val="005D12AA"/>
    <w:rsid w:val="005D220E"/>
    <w:rsid w:val="005D4FA9"/>
    <w:rsid w:val="0060200F"/>
    <w:rsid w:val="0060239E"/>
    <w:rsid w:val="00605A20"/>
    <w:rsid w:val="0061129A"/>
    <w:rsid w:val="00622B9B"/>
    <w:rsid w:val="006270AF"/>
    <w:rsid w:val="006306B8"/>
    <w:rsid w:val="00630EC8"/>
    <w:rsid w:val="00642537"/>
    <w:rsid w:val="0065533B"/>
    <w:rsid w:val="00657701"/>
    <w:rsid w:val="00671C70"/>
    <w:rsid w:val="00674237"/>
    <w:rsid w:val="00683E86"/>
    <w:rsid w:val="006874AF"/>
    <w:rsid w:val="006926B5"/>
    <w:rsid w:val="006A1884"/>
    <w:rsid w:val="006B18A2"/>
    <w:rsid w:val="006B1B9F"/>
    <w:rsid w:val="006B732B"/>
    <w:rsid w:val="006C511D"/>
    <w:rsid w:val="006C7DB6"/>
    <w:rsid w:val="006D66AB"/>
    <w:rsid w:val="006E4F84"/>
    <w:rsid w:val="006E72DB"/>
    <w:rsid w:val="006F13E9"/>
    <w:rsid w:val="006F36C4"/>
    <w:rsid w:val="00705977"/>
    <w:rsid w:val="00713F3A"/>
    <w:rsid w:val="00733BAB"/>
    <w:rsid w:val="00734209"/>
    <w:rsid w:val="00741641"/>
    <w:rsid w:val="00755808"/>
    <w:rsid w:val="007618AB"/>
    <w:rsid w:val="007636C1"/>
    <w:rsid w:val="007B2FCA"/>
    <w:rsid w:val="007B69A6"/>
    <w:rsid w:val="007D63CD"/>
    <w:rsid w:val="007D7FAE"/>
    <w:rsid w:val="007F3681"/>
    <w:rsid w:val="0080750E"/>
    <w:rsid w:val="00813254"/>
    <w:rsid w:val="00816476"/>
    <w:rsid w:val="00817CC6"/>
    <w:rsid w:val="00821586"/>
    <w:rsid w:val="00822A5A"/>
    <w:rsid w:val="00824F2E"/>
    <w:rsid w:val="00830937"/>
    <w:rsid w:val="008318AB"/>
    <w:rsid w:val="00833D68"/>
    <w:rsid w:val="00845404"/>
    <w:rsid w:val="0084718C"/>
    <w:rsid w:val="00855342"/>
    <w:rsid w:val="00856600"/>
    <w:rsid w:val="008600B0"/>
    <w:rsid w:val="00872337"/>
    <w:rsid w:val="00877E63"/>
    <w:rsid w:val="008870D2"/>
    <w:rsid w:val="00890B9B"/>
    <w:rsid w:val="008A7EC5"/>
    <w:rsid w:val="008B31BC"/>
    <w:rsid w:val="008B4563"/>
    <w:rsid w:val="008B5330"/>
    <w:rsid w:val="008B5C74"/>
    <w:rsid w:val="008C0A5A"/>
    <w:rsid w:val="008C2BE4"/>
    <w:rsid w:val="008D3617"/>
    <w:rsid w:val="008E2CD9"/>
    <w:rsid w:val="008F4EF2"/>
    <w:rsid w:val="0091085F"/>
    <w:rsid w:val="00910AA2"/>
    <w:rsid w:val="0091428B"/>
    <w:rsid w:val="0091589B"/>
    <w:rsid w:val="00922C80"/>
    <w:rsid w:val="00926471"/>
    <w:rsid w:val="00941F3C"/>
    <w:rsid w:val="00947EC9"/>
    <w:rsid w:val="009513DA"/>
    <w:rsid w:val="009545F9"/>
    <w:rsid w:val="009740FF"/>
    <w:rsid w:val="00983080"/>
    <w:rsid w:val="009845F8"/>
    <w:rsid w:val="0099022E"/>
    <w:rsid w:val="00990ED5"/>
    <w:rsid w:val="009A1519"/>
    <w:rsid w:val="009B0B2E"/>
    <w:rsid w:val="009B2B23"/>
    <w:rsid w:val="009B662A"/>
    <w:rsid w:val="009E01CC"/>
    <w:rsid w:val="009E51F4"/>
    <w:rsid w:val="009E58B5"/>
    <w:rsid w:val="009E6B8F"/>
    <w:rsid w:val="009F340C"/>
    <w:rsid w:val="00A11D96"/>
    <w:rsid w:val="00A1433D"/>
    <w:rsid w:val="00A265DB"/>
    <w:rsid w:val="00A27696"/>
    <w:rsid w:val="00A30B50"/>
    <w:rsid w:val="00A32D89"/>
    <w:rsid w:val="00A47068"/>
    <w:rsid w:val="00A6106E"/>
    <w:rsid w:val="00A71A0A"/>
    <w:rsid w:val="00A73135"/>
    <w:rsid w:val="00A94E5C"/>
    <w:rsid w:val="00AB0FA5"/>
    <w:rsid w:val="00AB450B"/>
    <w:rsid w:val="00AC02E8"/>
    <w:rsid w:val="00AC0A3E"/>
    <w:rsid w:val="00AC6652"/>
    <w:rsid w:val="00AE3838"/>
    <w:rsid w:val="00AE53A4"/>
    <w:rsid w:val="00AE7E15"/>
    <w:rsid w:val="00AF33E7"/>
    <w:rsid w:val="00B0771B"/>
    <w:rsid w:val="00B10289"/>
    <w:rsid w:val="00B16EB0"/>
    <w:rsid w:val="00B217DE"/>
    <w:rsid w:val="00B22ADC"/>
    <w:rsid w:val="00B240B4"/>
    <w:rsid w:val="00B30C7D"/>
    <w:rsid w:val="00B34209"/>
    <w:rsid w:val="00B42B71"/>
    <w:rsid w:val="00B7243F"/>
    <w:rsid w:val="00B8428A"/>
    <w:rsid w:val="00B85542"/>
    <w:rsid w:val="00BA55A2"/>
    <w:rsid w:val="00BD0FC7"/>
    <w:rsid w:val="00BE4EEC"/>
    <w:rsid w:val="00BF01BB"/>
    <w:rsid w:val="00BF2A37"/>
    <w:rsid w:val="00BF2B80"/>
    <w:rsid w:val="00C027FD"/>
    <w:rsid w:val="00C04129"/>
    <w:rsid w:val="00C0452E"/>
    <w:rsid w:val="00C069F4"/>
    <w:rsid w:val="00C1514B"/>
    <w:rsid w:val="00C30E60"/>
    <w:rsid w:val="00C34E35"/>
    <w:rsid w:val="00C36CEE"/>
    <w:rsid w:val="00C3781E"/>
    <w:rsid w:val="00C402C3"/>
    <w:rsid w:val="00C45568"/>
    <w:rsid w:val="00C639DA"/>
    <w:rsid w:val="00C812EB"/>
    <w:rsid w:val="00C8313F"/>
    <w:rsid w:val="00C839CC"/>
    <w:rsid w:val="00C926BD"/>
    <w:rsid w:val="00C9420E"/>
    <w:rsid w:val="00CA14EA"/>
    <w:rsid w:val="00CB028B"/>
    <w:rsid w:val="00CB2EA7"/>
    <w:rsid w:val="00CC049C"/>
    <w:rsid w:val="00CC2C56"/>
    <w:rsid w:val="00CE09AF"/>
    <w:rsid w:val="00CE0AF9"/>
    <w:rsid w:val="00CE2552"/>
    <w:rsid w:val="00CE446D"/>
    <w:rsid w:val="00D03E84"/>
    <w:rsid w:val="00D053FB"/>
    <w:rsid w:val="00D06CD7"/>
    <w:rsid w:val="00D13966"/>
    <w:rsid w:val="00D21E4A"/>
    <w:rsid w:val="00D273A1"/>
    <w:rsid w:val="00D27D26"/>
    <w:rsid w:val="00D3226B"/>
    <w:rsid w:val="00D35096"/>
    <w:rsid w:val="00D47A36"/>
    <w:rsid w:val="00D526D4"/>
    <w:rsid w:val="00D52C5E"/>
    <w:rsid w:val="00D530A6"/>
    <w:rsid w:val="00D560A6"/>
    <w:rsid w:val="00D6213F"/>
    <w:rsid w:val="00D628AB"/>
    <w:rsid w:val="00D62A96"/>
    <w:rsid w:val="00D663EB"/>
    <w:rsid w:val="00D80641"/>
    <w:rsid w:val="00D81441"/>
    <w:rsid w:val="00D85E0D"/>
    <w:rsid w:val="00D85F92"/>
    <w:rsid w:val="00D907F6"/>
    <w:rsid w:val="00D92685"/>
    <w:rsid w:val="00DA2808"/>
    <w:rsid w:val="00DA2F39"/>
    <w:rsid w:val="00DB12DF"/>
    <w:rsid w:val="00DC0ABB"/>
    <w:rsid w:val="00DC555C"/>
    <w:rsid w:val="00DD1792"/>
    <w:rsid w:val="00DD6203"/>
    <w:rsid w:val="00DD6826"/>
    <w:rsid w:val="00DE0E0B"/>
    <w:rsid w:val="00DE1A80"/>
    <w:rsid w:val="00DE6C81"/>
    <w:rsid w:val="00DF03BA"/>
    <w:rsid w:val="00DF38A3"/>
    <w:rsid w:val="00DF44BB"/>
    <w:rsid w:val="00E0590B"/>
    <w:rsid w:val="00E16EEB"/>
    <w:rsid w:val="00E178C8"/>
    <w:rsid w:val="00E17D2B"/>
    <w:rsid w:val="00E2507D"/>
    <w:rsid w:val="00E36B0D"/>
    <w:rsid w:val="00E40120"/>
    <w:rsid w:val="00E413E7"/>
    <w:rsid w:val="00E426CF"/>
    <w:rsid w:val="00E435E3"/>
    <w:rsid w:val="00E52E84"/>
    <w:rsid w:val="00E53EFF"/>
    <w:rsid w:val="00E6582F"/>
    <w:rsid w:val="00E74752"/>
    <w:rsid w:val="00E75255"/>
    <w:rsid w:val="00E77B0A"/>
    <w:rsid w:val="00E83762"/>
    <w:rsid w:val="00E90A5B"/>
    <w:rsid w:val="00EB3920"/>
    <w:rsid w:val="00EC3D18"/>
    <w:rsid w:val="00EC6AA7"/>
    <w:rsid w:val="00ED0601"/>
    <w:rsid w:val="00ED12E8"/>
    <w:rsid w:val="00ED7F42"/>
    <w:rsid w:val="00EE76F2"/>
    <w:rsid w:val="00EE7847"/>
    <w:rsid w:val="00EF1E6C"/>
    <w:rsid w:val="00F005EB"/>
    <w:rsid w:val="00F00642"/>
    <w:rsid w:val="00F01EB6"/>
    <w:rsid w:val="00F2138D"/>
    <w:rsid w:val="00F26ED6"/>
    <w:rsid w:val="00F3085D"/>
    <w:rsid w:val="00F3324E"/>
    <w:rsid w:val="00F74E43"/>
    <w:rsid w:val="00F93F20"/>
    <w:rsid w:val="00F94BCC"/>
    <w:rsid w:val="00FC012E"/>
    <w:rsid w:val="00FC48AA"/>
    <w:rsid w:val="00FE0E3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32A982"/>
  <w15:chartTrackingRefBased/>
  <w15:docId w15:val="{2BD34E6A-D94E-4D5A-B35B-A0E377D54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A8E"/>
    <w:pPr>
      <w:spacing w:after="200" w:line="276" w:lineRule="auto"/>
    </w:pPr>
  </w:style>
  <w:style w:type="paragraph" w:styleId="Ttulo1">
    <w:name w:val="heading 1"/>
    <w:basedOn w:val="Normal"/>
    <w:link w:val="Ttulo1Car"/>
    <w:uiPriority w:val="9"/>
    <w:qFormat/>
    <w:rsid w:val="008F4EF2"/>
    <w:pPr>
      <w:widowControl w:val="0"/>
      <w:autoSpaceDE w:val="0"/>
      <w:autoSpaceDN w:val="0"/>
      <w:spacing w:after="0" w:line="240" w:lineRule="auto"/>
      <w:ind w:left="844" w:hanging="618"/>
      <w:outlineLvl w:val="0"/>
    </w:pPr>
    <w:rPr>
      <w:rFonts w:ascii="Arial" w:eastAsia="Arial" w:hAnsi="Arial" w:cs="Arial"/>
      <w:b/>
      <w:bCs/>
      <w:lang w:val="es-ES" w:eastAsia="es-ES" w:bidi="es-ES"/>
    </w:rPr>
  </w:style>
  <w:style w:type="paragraph" w:styleId="Ttulo2">
    <w:name w:val="heading 2"/>
    <w:basedOn w:val="Normal"/>
    <w:next w:val="Normal"/>
    <w:link w:val="Ttulo2Car"/>
    <w:uiPriority w:val="9"/>
    <w:unhideWhenUsed/>
    <w:qFormat/>
    <w:rsid w:val="00AC02E8"/>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s-ES" w:eastAsia="es-ES"/>
    </w:rPr>
  </w:style>
  <w:style w:type="paragraph" w:styleId="Ttulo3">
    <w:name w:val="heading 3"/>
    <w:basedOn w:val="Normal"/>
    <w:next w:val="Normal"/>
    <w:link w:val="Ttulo3Car"/>
    <w:uiPriority w:val="9"/>
    <w:unhideWhenUsed/>
    <w:qFormat/>
    <w:rsid w:val="008F4EF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unhideWhenUsed/>
    <w:qFormat/>
    <w:rsid w:val="00AC02E8"/>
    <w:pPr>
      <w:keepNext/>
      <w:keepLines/>
      <w:spacing w:before="40" w:after="0" w:line="240" w:lineRule="auto"/>
      <w:outlineLvl w:val="3"/>
    </w:pPr>
    <w:rPr>
      <w:rFonts w:asciiTheme="majorHAnsi" w:eastAsiaTheme="majorEastAsia" w:hAnsiTheme="majorHAnsi" w:cstheme="majorBidi"/>
      <w:i/>
      <w:iCs/>
      <w:color w:val="2F5496" w:themeColor="accent1" w:themeShade="BF"/>
      <w:sz w:val="24"/>
      <w:szCs w:val="24"/>
      <w:lang w:val="es-ES_tradnl" w:eastAsia="es-ES"/>
    </w:rPr>
  </w:style>
  <w:style w:type="paragraph" w:styleId="Ttulo5">
    <w:name w:val="heading 5"/>
    <w:basedOn w:val="Normal"/>
    <w:next w:val="Normal"/>
    <w:link w:val="Ttulo5Car"/>
    <w:uiPriority w:val="9"/>
    <w:unhideWhenUsed/>
    <w:qFormat/>
    <w:rsid w:val="00231FDB"/>
    <w:pPr>
      <w:keepNext/>
      <w:keepLines/>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link w:val="Ttulo6Car"/>
    <w:uiPriority w:val="9"/>
    <w:unhideWhenUsed/>
    <w:qFormat/>
    <w:rsid w:val="00D03E84"/>
    <w:pPr>
      <w:widowControl w:val="0"/>
      <w:autoSpaceDE w:val="0"/>
      <w:autoSpaceDN w:val="0"/>
      <w:spacing w:after="0" w:line="338" w:lineRule="exact"/>
      <w:ind w:left="110"/>
      <w:outlineLvl w:val="5"/>
    </w:pPr>
    <w:rPr>
      <w:rFonts w:ascii="Comic Sans MS" w:eastAsia="Comic Sans MS" w:hAnsi="Comic Sans MS" w:cs="Comic Sans MS"/>
      <w:sz w:val="26"/>
      <w:szCs w:val="26"/>
      <w:lang w:val="es-ES"/>
    </w:rPr>
  </w:style>
  <w:style w:type="paragraph" w:styleId="Ttulo7">
    <w:name w:val="heading 7"/>
    <w:basedOn w:val="Normal"/>
    <w:next w:val="Normal"/>
    <w:link w:val="Ttulo7Car"/>
    <w:uiPriority w:val="1"/>
    <w:unhideWhenUsed/>
    <w:qFormat/>
    <w:rsid w:val="00507AF6"/>
    <w:pPr>
      <w:keepNext/>
      <w:keepLines/>
      <w:spacing w:before="40" w:after="0" w:line="240" w:lineRule="auto"/>
      <w:outlineLvl w:val="6"/>
    </w:pPr>
    <w:rPr>
      <w:rFonts w:asciiTheme="majorHAnsi" w:eastAsiaTheme="majorEastAsia" w:hAnsiTheme="majorHAnsi" w:cstheme="majorBidi"/>
      <w:i/>
      <w:iCs/>
      <w:color w:val="1F3763" w:themeColor="accent1" w:themeShade="7F"/>
      <w:sz w:val="24"/>
      <w:szCs w:val="24"/>
      <w:lang w:val="es-ES" w:eastAsia="es-ES"/>
    </w:rPr>
  </w:style>
  <w:style w:type="paragraph" w:styleId="Ttulo8">
    <w:name w:val="heading 8"/>
    <w:basedOn w:val="Normal"/>
    <w:link w:val="Ttulo8Car"/>
    <w:uiPriority w:val="1"/>
    <w:qFormat/>
    <w:rsid w:val="00D03E84"/>
    <w:pPr>
      <w:widowControl w:val="0"/>
      <w:autoSpaceDE w:val="0"/>
      <w:autoSpaceDN w:val="0"/>
      <w:spacing w:after="0" w:line="240" w:lineRule="auto"/>
      <w:outlineLvl w:val="7"/>
    </w:pPr>
    <w:rPr>
      <w:rFonts w:ascii="Courier New" w:eastAsia="Courier New" w:hAnsi="Courier New" w:cs="Courier New"/>
      <w:sz w:val="23"/>
      <w:szCs w:val="23"/>
      <w:lang w:val="es-ES"/>
    </w:rPr>
  </w:style>
  <w:style w:type="paragraph" w:styleId="Ttulo9">
    <w:name w:val="heading 9"/>
    <w:basedOn w:val="Normal"/>
    <w:next w:val="Normal"/>
    <w:link w:val="Ttulo9Car"/>
    <w:uiPriority w:val="1"/>
    <w:unhideWhenUsed/>
    <w:qFormat/>
    <w:rsid w:val="00D03E84"/>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F4EF2"/>
    <w:rPr>
      <w:rFonts w:ascii="Arial" w:eastAsia="Arial" w:hAnsi="Arial" w:cs="Arial"/>
      <w:b/>
      <w:bCs/>
      <w:lang w:val="es-ES" w:eastAsia="es-ES" w:bidi="es-ES"/>
    </w:rPr>
  </w:style>
  <w:style w:type="paragraph" w:styleId="Encabezado">
    <w:name w:val="header"/>
    <w:basedOn w:val="Normal"/>
    <w:link w:val="EncabezadoCar"/>
    <w:uiPriority w:val="99"/>
    <w:unhideWhenUsed/>
    <w:rsid w:val="008F4E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F4EF2"/>
  </w:style>
  <w:style w:type="paragraph" w:styleId="Prrafodelista">
    <w:name w:val="List Paragraph"/>
    <w:aliases w:val="List Paragraph-Thesis,Footnote,List Paragraph1,Titulo de Fígura,TITULO A,Titulo parrafo,Punto,TITULO,Imagen 01.,SCap1,NIVEL ONE,FIDA,Number List 1,titulo 5,Conclusiones,Bolita,Párrafo de lista3,BOLA,Párrafo de lista21,Guión,HOJA,BOLADEF"/>
    <w:basedOn w:val="Normal"/>
    <w:link w:val="PrrafodelistaCar"/>
    <w:uiPriority w:val="34"/>
    <w:qFormat/>
    <w:rsid w:val="008F4EF2"/>
    <w:pPr>
      <w:ind w:left="720"/>
      <w:contextualSpacing/>
    </w:pPr>
  </w:style>
  <w:style w:type="paragraph" w:styleId="Textoindependiente">
    <w:name w:val="Body Text"/>
    <w:basedOn w:val="Normal"/>
    <w:link w:val="TextoindependienteCar"/>
    <w:uiPriority w:val="1"/>
    <w:qFormat/>
    <w:rsid w:val="008F4EF2"/>
    <w:pPr>
      <w:spacing w:after="0" w:line="240" w:lineRule="auto"/>
      <w:jc w:val="both"/>
    </w:pPr>
    <w:rPr>
      <w:rFonts w:ascii="Verdana" w:eastAsia="Times New Roman" w:hAnsi="Verdana" w:cs="Times New Roman"/>
      <w:sz w:val="20"/>
      <w:szCs w:val="20"/>
      <w:lang w:val="es-ES" w:eastAsia="es-ES"/>
    </w:rPr>
  </w:style>
  <w:style w:type="character" w:customStyle="1" w:styleId="TextoindependienteCar">
    <w:name w:val="Texto independiente Car"/>
    <w:basedOn w:val="Fuentedeprrafopredeter"/>
    <w:link w:val="Textoindependiente"/>
    <w:uiPriority w:val="1"/>
    <w:rsid w:val="008F4EF2"/>
    <w:rPr>
      <w:rFonts w:ascii="Verdana" w:eastAsia="Times New Roman" w:hAnsi="Verdana" w:cs="Times New Roman"/>
      <w:sz w:val="20"/>
      <w:szCs w:val="20"/>
      <w:lang w:val="es-ES" w:eastAsia="es-ES"/>
    </w:rPr>
  </w:style>
  <w:style w:type="character" w:customStyle="1" w:styleId="PrrafodelistaCar">
    <w:name w:val="Párrafo de lista Car"/>
    <w:aliases w:val="List Paragraph-Thesis Car,Footnote Car,List Paragraph1 Car,Titulo de Fígura Car,TITULO A Car,Titulo parrafo Car,Punto Car,TITULO Car,Imagen 01. Car,SCap1 Car,NIVEL ONE Car,FIDA Car,Number List 1 Car,titulo 5 Car,Conclusiones Car"/>
    <w:link w:val="Prrafodelista"/>
    <w:uiPriority w:val="34"/>
    <w:qFormat/>
    <w:locked/>
    <w:rsid w:val="008F4EF2"/>
  </w:style>
  <w:style w:type="character" w:styleId="Refdecomentario">
    <w:name w:val="annotation reference"/>
    <w:uiPriority w:val="99"/>
    <w:semiHidden/>
    <w:unhideWhenUsed/>
    <w:rsid w:val="008F4EF2"/>
    <w:rPr>
      <w:sz w:val="16"/>
      <w:szCs w:val="16"/>
    </w:rPr>
  </w:style>
  <w:style w:type="character" w:customStyle="1" w:styleId="Ttulo3Car">
    <w:name w:val="Título 3 Car"/>
    <w:basedOn w:val="Fuentedeprrafopredeter"/>
    <w:link w:val="Ttulo3"/>
    <w:uiPriority w:val="9"/>
    <w:rsid w:val="008F4EF2"/>
    <w:rPr>
      <w:rFonts w:asciiTheme="majorHAnsi" w:eastAsiaTheme="majorEastAsia" w:hAnsiTheme="majorHAnsi" w:cstheme="majorBidi"/>
      <w:color w:val="1F3763" w:themeColor="accent1" w:themeShade="7F"/>
      <w:sz w:val="24"/>
      <w:szCs w:val="24"/>
    </w:rPr>
  </w:style>
  <w:style w:type="paragraph" w:styleId="Sangra3detindependiente">
    <w:name w:val="Body Text Indent 3"/>
    <w:basedOn w:val="Normal"/>
    <w:link w:val="Sangra3detindependienteCar"/>
    <w:uiPriority w:val="99"/>
    <w:unhideWhenUsed/>
    <w:rsid w:val="008F4EF2"/>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8F4EF2"/>
    <w:rPr>
      <w:sz w:val="16"/>
      <w:szCs w:val="16"/>
    </w:rPr>
  </w:style>
  <w:style w:type="paragraph" w:styleId="Sinespaciado">
    <w:name w:val="No Spacing"/>
    <w:link w:val="SinespaciadoCar"/>
    <w:uiPriority w:val="1"/>
    <w:qFormat/>
    <w:rsid w:val="008F4EF2"/>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basedOn w:val="Fuentedeprrafopredeter"/>
    <w:link w:val="Sinespaciado"/>
    <w:uiPriority w:val="1"/>
    <w:rsid w:val="008F4EF2"/>
    <w:rPr>
      <w:rFonts w:ascii="Times New Roman" w:eastAsia="Times New Roman" w:hAnsi="Times New Roman" w:cs="Times New Roman"/>
      <w:sz w:val="24"/>
      <w:szCs w:val="24"/>
      <w:lang w:eastAsia="es-ES"/>
    </w:rPr>
  </w:style>
  <w:style w:type="paragraph" w:customStyle="1" w:styleId="Cuadrculaclara-nfasis31">
    <w:name w:val="Cuadrícula clara - Énfasis 31"/>
    <w:basedOn w:val="Normal"/>
    <w:uiPriority w:val="34"/>
    <w:qFormat/>
    <w:rsid w:val="008F4EF2"/>
    <w:pPr>
      <w:ind w:left="720"/>
      <w:contextualSpacing/>
    </w:pPr>
    <w:rPr>
      <w:rFonts w:ascii="Calibri" w:eastAsia="Calibri" w:hAnsi="Calibri" w:cs="Times New Roman"/>
    </w:rPr>
  </w:style>
  <w:style w:type="table" w:styleId="Tablaconcuadrcula">
    <w:name w:val="Table Grid"/>
    <w:basedOn w:val="Tablanormal"/>
    <w:uiPriority w:val="39"/>
    <w:rsid w:val="008F4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AC02E8"/>
    <w:rPr>
      <w:rFonts w:asciiTheme="majorHAnsi" w:eastAsiaTheme="majorEastAsia" w:hAnsiTheme="majorHAnsi" w:cstheme="majorBidi"/>
      <w:color w:val="2F5496" w:themeColor="accent1" w:themeShade="BF"/>
      <w:sz w:val="26"/>
      <w:szCs w:val="26"/>
      <w:lang w:val="es-ES" w:eastAsia="es-ES"/>
    </w:rPr>
  </w:style>
  <w:style w:type="character" w:customStyle="1" w:styleId="Ttulo4Car">
    <w:name w:val="Título 4 Car"/>
    <w:basedOn w:val="Fuentedeprrafopredeter"/>
    <w:link w:val="Ttulo4"/>
    <w:uiPriority w:val="9"/>
    <w:rsid w:val="00AC02E8"/>
    <w:rPr>
      <w:rFonts w:asciiTheme="majorHAnsi" w:eastAsiaTheme="majorEastAsia" w:hAnsiTheme="majorHAnsi" w:cstheme="majorBidi"/>
      <w:i/>
      <w:iCs/>
      <w:color w:val="2F5496" w:themeColor="accent1" w:themeShade="BF"/>
      <w:sz w:val="24"/>
      <w:szCs w:val="24"/>
      <w:lang w:val="es-ES_tradnl" w:eastAsia="es-ES"/>
    </w:rPr>
  </w:style>
  <w:style w:type="paragraph" w:styleId="Piedepgina">
    <w:name w:val="footer"/>
    <w:basedOn w:val="Normal"/>
    <w:link w:val="PiedepginaCar"/>
    <w:rsid w:val="0061129A"/>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rsid w:val="0061129A"/>
    <w:rPr>
      <w:rFonts w:ascii="Times New Roman" w:eastAsia="Times New Roman" w:hAnsi="Times New Roman" w:cs="Times New Roman"/>
      <w:sz w:val="24"/>
      <w:szCs w:val="24"/>
      <w:lang w:val="es-ES" w:eastAsia="es-ES"/>
    </w:rPr>
  </w:style>
  <w:style w:type="table" w:customStyle="1" w:styleId="TableNormal">
    <w:name w:val="Table Normal"/>
    <w:uiPriority w:val="2"/>
    <w:semiHidden/>
    <w:unhideWhenUsed/>
    <w:qFormat/>
    <w:rsid w:val="00507AF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07AF6"/>
    <w:pPr>
      <w:widowControl w:val="0"/>
      <w:autoSpaceDE w:val="0"/>
      <w:autoSpaceDN w:val="0"/>
      <w:spacing w:after="0" w:line="240" w:lineRule="auto"/>
    </w:pPr>
    <w:rPr>
      <w:rFonts w:ascii="Comic Sans MS" w:eastAsia="Comic Sans MS" w:hAnsi="Comic Sans MS" w:cs="Comic Sans MS"/>
      <w:lang w:val="es-ES"/>
    </w:rPr>
  </w:style>
  <w:style w:type="character" w:customStyle="1" w:styleId="Ttulo7Car">
    <w:name w:val="Título 7 Car"/>
    <w:basedOn w:val="Fuentedeprrafopredeter"/>
    <w:link w:val="Ttulo7"/>
    <w:uiPriority w:val="1"/>
    <w:rsid w:val="00507AF6"/>
    <w:rPr>
      <w:rFonts w:asciiTheme="majorHAnsi" w:eastAsiaTheme="majorEastAsia" w:hAnsiTheme="majorHAnsi" w:cstheme="majorBidi"/>
      <w:i/>
      <w:iCs/>
      <w:color w:val="1F3763" w:themeColor="accent1" w:themeShade="7F"/>
      <w:sz w:val="24"/>
      <w:szCs w:val="24"/>
      <w:lang w:val="es-ES" w:eastAsia="es-ES"/>
    </w:rPr>
  </w:style>
  <w:style w:type="paragraph" w:styleId="Ttulo">
    <w:name w:val="Title"/>
    <w:basedOn w:val="Normal"/>
    <w:link w:val="TtuloCar"/>
    <w:qFormat/>
    <w:rsid w:val="00507AF6"/>
    <w:pPr>
      <w:widowControl w:val="0"/>
      <w:suppressAutoHyphens/>
      <w:spacing w:after="0" w:line="240" w:lineRule="auto"/>
      <w:jc w:val="center"/>
    </w:pPr>
    <w:rPr>
      <w:rFonts w:ascii="Arial" w:eastAsia="Times New Roman" w:hAnsi="Arial" w:cs="Times New Roman"/>
      <w:bCs/>
      <w:sz w:val="36"/>
      <w:szCs w:val="20"/>
      <w:lang w:val="es-ES_tradnl" w:eastAsia="es-ES"/>
    </w:rPr>
  </w:style>
  <w:style w:type="character" w:customStyle="1" w:styleId="TtuloCar">
    <w:name w:val="Título Car"/>
    <w:basedOn w:val="Fuentedeprrafopredeter"/>
    <w:link w:val="Ttulo"/>
    <w:rsid w:val="00507AF6"/>
    <w:rPr>
      <w:rFonts w:ascii="Arial" w:eastAsia="Times New Roman" w:hAnsi="Arial" w:cs="Times New Roman"/>
      <w:bCs/>
      <w:sz w:val="36"/>
      <w:szCs w:val="20"/>
      <w:lang w:val="es-ES_tradnl" w:eastAsia="es-ES"/>
    </w:rPr>
  </w:style>
  <w:style w:type="character" w:styleId="Textoennegrita">
    <w:name w:val="Strong"/>
    <w:basedOn w:val="Fuentedeprrafopredeter"/>
    <w:uiPriority w:val="22"/>
    <w:qFormat/>
    <w:rsid w:val="00507AF6"/>
    <w:rPr>
      <w:b/>
      <w:bCs/>
    </w:rPr>
  </w:style>
  <w:style w:type="character" w:customStyle="1" w:styleId="TextodegloboCar">
    <w:name w:val="Texto de globo Car"/>
    <w:basedOn w:val="Fuentedeprrafopredeter"/>
    <w:link w:val="Textodeglobo"/>
    <w:uiPriority w:val="99"/>
    <w:semiHidden/>
    <w:rsid w:val="00507AF6"/>
    <w:rPr>
      <w:rFonts w:ascii="Segoe UI" w:eastAsia="Times New Roman" w:hAnsi="Segoe UI" w:cs="Segoe UI"/>
      <w:sz w:val="18"/>
      <w:szCs w:val="18"/>
      <w:lang w:val="es-ES" w:eastAsia="es-ES"/>
    </w:rPr>
  </w:style>
  <w:style w:type="paragraph" w:styleId="Textodeglobo">
    <w:name w:val="Balloon Text"/>
    <w:basedOn w:val="Normal"/>
    <w:link w:val="TextodegloboCar"/>
    <w:uiPriority w:val="99"/>
    <w:semiHidden/>
    <w:unhideWhenUsed/>
    <w:rsid w:val="00507AF6"/>
    <w:pPr>
      <w:spacing w:after="0" w:line="240" w:lineRule="auto"/>
    </w:pPr>
    <w:rPr>
      <w:rFonts w:ascii="Segoe UI" w:eastAsia="Times New Roman" w:hAnsi="Segoe UI" w:cs="Segoe UI"/>
      <w:sz w:val="18"/>
      <w:szCs w:val="18"/>
      <w:lang w:val="es-ES" w:eastAsia="es-ES"/>
    </w:rPr>
  </w:style>
  <w:style w:type="character" w:customStyle="1" w:styleId="TextodegloboCar1">
    <w:name w:val="Texto de globo Car1"/>
    <w:basedOn w:val="Fuentedeprrafopredeter"/>
    <w:uiPriority w:val="99"/>
    <w:semiHidden/>
    <w:rsid w:val="00507AF6"/>
    <w:rPr>
      <w:rFonts w:ascii="Segoe UI" w:hAnsi="Segoe UI" w:cs="Segoe UI"/>
      <w:sz w:val="18"/>
      <w:szCs w:val="18"/>
    </w:rPr>
  </w:style>
  <w:style w:type="character" w:styleId="Refdenotaalpie">
    <w:name w:val="footnote reference"/>
    <w:aliases w:val="16 Point,Superscript 6 Point"/>
    <w:basedOn w:val="Fuentedeprrafopredeter"/>
    <w:unhideWhenUsed/>
    <w:rsid w:val="00507AF6"/>
    <w:rPr>
      <w:vertAlign w:val="superscript"/>
    </w:rPr>
  </w:style>
  <w:style w:type="character" w:customStyle="1" w:styleId="TextocomentarioCar">
    <w:name w:val="Texto comentario Car"/>
    <w:basedOn w:val="Fuentedeprrafopredeter"/>
    <w:link w:val="Textocomentario"/>
    <w:uiPriority w:val="99"/>
    <w:semiHidden/>
    <w:rsid w:val="00507AF6"/>
    <w:rPr>
      <w:rFonts w:ascii="Times New Roman" w:eastAsia="Times New Roman" w:hAnsi="Times New Roman" w:cs="Times New Roman"/>
      <w:sz w:val="20"/>
      <w:szCs w:val="20"/>
      <w:lang w:val="es-ES" w:eastAsia="es-ES"/>
    </w:rPr>
  </w:style>
  <w:style w:type="paragraph" w:styleId="Textocomentario">
    <w:name w:val="annotation text"/>
    <w:basedOn w:val="Normal"/>
    <w:link w:val="TextocomentarioCar"/>
    <w:uiPriority w:val="99"/>
    <w:semiHidden/>
    <w:unhideWhenUsed/>
    <w:rsid w:val="00507AF6"/>
    <w:pPr>
      <w:spacing w:after="0" w:line="240" w:lineRule="auto"/>
    </w:pPr>
    <w:rPr>
      <w:rFonts w:ascii="Times New Roman" w:eastAsia="Times New Roman" w:hAnsi="Times New Roman" w:cs="Times New Roman"/>
      <w:sz w:val="20"/>
      <w:szCs w:val="20"/>
      <w:lang w:val="es-ES" w:eastAsia="es-ES"/>
    </w:rPr>
  </w:style>
  <w:style w:type="character" w:customStyle="1" w:styleId="TextocomentarioCar1">
    <w:name w:val="Texto comentario Car1"/>
    <w:basedOn w:val="Fuentedeprrafopredeter"/>
    <w:uiPriority w:val="99"/>
    <w:semiHidden/>
    <w:rsid w:val="00507AF6"/>
    <w:rPr>
      <w:sz w:val="20"/>
      <w:szCs w:val="20"/>
    </w:rPr>
  </w:style>
  <w:style w:type="character" w:customStyle="1" w:styleId="AsuntodelcomentarioCar">
    <w:name w:val="Asunto del comentario Car"/>
    <w:basedOn w:val="TextocomentarioCar"/>
    <w:link w:val="Asuntodelcomentario"/>
    <w:uiPriority w:val="99"/>
    <w:semiHidden/>
    <w:rsid w:val="00507AF6"/>
    <w:rPr>
      <w:rFonts w:ascii="Times New Roman" w:eastAsia="Times New Roman" w:hAnsi="Times New Roman" w:cs="Times New Roman"/>
      <w:b/>
      <w:bCs/>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507AF6"/>
    <w:rPr>
      <w:b/>
      <w:bCs/>
    </w:rPr>
  </w:style>
  <w:style w:type="character" w:customStyle="1" w:styleId="AsuntodelcomentarioCar1">
    <w:name w:val="Asunto del comentario Car1"/>
    <w:basedOn w:val="TextocomentarioCar1"/>
    <w:uiPriority w:val="99"/>
    <w:semiHidden/>
    <w:rsid w:val="00507AF6"/>
    <w:rPr>
      <w:b/>
      <w:bCs/>
      <w:sz w:val="20"/>
      <w:szCs w:val="20"/>
    </w:rPr>
  </w:style>
  <w:style w:type="character" w:styleId="Hipervnculo">
    <w:name w:val="Hyperlink"/>
    <w:basedOn w:val="Fuentedeprrafopredeter"/>
    <w:uiPriority w:val="99"/>
    <w:unhideWhenUsed/>
    <w:rsid w:val="00507AF6"/>
    <w:rPr>
      <w:color w:val="0563C1" w:themeColor="hyperlink"/>
      <w:u w:val="single"/>
    </w:rPr>
  </w:style>
  <w:style w:type="paragraph" w:styleId="Textonotapie">
    <w:name w:val="footnote text"/>
    <w:aliases w:val="Car,Car1 Car Car,Car2 Car Car Car Car Car,Car2 Car,Car2,Car1 Car,Car1,Car1 Car Car Car Car Car,Car1 Car Car Car Car,Car Car Car Car,Car2 Car Car Car,Car2 Car Car1,Car3, Car, Car1 Car Car, Car2 Car Car Car Car Car, Car2 Car, Car2, Car1 Car"/>
    <w:basedOn w:val="Normal"/>
    <w:link w:val="TextonotapieCar"/>
    <w:unhideWhenUsed/>
    <w:rsid w:val="00507AF6"/>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Car Car,Car1 Car Car Car,Car2 Car Car Car Car Car Car,Car2 Car Car,Car2 Car1,Car1 Car Car1,Car1 Car1,Car1 Car Car Car Car Car Car,Car1 Car Car Car Car Car1,Car Car Car Car Car,Car2 Car Car Car Car,Car2 Car Car1 Car,Car3 Car, Car Car"/>
    <w:basedOn w:val="Fuentedeprrafopredeter"/>
    <w:link w:val="Textonotapie"/>
    <w:rsid w:val="00507AF6"/>
    <w:rPr>
      <w:rFonts w:ascii="Times New Roman" w:eastAsia="Times New Roman" w:hAnsi="Times New Roman" w:cs="Times New Roman"/>
      <w:sz w:val="20"/>
      <w:szCs w:val="20"/>
      <w:lang w:val="es-ES" w:eastAsia="es-ES"/>
    </w:rPr>
  </w:style>
  <w:style w:type="paragraph" w:customStyle="1" w:styleId="xl23">
    <w:name w:val="xl23"/>
    <w:basedOn w:val="Normal"/>
    <w:rsid w:val="00507AF6"/>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sz w:val="18"/>
      <w:szCs w:val="18"/>
      <w:lang w:val="es-ES" w:eastAsia="es-ES"/>
    </w:rPr>
  </w:style>
  <w:style w:type="paragraph" w:customStyle="1" w:styleId="Subttulo">
    <w:name w:val="Subttulo"/>
    <w:basedOn w:val="Normal"/>
    <w:next w:val="Normal"/>
    <w:rsid w:val="00507AF6"/>
    <w:pPr>
      <w:autoSpaceDE w:val="0"/>
      <w:autoSpaceDN w:val="0"/>
      <w:adjustRightInd w:val="0"/>
      <w:spacing w:after="0" w:line="240" w:lineRule="auto"/>
      <w:jc w:val="center"/>
    </w:pPr>
    <w:rPr>
      <w:rFonts w:ascii="Arial" w:eastAsia="Times New Roman" w:hAnsi="Arial" w:cs="Times New Roman"/>
      <w:b/>
      <w:bCs/>
      <w:sz w:val="20"/>
      <w:szCs w:val="24"/>
      <w:lang w:val="es-ES" w:eastAsia="es-ES"/>
    </w:rPr>
  </w:style>
  <w:style w:type="character" w:customStyle="1" w:styleId="Textoindependiente2Car">
    <w:name w:val="Texto independiente 2 Car"/>
    <w:basedOn w:val="Fuentedeprrafopredeter"/>
    <w:link w:val="Textoindependiente2"/>
    <w:uiPriority w:val="99"/>
    <w:semiHidden/>
    <w:rsid w:val="00507AF6"/>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iPriority w:val="99"/>
    <w:semiHidden/>
    <w:unhideWhenUsed/>
    <w:rsid w:val="00507AF6"/>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1">
    <w:name w:val="Texto independiente 2 Car1"/>
    <w:basedOn w:val="Fuentedeprrafopredeter"/>
    <w:uiPriority w:val="99"/>
    <w:semiHidden/>
    <w:rsid w:val="00507AF6"/>
  </w:style>
  <w:style w:type="paragraph" w:customStyle="1" w:styleId="WW-Textosinformato">
    <w:name w:val="WW-Texto sin formato"/>
    <w:basedOn w:val="Normal"/>
    <w:rsid w:val="00507AF6"/>
    <w:pPr>
      <w:suppressAutoHyphens/>
      <w:spacing w:after="0" w:line="240" w:lineRule="auto"/>
    </w:pPr>
    <w:rPr>
      <w:rFonts w:ascii="Courier New" w:eastAsia="MS Mincho" w:hAnsi="Courier New" w:cs="Times New Roman"/>
      <w:sz w:val="20"/>
      <w:szCs w:val="20"/>
      <w:lang w:eastAsia="es-ES"/>
    </w:rPr>
  </w:style>
  <w:style w:type="paragraph" w:styleId="Descripcin">
    <w:name w:val="caption"/>
    <w:aliases w:val="HSA Descripción Figuras,Figura,Epígrafe 1,Epigraf,Epígrafe"/>
    <w:basedOn w:val="Normal"/>
    <w:next w:val="Normal"/>
    <w:link w:val="DescripcinCar"/>
    <w:qFormat/>
    <w:rsid w:val="00507AF6"/>
    <w:pPr>
      <w:spacing w:before="60" w:after="240" w:line="240" w:lineRule="auto"/>
      <w:ind w:left="1134" w:hanging="1134"/>
    </w:pPr>
    <w:rPr>
      <w:rFonts w:ascii="Times New Roman" w:hAnsi="Times New Roman" w:cs="Times New Roman"/>
      <w:b/>
      <w:bCs/>
      <w:sz w:val="20"/>
      <w:szCs w:val="18"/>
    </w:rPr>
  </w:style>
  <w:style w:type="character" w:customStyle="1" w:styleId="DescripcinCar">
    <w:name w:val="Descripción Car"/>
    <w:aliases w:val="HSA Descripción Figuras Car,Figura Car,Epígrafe 1 Car,Epigraf Car,Epígrafe Car"/>
    <w:basedOn w:val="Fuentedeprrafopredeter"/>
    <w:link w:val="Descripcin"/>
    <w:rsid w:val="00507AF6"/>
    <w:rPr>
      <w:rFonts w:ascii="Times New Roman" w:hAnsi="Times New Roman" w:cs="Times New Roman"/>
      <w:b/>
      <w:bCs/>
      <w:sz w:val="20"/>
      <w:szCs w:val="18"/>
    </w:rPr>
  </w:style>
  <w:style w:type="paragraph" w:customStyle="1" w:styleId="Default">
    <w:name w:val="Default"/>
    <w:rsid w:val="00507AF6"/>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nhideWhenUsed/>
    <w:rsid w:val="00CE09AF"/>
    <w:pPr>
      <w:spacing w:before="100" w:beforeAutospacing="1" w:after="100" w:afterAutospacing="1" w:line="240" w:lineRule="auto"/>
    </w:pPr>
    <w:rPr>
      <w:rFonts w:ascii="Times New Roman" w:eastAsia="Times New Roman" w:hAnsi="Times New Roman" w:cs="Times New Roman"/>
      <w:sz w:val="24"/>
      <w:szCs w:val="24"/>
      <w:lang w:eastAsia="es-PE"/>
    </w:rPr>
  </w:style>
  <w:style w:type="table" w:customStyle="1" w:styleId="Tabladecuadrcula1clara-nfasis51">
    <w:name w:val="Tabla de cuadrícula 1 clara - Énfasis 51"/>
    <w:basedOn w:val="Tablanormal"/>
    <w:uiPriority w:val="46"/>
    <w:rsid w:val="00CE09AF"/>
    <w:pPr>
      <w:spacing w:after="0" w:line="240" w:lineRule="auto"/>
    </w:pPr>
    <w:rPr>
      <w:rFonts w:ascii="Perpetua" w:eastAsia="Batang" w:hAnsi="Perpetua" w:cs="Times New Roman"/>
      <w:sz w:val="20"/>
      <w:szCs w:val="20"/>
      <w:lang w:eastAsia="es-PE"/>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267E25"/>
    <w:rPr>
      <w:color w:val="605E5C"/>
      <w:shd w:val="clear" w:color="auto" w:fill="E1DFDD"/>
    </w:rPr>
  </w:style>
  <w:style w:type="character" w:customStyle="1" w:styleId="Ttulo5Car">
    <w:name w:val="Título 5 Car"/>
    <w:basedOn w:val="Fuentedeprrafopredeter"/>
    <w:link w:val="Ttulo5"/>
    <w:uiPriority w:val="9"/>
    <w:rsid w:val="00231FDB"/>
    <w:rPr>
      <w:rFonts w:asciiTheme="majorHAnsi" w:eastAsiaTheme="majorEastAsia" w:hAnsiTheme="majorHAnsi" w:cstheme="majorBidi"/>
      <w:color w:val="2F5496" w:themeColor="accent1" w:themeShade="BF"/>
    </w:rPr>
  </w:style>
  <w:style w:type="character" w:customStyle="1" w:styleId="Mencinsinresolver2">
    <w:name w:val="Mención sin resolver2"/>
    <w:basedOn w:val="Fuentedeprrafopredeter"/>
    <w:uiPriority w:val="99"/>
    <w:semiHidden/>
    <w:unhideWhenUsed/>
    <w:rsid w:val="00F2138D"/>
    <w:rPr>
      <w:color w:val="605E5C"/>
      <w:shd w:val="clear" w:color="auto" w:fill="E1DFDD"/>
    </w:rPr>
  </w:style>
  <w:style w:type="character" w:customStyle="1" w:styleId="Ttulo6Car">
    <w:name w:val="Título 6 Car"/>
    <w:basedOn w:val="Fuentedeprrafopredeter"/>
    <w:link w:val="Ttulo6"/>
    <w:uiPriority w:val="9"/>
    <w:rsid w:val="00D03E84"/>
    <w:rPr>
      <w:rFonts w:ascii="Comic Sans MS" w:eastAsia="Comic Sans MS" w:hAnsi="Comic Sans MS" w:cs="Comic Sans MS"/>
      <w:sz w:val="26"/>
      <w:szCs w:val="26"/>
      <w:lang w:val="es-ES"/>
    </w:rPr>
  </w:style>
  <w:style w:type="character" w:customStyle="1" w:styleId="Ttulo8Car">
    <w:name w:val="Título 8 Car"/>
    <w:basedOn w:val="Fuentedeprrafopredeter"/>
    <w:link w:val="Ttulo8"/>
    <w:uiPriority w:val="1"/>
    <w:rsid w:val="00D03E84"/>
    <w:rPr>
      <w:rFonts w:ascii="Courier New" w:eastAsia="Courier New" w:hAnsi="Courier New" w:cs="Courier New"/>
      <w:sz w:val="23"/>
      <w:szCs w:val="23"/>
      <w:lang w:val="es-ES"/>
    </w:rPr>
  </w:style>
  <w:style w:type="character" w:customStyle="1" w:styleId="Ttulo9Car">
    <w:name w:val="Título 9 Car"/>
    <w:basedOn w:val="Fuentedeprrafopredeter"/>
    <w:link w:val="Ttulo9"/>
    <w:uiPriority w:val="1"/>
    <w:rsid w:val="00D03E84"/>
    <w:rPr>
      <w:rFonts w:asciiTheme="majorHAnsi" w:eastAsiaTheme="majorEastAsia" w:hAnsiTheme="majorHAnsi" w:cstheme="majorBidi"/>
      <w:i/>
      <w:iCs/>
      <w:color w:val="272727" w:themeColor="text1" w:themeTint="D8"/>
      <w:sz w:val="21"/>
      <w:szCs w:val="21"/>
      <w:lang w:val="es-ES" w:eastAsia="es-ES"/>
    </w:rPr>
  </w:style>
  <w:style w:type="table" w:customStyle="1" w:styleId="Tablaconcuadrcula1">
    <w:name w:val="Tabla con cuadrícula1"/>
    <w:basedOn w:val="Tablanormal"/>
    <w:next w:val="Tablaconcuadrcula"/>
    <w:uiPriority w:val="39"/>
    <w:rsid w:val="00D03E8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D03E84"/>
    <w:pPr>
      <w:spacing w:after="0" w:line="240" w:lineRule="auto"/>
    </w:pPr>
    <w:rPr>
      <w:rFonts w:ascii="Times New Roman" w:eastAsia="Times New Roman" w:hAnsi="Times New Roman" w:cs="Times New Roman"/>
      <w:sz w:val="24"/>
      <w:szCs w:val="24"/>
      <w:lang w:val="es-ES" w:eastAsia="es-ES"/>
    </w:rPr>
  </w:style>
  <w:style w:type="paragraph" w:styleId="TDC1">
    <w:name w:val="toc 1"/>
    <w:basedOn w:val="Normal"/>
    <w:uiPriority w:val="1"/>
    <w:qFormat/>
    <w:rsid w:val="00D03E84"/>
    <w:pPr>
      <w:widowControl w:val="0"/>
      <w:autoSpaceDE w:val="0"/>
      <w:autoSpaceDN w:val="0"/>
      <w:spacing w:before="137" w:after="0" w:line="240" w:lineRule="auto"/>
      <w:ind w:left="842"/>
    </w:pPr>
    <w:rPr>
      <w:rFonts w:ascii="Arial" w:eastAsia="Arial" w:hAnsi="Arial" w:cs="Arial"/>
      <w:b/>
      <w:bCs/>
      <w:sz w:val="20"/>
      <w:szCs w:val="20"/>
      <w:lang w:val="es-ES"/>
    </w:rPr>
  </w:style>
  <w:style w:type="paragraph" w:styleId="TDC2">
    <w:name w:val="toc 2"/>
    <w:basedOn w:val="Normal"/>
    <w:uiPriority w:val="1"/>
    <w:qFormat/>
    <w:rsid w:val="00D03E84"/>
    <w:pPr>
      <w:widowControl w:val="0"/>
      <w:autoSpaceDE w:val="0"/>
      <w:autoSpaceDN w:val="0"/>
      <w:spacing w:before="17" w:after="0" w:line="240" w:lineRule="auto"/>
      <w:ind w:left="1722" w:hanging="661"/>
    </w:pPr>
    <w:rPr>
      <w:rFonts w:ascii="Arial" w:eastAsia="Arial" w:hAnsi="Arial" w:cs="Arial"/>
      <w:b/>
      <w:bCs/>
      <w:sz w:val="16"/>
      <w:szCs w:val="16"/>
      <w:lang w:val="es-ES"/>
    </w:rPr>
  </w:style>
  <w:style w:type="paragraph" w:styleId="TDC3">
    <w:name w:val="toc 3"/>
    <w:basedOn w:val="Normal"/>
    <w:uiPriority w:val="1"/>
    <w:qFormat/>
    <w:rsid w:val="00D03E84"/>
    <w:pPr>
      <w:widowControl w:val="0"/>
      <w:autoSpaceDE w:val="0"/>
      <w:autoSpaceDN w:val="0"/>
      <w:spacing w:before="17" w:after="0" w:line="240" w:lineRule="auto"/>
      <w:ind w:left="1722" w:hanging="880"/>
    </w:pPr>
    <w:rPr>
      <w:rFonts w:ascii="Arial" w:eastAsia="Arial" w:hAnsi="Arial" w:cs="Arial"/>
      <w:b/>
      <w:bCs/>
      <w:i/>
      <w:lang w:val="es-ES"/>
    </w:rPr>
  </w:style>
  <w:style w:type="paragraph" w:styleId="TDC4">
    <w:name w:val="toc 4"/>
    <w:basedOn w:val="Normal"/>
    <w:uiPriority w:val="1"/>
    <w:qFormat/>
    <w:rsid w:val="00D03E84"/>
    <w:pPr>
      <w:widowControl w:val="0"/>
      <w:autoSpaceDE w:val="0"/>
      <w:autoSpaceDN w:val="0"/>
      <w:spacing w:before="17" w:after="0" w:line="240" w:lineRule="auto"/>
      <w:ind w:left="2162" w:hanging="881"/>
    </w:pPr>
    <w:rPr>
      <w:rFonts w:ascii="Arial" w:eastAsia="Arial" w:hAnsi="Arial" w:cs="Arial"/>
      <w:sz w:val="20"/>
      <w:szCs w:val="20"/>
      <w:lang w:val="es-ES"/>
    </w:rPr>
  </w:style>
  <w:style w:type="paragraph" w:styleId="TDC5">
    <w:name w:val="toc 5"/>
    <w:basedOn w:val="Normal"/>
    <w:uiPriority w:val="1"/>
    <w:qFormat/>
    <w:rsid w:val="00D03E84"/>
    <w:pPr>
      <w:widowControl w:val="0"/>
      <w:autoSpaceDE w:val="0"/>
      <w:autoSpaceDN w:val="0"/>
      <w:spacing w:before="1" w:after="0" w:line="240" w:lineRule="auto"/>
      <w:ind w:left="2162" w:hanging="881"/>
    </w:pPr>
    <w:rPr>
      <w:rFonts w:ascii="Arial" w:eastAsia="Arial" w:hAnsi="Arial" w:cs="Arial"/>
      <w:sz w:val="19"/>
      <w:szCs w:val="19"/>
      <w:lang w:val="es-ES"/>
    </w:rPr>
  </w:style>
  <w:style w:type="character" w:styleId="Hipervnculovisitado">
    <w:name w:val="FollowedHyperlink"/>
    <w:basedOn w:val="Fuentedeprrafopredeter"/>
    <w:uiPriority w:val="99"/>
    <w:semiHidden/>
    <w:unhideWhenUsed/>
    <w:rsid w:val="00D03E84"/>
    <w:rPr>
      <w:color w:val="954F72"/>
      <w:u w:val="single"/>
    </w:rPr>
  </w:style>
  <w:style w:type="paragraph" w:customStyle="1" w:styleId="msonormal0">
    <w:name w:val="msonormal"/>
    <w:basedOn w:val="Normal"/>
    <w:rsid w:val="00D03E84"/>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xl70">
    <w:name w:val="xl70"/>
    <w:basedOn w:val="Normal"/>
    <w:rsid w:val="00D03E84"/>
    <w:pP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71">
    <w:name w:val="xl71"/>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72">
    <w:name w:val="xl7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73">
    <w:name w:val="xl73"/>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74">
    <w:name w:val="xl74"/>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75">
    <w:name w:val="xl75"/>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PE"/>
    </w:rPr>
  </w:style>
  <w:style w:type="paragraph" w:customStyle="1" w:styleId="xl76">
    <w:name w:val="xl76"/>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77">
    <w:name w:val="xl77"/>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78">
    <w:name w:val="xl78"/>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79">
    <w:name w:val="xl79"/>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16"/>
      <w:szCs w:val="16"/>
      <w:lang w:eastAsia="es-PE"/>
    </w:rPr>
  </w:style>
  <w:style w:type="paragraph" w:customStyle="1" w:styleId="xl80">
    <w:name w:val="xl80"/>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81">
    <w:name w:val="xl81"/>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82">
    <w:name w:val="xl8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83">
    <w:name w:val="xl83"/>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84">
    <w:name w:val="xl84"/>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85">
    <w:name w:val="xl85"/>
    <w:basedOn w:val="Normal"/>
    <w:rsid w:val="00D03E84"/>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86">
    <w:name w:val="xl86"/>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87">
    <w:name w:val="xl87"/>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u w:val="single"/>
      <w:lang w:eastAsia="es-PE"/>
    </w:rPr>
  </w:style>
  <w:style w:type="paragraph" w:customStyle="1" w:styleId="xl88">
    <w:name w:val="xl88"/>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89">
    <w:name w:val="xl89"/>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6"/>
      <w:szCs w:val="16"/>
      <w:lang w:eastAsia="es-PE"/>
    </w:rPr>
  </w:style>
  <w:style w:type="paragraph" w:customStyle="1" w:styleId="xl90">
    <w:name w:val="xl90"/>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6"/>
      <w:szCs w:val="16"/>
      <w:lang w:eastAsia="es-PE"/>
    </w:rPr>
  </w:style>
  <w:style w:type="paragraph" w:customStyle="1" w:styleId="xl91">
    <w:name w:val="xl91"/>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es-PE"/>
    </w:rPr>
  </w:style>
  <w:style w:type="paragraph" w:customStyle="1" w:styleId="xl92">
    <w:name w:val="xl92"/>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93">
    <w:name w:val="xl93"/>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16"/>
      <w:szCs w:val="16"/>
      <w:lang w:eastAsia="es-PE"/>
    </w:rPr>
  </w:style>
  <w:style w:type="paragraph" w:customStyle="1" w:styleId="xl94">
    <w:name w:val="xl94"/>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5">
    <w:name w:val="xl95"/>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6">
    <w:name w:val="xl96"/>
    <w:basedOn w:val="Normal"/>
    <w:rsid w:val="00D03E8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lang w:eastAsia="es-PE"/>
    </w:rPr>
  </w:style>
  <w:style w:type="paragraph" w:customStyle="1" w:styleId="xl97">
    <w:name w:val="xl97"/>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s-PE"/>
    </w:rPr>
  </w:style>
  <w:style w:type="paragraph" w:customStyle="1" w:styleId="xl98">
    <w:name w:val="xl98"/>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99">
    <w:name w:val="xl99"/>
    <w:basedOn w:val="Normal"/>
    <w:rsid w:val="00D03E84"/>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0">
    <w:name w:val="xl100"/>
    <w:basedOn w:val="Normal"/>
    <w:rsid w:val="00D03E84"/>
    <w:pPr>
      <w:spacing w:before="100" w:beforeAutospacing="1" w:after="100" w:afterAutospacing="1" w:line="240" w:lineRule="auto"/>
    </w:pPr>
    <w:rPr>
      <w:rFonts w:ascii="Times New Roman" w:eastAsia="Times New Roman" w:hAnsi="Times New Roman" w:cs="Times New Roman"/>
      <w:sz w:val="20"/>
      <w:szCs w:val="20"/>
      <w:lang w:eastAsia="es-PE"/>
    </w:rPr>
  </w:style>
  <w:style w:type="paragraph" w:customStyle="1" w:styleId="xl101">
    <w:name w:val="xl101"/>
    <w:basedOn w:val="Normal"/>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textAlignment w:val="center"/>
    </w:pPr>
    <w:rPr>
      <w:rFonts w:ascii="Times New Roman" w:eastAsia="Times New Roman" w:hAnsi="Times New Roman" w:cs="Times New Roman"/>
      <w:b/>
      <w:bCs/>
      <w:color w:val="000000"/>
      <w:sz w:val="20"/>
      <w:szCs w:val="20"/>
      <w:lang w:eastAsia="es-PE"/>
    </w:rPr>
  </w:style>
  <w:style w:type="paragraph" w:customStyle="1" w:styleId="xl102">
    <w:name w:val="xl102"/>
    <w:basedOn w:val="Normal"/>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3">
    <w:name w:val="xl103"/>
    <w:basedOn w:val="Normal"/>
    <w:rsid w:val="00D03E84"/>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lang w:eastAsia="es-PE"/>
    </w:rPr>
  </w:style>
  <w:style w:type="paragraph" w:customStyle="1" w:styleId="xl104">
    <w:name w:val="xl104"/>
    <w:basedOn w:val="Normal"/>
    <w:rsid w:val="00D03E84"/>
    <w:pPr>
      <w:pBdr>
        <w:top w:val="single" w:sz="4" w:space="0" w:color="auto"/>
        <w:left w:val="single" w:sz="4" w:space="0" w:color="auto"/>
        <w:bottom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5">
    <w:name w:val="xl105"/>
    <w:basedOn w:val="Normal"/>
    <w:rsid w:val="00D03E84"/>
    <w:pPr>
      <w:pBdr>
        <w:top w:val="single" w:sz="4" w:space="0" w:color="auto"/>
        <w:bottom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6">
    <w:name w:val="xl106"/>
    <w:basedOn w:val="Normal"/>
    <w:rsid w:val="00D03E84"/>
    <w:pPr>
      <w:pBdr>
        <w:top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7">
    <w:name w:val="xl107"/>
    <w:basedOn w:val="Normal"/>
    <w:rsid w:val="00D03E8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8">
    <w:name w:val="xl108"/>
    <w:basedOn w:val="Normal"/>
    <w:rsid w:val="00D03E84"/>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09">
    <w:name w:val="xl109"/>
    <w:basedOn w:val="Normal"/>
    <w:rsid w:val="00D03E8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000000"/>
      <w:sz w:val="16"/>
      <w:szCs w:val="16"/>
      <w:lang w:eastAsia="es-PE"/>
    </w:rPr>
  </w:style>
  <w:style w:type="paragraph" w:customStyle="1" w:styleId="xl110">
    <w:name w:val="xl110"/>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6"/>
      <w:szCs w:val="16"/>
      <w:lang w:eastAsia="es-PE"/>
    </w:rPr>
  </w:style>
  <w:style w:type="paragraph" w:customStyle="1" w:styleId="xl111">
    <w:name w:val="xl111"/>
    <w:basedOn w:val="Normal"/>
    <w:rsid w:val="00D03E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es-PE"/>
    </w:rPr>
  </w:style>
  <w:style w:type="paragraph" w:customStyle="1" w:styleId="GNormal">
    <w:name w:val="G. Normal"/>
    <w:basedOn w:val="Normal"/>
    <w:link w:val="GNormalCar"/>
    <w:qFormat/>
    <w:rsid w:val="00181ABA"/>
    <w:pPr>
      <w:widowControl w:val="0"/>
      <w:adjustRightInd w:val="0"/>
      <w:spacing w:after="0" w:line="360" w:lineRule="auto"/>
      <w:ind w:left="567"/>
      <w:jc w:val="both"/>
      <w:textAlignment w:val="baseline"/>
    </w:pPr>
    <w:rPr>
      <w:rFonts w:ascii="Arial Narrow" w:eastAsia="Times New Roman" w:hAnsi="Arial Narrow" w:cs="Arial"/>
      <w:lang w:val="es-ES" w:eastAsia="en-GB"/>
    </w:rPr>
  </w:style>
  <w:style w:type="character" w:customStyle="1" w:styleId="GNormalCar">
    <w:name w:val="G. Normal Car"/>
    <w:basedOn w:val="Fuentedeprrafopredeter"/>
    <w:link w:val="GNormal"/>
    <w:rsid w:val="00181ABA"/>
    <w:rPr>
      <w:rFonts w:ascii="Arial Narrow" w:eastAsia="Times New Roman" w:hAnsi="Arial Narrow" w:cs="Arial"/>
      <w:lang w:val="es-E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603347">
      <w:bodyDiv w:val="1"/>
      <w:marLeft w:val="0"/>
      <w:marRight w:val="0"/>
      <w:marTop w:val="0"/>
      <w:marBottom w:val="0"/>
      <w:divBdr>
        <w:top w:val="none" w:sz="0" w:space="0" w:color="auto"/>
        <w:left w:val="none" w:sz="0" w:space="0" w:color="auto"/>
        <w:bottom w:val="none" w:sz="0" w:space="0" w:color="auto"/>
        <w:right w:val="none" w:sz="0" w:space="0" w:color="auto"/>
      </w:divBdr>
    </w:div>
    <w:div w:id="421335979">
      <w:bodyDiv w:val="1"/>
      <w:marLeft w:val="0"/>
      <w:marRight w:val="0"/>
      <w:marTop w:val="0"/>
      <w:marBottom w:val="0"/>
      <w:divBdr>
        <w:top w:val="none" w:sz="0" w:space="0" w:color="auto"/>
        <w:left w:val="none" w:sz="0" w:space="0" w:color="auto"/>
        <w:bottom w:val="none" w:sz="0" w:space="0" w:color="auto"/>
        <w:right w:val="none" w:sz="0" w:space="0" w:color="auto"/>
      </w:divBdr>
    </w:div>
    <w:div w:id="762333926">
      <w:bodyDiv w:val="1"/>
      <w:marLeft w:val="0"/>
      <w:marRight w:val="0"/>
      <w:marTop w:val="0"/>
      <w:marBottom w:val="0"/>
      <w:divBdr>
        <w:top w:val="none" w:sz="0" w:space="0" w:color="auto"/>
        <w:left w:val="none" w:sz="0" w:space="0" w:color="auto"/>
        <w:bottom w:val="none" w:sz="0" w:space="0" w:color="auto"/>
        <w:right w:val="none" w:sz="0" w:space="0" w:color="auto"/>
      </w:divBdr>
    </w:div>
    <w:div w:id="763768759">
      <w:bodyDiv w:val="1"/>
      <w:marLeft w:val="0"/>
      <w:marRight w:val="0"/>
      <w:marTop w:val="0"/>
      <w:marBottom w:val="0"/>
      <w:divBdr>
        <w:top w:val="none" w:sz="0" w:space="0" w:color="auto"/>
        <w:left w:val="none" w:sz="0" w:space="0" w:color="auto"/>
        <w:bottom w:val="none" w:sz="0" w:space="0" w:color="auto"/>
        <w:right w:val="none" w:sz="0" w:space="0" w:color="auto"/>
      </w:divBdr>
    </w:div>
    <w:div w:id="1024943525">
      <w:bodyDiv w:val="1"/>
      <w:marLeft w:val="0"/>
      <w:marRight w:val="0"/>
      <w:marTop w:val="0"/>
      <w:marBottom w:val="0"/>
      <w:divBdr>
        <w:top w:val="none" w:sz="0" w:space="0" w:color="auto"/>
        <w:left w:val="none" w:sz="0" w:space="0" w:color="auto"/>
        <w:bottom w:val="none" w:sz="0" w:space="0" w:color="auto"/>
        <w:right w:val="none" w:sz="0" w:space="0" w:color="auto"/>
      </w:divBdr>
    </w:div>
    <w:div w:id="1325206806">
      <w:bodyDiv w:val="1"/>
      <w:marLeft w:val="0"/>
      <w:marRight w:val="0"/>
      <w:marTop w:val="0"/>
      <w:marBottom w:val="0"/>
      <w:divBdr>
        <w:top w:val="none" w:sz="0" w:space="0" w:color="auto"/>
        <w:left w:val="none" w:sz="0" w:space="0" w:color="auto"/>
        <w:bottom w:val="none" w:sz="0" w:space="0" w:color="auto"/>
        <w:right w:val="none" w:sz="0" w:space="0" w:color="auto"/>
      </w:divBdr>
    </w:div>
    <w:div w:id="1921988238">
      <w:bodyDiv w:val="1"/>
      <w:marLeft w:val="0"/>
      <w:marRight w:val="0"/>
      <w:marTop w:val="0"/>
      <w:marBottom w:val="0"/>
      <w:divBdr>
        <w:top w:val="none" w:sz="0" w:space="0" w:color="auto"/>
        <w:left w:val="none" w:sz="0" w:space="0" w:color="auto"/>
        <w:bottom w:val="none" w:sz="0" w:space="0" w:color="auto"/>
        <w:right w:val="none" w:sz="0" w:space="0" w:color="auto"/>
      </w:divBdr>
    </w:div>
    <w:div w:id="209801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9B5986-39F8-4A04-B1C2-3D2A6A188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15</Pages>
  <Words>5497</Words>
  <Characters>30238</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NEC41</dc:creator>
  <cp:keywords/>
  <dc:description/>
  <cp:lastModifiedBy>NEC AVANZAR RURAL NEC AVANZAR RURAL</cp:lastModifiedBy>
  <cp:revision>17</cp:revision>
  <cp:lastPrinted>2022-05-10T16:10:00Z</cp:lastPrinted>
  <dcterms:created xsi:type="dcterms:W3CDTF">2022-08-01T23:02:00Z</dcterms:created>
  <dcterms:modified xsi:type="dcterms:W3CDTF">2022-10-07T15:34:00Z</dcterms:modified>
</cp:coreProperties>
</file>